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558DE" w14:textId="77777777" w:rsidR="00F64CD5" w:rsidRPr="00F64CD5" w:rsidRDefault="00F64CD5" w:rsidP="00F64CD5">
      <w:pPr>
        <w:shd w:val="clear" w:color="auto" w:fill="FFFFFF"/>
        <w:spacing w:line="326" w:lineRule="exact"/>
        <w:jc w:val="center"/>
        <w:rPr>
          <w:sz w:val="28"/>
          <w:szCs w:val="28"/>
        </w:rPr>
      </w:pPr>
      <w:r w:rsidRPr="00F64CD5">
        <w:rPr>
          <w:sz w:val="28"/>
          <w:szCs w:val="28"/>
        </w:rPr>
        <w:t xml:space="preserve">РОССИЙСКАЯ ФЕДЕРАЦИЯ </w:t>
      </w:r>
    </w:p>
    <w:p w14:paraId="56DF379B" w14:textId="77777777" w:rsidR="00F64CD5" w:rsidRPr="00F64CD5" w:rsidRDefault="00F64CD5" w:rsidP="00F64CD5">
      <w:pPr>
        <w:shd w:val="clear" w:color="auto" w:fill="FFFFFF"/>
        <w:spacing w:line="326" w:lineRule="exact"/>
        <w:jc w:val="center"/>
        <w:rPr>
          <w:sz w:val="28"/>
          <w:szCs w:val="28"/>
        </w:rPr>
      </w:pPr>
      <w:r w:rsidRPr="00F64CD5">
        <w:rPr>
          <w:spacing w:val="-1"/>
          <w:sz w:val="28"/>
          <w:szCs w:val="28"/>
        </w:rPr>
        <w:t>СОВЕТ ДЕПУТАТОВ ШЕЛАБОЛИХИНСКОГО РАЙОНА</w:t>
      </w:r>
    </w:p>
    <w:p w14:paraId="4C6511EB" w14:textId="77777777" w:rsidR="00F64CD5" w:rsidRPr="00F64CD5" w:rsidRDefault="00F64CD5" w:rsidP="00F64CD5">
      <w:pPr>
        <w:shd w:val="clear" w:color="auto" w:fill="FFFFFF"/>
        <w:spacing w:line="326" w:lineRule="exact"/>
        <w:jc w:val="center"/>
        <w:rPr>
          <w:sz w:val="28"/>
          <w:szCs w:val="28"/>
        </w:rPr>
      </w:pPr>
      <w:r w:rsidRPr="00F64CD5">
        <w:rPr>
          <w:sz w:val="28"/>
          <w:szCs w:val="28"/>
        </w:rPr>
        <w:t>АЛТАЙСКОГО КРАЯ</w:t>
      </w:r>
    </w:p>
    <w:p w14:paraId="5C6D51B1" w14:textId="77777777" w:rsidR="00F64CD5" w:rsidRPr="00F64CD5" w:rsidRDefault="00F64CD5" w:rsidP="00F64CD5">
      <w:pPr>
        <w:shd w:val="clear" w:color="auto" w:fill="FFFFFF"/>
        <w:spacing w:line="326" w:lineRule="exact"/>
        <w:jc w:val="center"/>
        <w:rPr>
          <w:sz w:val="28"/>
          <w:szCs w:val="28"/>
        </w:rPr>
      </w:pPr>
    </w:p>
    <w:p w14:paraId="68E3CDAA" w14:textId="77777777" w:rsidR="00F64CD5" w:rsidRPr="00F64CD5" w:rsidRDefault="00F64CD5" w:rsidP="00F64CD5">
      <w:pPr>
        <w:jc w:val="center"/>
        <w:rPr>
          <w:sz w:val="28"/>
          <w:szCs w:val="28"/>
        </w:rPr>
      </w:pPr>
      <w:r w:rsidRPr="00F64CD5">
        <w:rPr>
          <w:sz w:val="28"/>
          <w:szCs w:val="28"/>
        </w:rPr>
        <w:t>РЕШЕНИЕ</w:t>
      </w:r>
    </w:p>
    <w:p w14:paraId="0655CED9" w14:textId="77777777" w:rsidR="00F64CD5" w:rsidRPr="00F64CD5" w:rsidRDefault="00F64CD5" w:rsidP="00F64CD5">
      <w:pPr>
        <w:jc w:val="center"/>
        <w:rPr>
          <w:sz w:val="28"/>
          <w:szCs w:val="28"/>
        </w:rPr>
      </w:pPr>
    </w:p>
    <w:p w14:paraId="24ED1760" w14:textId="77777777" w:rsidR="00F64CD5" w:rsidRPr="00F64CD5" w:rsidRDefault="00F64CD5" w:rsidP="00F64CD5">
      <w:pPr>
        <w:jc w:val="both"/>
        <w:rPr>
          <w:sz w:val="28"/>
          <w:szCs w:val="28"/>
        </w:rPr>
      </w:pPr>
    </w:p>
    <w:p w14:paraId="36A68EB9" w14:textId="77777777" w:rsidR="00F64CD5" w:rsidRPr="00F64CD5" w:rsidRDefault="00F64CD5" w:rsidP="00F64CD5">
      <w:pPr>
        <w:jc w:val="both"/>
        <w:rPr>
          <w:sz w:val="28"/>
          <w:szCs w:val="28"/>
        </w:rPr>
      </w:pPr>
      <w:r w:rsidRPr="00F64CD5">
        <w:rPr>
          <w:sz w:val="28"/>
          <w:szCs w:val="28"/>
        </w:rPr>
        <w:t>«31» марта 2023 г.                                                                                                           № 11</w:t>
      </w:r>
    </w:p>
    <w:p w14:paraId="2EBE28AC" w14:textId="77777777" w:rsidR="00F64CD5" w:rsidRPr="00F64CD5" w:rsidRDefault="00F64CD5" w:rsidP="00F64CD5">
      <w:pPr>
        <w:jc w:val="center"/>
        <w:rPr>
          <w:sz w:val="28"/>
          <w:szCs w:val="28"/>
        </w:rPr>
      </w:pPr>
      <w:r w:rsidRPr="00F64CD5">
        <w:rPr>
          <w:sz w:val="28"/>
          <w:szCs w:val="28"/>
        </w:rPr>
        <w:t>с. Шелаболиха</w:t>
      </w:r>
    </w:p>
    <w:p w14:paraId="502B23AD" w14:textId="77777777" w:rsidR="00F64CD5" w:rsidRPr="00F64CD5" w:rsidRDefault="00F64CD5" w:rsidP="00F64CD5">
      <w:pPr>
        <w:jc w:val="center"/>
        <w:rPr>
          <w:sz w:val="28"/>
          <w:szCs w:val="28"/>
        </w:rPr>
      </w:pPr>
    </w:p>
    <w:p w14:paraId="220491D8" w14:textId="77777777" w:rsidR="00F64CD5" w:rsidRPr="00F64CD5" w:rsidRDefault="00F64CD5" w:rsidP="00F64CD5">
      <w:pPr>
        <w:tabs>
          <w:tab w:val="left" w:pos="1418"/>
          <w:tab w:val="left" w:pos="5103"/>
        </w:tabs>
        <w:ind w:right="5103"/>
        <w:jc w:val="both"/>
        <w:rPr>
          <w:rFonts w:eastAsia="Times New Roman" w:cstheme="minorBidi"/>
          <w:sz w:val="28"/>
          <w:szCs w:val="28"/>
        </w:rPr>
      </w:pPr>
      <w:r w:rsidRPr="00F64CD5">
        <w:rPr>
          <w:rFonts w:eastAsia="Times New Roman" w:cstheme="minorBidi"/>
          <w:sz w:val="28"/>
          <w:szCs w:val="28"/>
        </w:rPr>
        <w:t xml:space="preserve">О внесении </w:t>
      </w:r>
      <w:bookmarkStart w:id="0" w:name="_Hlk128991681"/>
      <w:r w:rsidRPr="00F64CD5">
        <w:rPr>
          <w:rFonts w:eastAsia="Times New Roman" w:cstheme="minorBidi"/>
          <w:sz w:val="28"/>
          <w:szCs w:val="28"/>
        </w:rPr>
        <w:t xml:space="preserve">изменений в </w:t>
      </w:r>
      <w:bookmarkStart w:id="1" w:name="_Hlk128992176"/>
      <w:r w:rsidRPr="00F64CD5">
        <w:rPr>
          <w:rFonts w:eastAsia="Times New Roman" w:cstheme="minorBidi"/>
          <w:sz w:val="28"/>
          <w:szCs w:val="28"/>
        </w:rPr>
        <w:t>Нормативы градостроительного проектирования муниципального образования Ильинский сельсовет Шелаболихинского района Алтайского края, утвержденные решением Совета депутатов Шелаболихинского района от 27.11.2017 № 25</w:t>
      </w:r>
    </w:p>
    <w:bookmarkEnd w:id="0"/>
    <w:bookmarkEnd w:id="1"/>
    <w:p w14:paraId="245BD7D3" w14:textId="77777777" w:rsidR="00F64CD5" w:rsidRPr="00F64CD5" w:rsidRDefault="00F64CD5" w:rsidP="00F64CD5">
      <w:pPr>
        <w:tabs>
          <w:tab w:val="left" w:pos="851"/>
        </w:tabs>
        <w:ind w:right="-1"/>
        <w:jc w:val="both"/>
        <w:rPr>
          <w:sz w:val="28"/>
          <w:szCs w:val="28"/>
        </w:rPr>
      </w:pPr>
    </w:p>
    <w:p w14:paraId="727370A6" w14:textId="77777777" w:rsidR="00F64CD5" w:rsidRPr="00F64CD5" w:rsidRDefault="00F64CD5" w:rsidP="00F64CD5">
      <w:pPr>
        <w:tabs>
          <w:tab w:val="left" w:pos="851"/>
        </w:tabs>
        <w:ind w:right="-1" w:firstLine="709"/>
        <w:jc w:val="both"/>
        <w:rPr>
          <w:sz w:val="28"/>
          <w:szCs w:val="28"/>
        </w:rPr>
      </w:pPr>
      <w:r w:rsidRPr="00F64CD5">
        <w:rPr>
          <w:sz w:val="28"/>
          <w:szCs w:val="28"/>
        </w:rPr>
        <w:t>В соответствии со статьей 29.4. Градостроительного кодекса Российской Федерации, на основании части 1 статьи 54 Устава района, Совет депутатов района</w:t>
      </w:r>
    </w:p>
    <w:p w14:paraId="51B57695" w14:textId="77777777" w:rsidR="00F64CD5" w:rsidRPr="00F64CD5" w:rsidRDefault="00F64CD5" w:rsidP="00F64CD5">
      <w:pPr>
        <w:tabs>
          <w:tab w:val="left" w:pos="851"/>
        </w:tabs>
        <w:ind w:right="-1"/>
        <w:jc w:val="both"/>
        <w:rPr>
          <w:sz w:val="28"/>
          <w:szCs w:val="28"/>
        </w:rPr>
      </w:pPr>
      <w:r w:rsidRPr="00F64CD5">
        <w:rPr>
          <w:sz w:val="28"/>
          <w:szCs w:val="28"/>
        </w:rPr>
        <w:t>РЕШИЛ:</w:t>
      </w:r>
    </w:p>
    <w:p w14:paraId="399309B9" w14:textId="77777777" w:rsidR="00F64CD5" w:rsidRPr="00F64CD5" w:rsidRDefault="00F64CD5" w:rsidP="00F64CD5">
      <w:pPr>
        <w:widowControl/>
        <w:numPr>
          <w:ilvl w:val="0"/>
          <w:numId w:val="15"/>
        </w:numPr>
        <w:tabs>
          <w:tab w:val="left" w:pos="1418"/>
          <w:tab w:val="left" w:pos="5103"/>
        </w:tabs>
        <w:autoSpaceDE/>
        <w:autoSpaceDN/>
        <w:adjustRightInd/>
        <w:spacing w:after="160" w:line="259" w:lineRule="auto"/>
        <w:ind w:left="0" w:right="-1" w:firstLine="709"/>
        <w:contextualSpacing/>
        <w:jc w:val="both"/>
        <w:rPr>
          <w:rFonts w:eastAsia="Times New Roman"/>
          <w:sz w:val="28"/>
          <w:szCs w:val="28"/>
        </w:rPr>
      </w:pPr>
      <w:r w:rsidRPr="00F64CD5">
        <w:rPr>
          <w:sz w:val="28"/>
          <w:szCs w:val="28"/>
        </w:rPr>
        <w:t xml:space="preserve">Принять </w:t>
      </w:r>
      <w:bookmarkStart w:id="2" w:name="_Hlk128984739"/>
      <w:r w:rsidRPr="00F64CD5">
        <w:rPr>
          <w:sz w:val="28"/>
          <w:szCs w:val="28"/>
        </w:rPr>
        <w:t xml:space="preserve">Изменения </w:t>
      </w:r>
      <w:r w:rsidRPr="00F64CD5">
        <w:rPr>
          <w:rFonts w:eastAsia="Times New Roman"/>
          <w:sz w:val="28"/>
          <w:szCs w:val="28"/>
        </w:rPr>
        <w:t xml:space="preserve">в </w:t>
      </w:r>
      <w:bookmarkStart w:id="3" w:name="_Hlk128992213"/>
      <w:bookmarkEnd w:id="2"/>
      <w:r w:rsidRPr="00F64CD5">
        <w:rPr>
          <w:rFonts w:eastAsia="Times New Roman"/>
          <w:sz w:val="28"/>
          <w:szCs w:val="28"/>
        </w:rPr>
        <w:t>Нормативы градостроительного проектирования муниципального образования Ильинский сельсовет Шелаболихинского района Алтайского края, утвержденные решением Совета депутатов Шелаболихинского района от 27.11.2017 № 25</w:t>
      </w:r>
      <w:bookmarkEnd w:id="3"/>
      <w:r w:rsidRPr="00F64CD5">
        <w:rPr>
          <w:rFonts w:eastAsia="Times New Roman"/>
          <w:sz w:val="28"/>
          <w:szCs w:val="28"/>
        </w:rPr>
        <w:t xml:space="preserve"> </w:t>
      </w:r>
      <w:r w:rsidRPr="00F64CD5">
        <w:rPr>
          <w:sz w:val="28"/>
          <w:szCs w:val="28"/>
        </w:rPr>
        <w:t>(далее - Изменения).</w:t>
      </w:r>
    </w:p>
    <w:p w14:paraId="58E8BEA5" w14:textId="77777777" w:rsidR="00F64CD5" w:rsidRPr="00F64CD5" w:rsidRDefault="00F64CD5" w:rsidP="00F64CD5">
      <w:pPr>
        <w:widowControl/>
        <w:numPr>
          <w:ilvl w:val="0"/>
          <w:numId w:val="15"/>
        </w:numPr>
        <w:tabs>
          <w:tab w:val="left" w:pos="567"/>
          <w:tab w:val="left" w:pos="709"/>
        </w:tabs>
        <w:autoSpaceDE/>
        <w:autoSpaceDN/>
        <w:adjustRightInd/>
        <w:spacing w:after="160" w:line="259" w:lineRule="auto"/>
        <w:ind w:left="0" w:right="-1" w:firstLine="709"/>
        <w:contextualSpacing/>
        <w:jc w:val="both"/>
        <w:rPr>
          <w:sz w:val="28"/>
          <w:szCs w:val="28"/>
        </w:rPr>
      </w:pPr>
      <w:r w:rsidRPr="00F64CD5">
        <w:rPr>
          <w:sz w:val="28"/>
          <w:szCs w:val="28"/>
        </w:rPr>
        <w:t>Направить указанные Изменения Главе Шелаболихинского района Алтайского края для подписания и опубликования в установленном порядке.</w:t>
      </w:r>
    </w:p>
    <w:p w14:paraId="73E6A1DF" w14:textId="77777777" w:rsidR="00F64CD5" w:rsidRPr="00F64CD5" w:rsidRDefault="00F64CD5" w:rsidP="00F64CD5">
      <w:pPr>
        <w:widowControl/>
        <w:numPr>
          <w:ilvl w:val="0"/>
          <w:numId w:val="15"/>
        </w:numPr>
        <w:tabs>
          <w:tab w:val="left" w:pos="567"/>
          <w:tab w:val="left" w:pos="1418"/>
        </w:tabs>
        <w:autoSpaceDE/>
        <w:autoSpaceDN/>
        <w:adjustRightInd/>
        <w:spacing w:after="160" w:line="259" w:lineRule="auto"/>
        <w:ind w:left="0" w:right="-1" w:firstLine="709"/>
        <w:contextualSpacing/>
        <w:jc w:val="both"/>
        <w:rPr>
          <w:rFonts w:ascii="Sylfaen" w:hAnsi="Sylfaen" w:cs="Sylfaen"/>
          <w:sz w:val="28"/>
          <w:szCs w:val="28"/>
          <w:shd w:val="clear" w:color="auto" w:fill="FFFFFF"/>
        </w:rPr>
      </w:pPr>
      <w:r w:rsidRPr="00F64CD5">
        <w:rPr>
          <w:sz w:val="28"/>
          <w:szCs w:val="28"/>
        </w:rPr>
        <w:t>Контроль за исполнением настоящего решения возложить на постоянную комиссию Совета депутатов района по социально-экономическому развитию, бюджету, аграрным вопросам и продовольствию.</w:t>
      </w:r>
    </w:p>
    <w:p w14:paraId="71DCD15C" w14:textId="77777777" w:rsidR="00F64CD5" w:rsidRPr="00F64CD5" w:rsidRDefault="00F64CD5" w:rsidP="00F64CD5">
      <w:pPr>
        <w:tabs>
          <w:tab w:val="left" w:pos="851"/>
        </w:tabs>
        <w:ind w:right="-1"/>
        <w:jc w:val="both"/>
        <w:rPr>
          <w:sz w:val="28"/>
          <w:szCs w:val="28"/>
        </w:rPr>
      </w:pPr>
    </w:p>
    <w:p w14:paraId="3F589F3F" w14:textId="77777777" w:rsidR="00F64CD5" w:rsidRPr="00F64CD5" w:rsidRDefault="00F64CD5" w:rsidP="00F64CD5">
      <w:pPr>
        <w:tabs>
          <w:tab w:val="left" w:pos="851"/>
        </w:tabs>
        <w:ind w:right="-1"/>
        <w:jc w:val="both"/>
        <w:rPr>
          <w:sz w:val="28"/>
          <w:szCs w:val="28"/>
        </w:rPr>
      </w:pPr>
    </w:p>
    <w:p w14:paraId="45E21239" w14:textId="77777777" w:rsidR="00F64CD5" w:rsidRPr="00F64CD5" w:rsidRDefault="00F64CD5" w:rsidP="00F64CD5">
      <w:pPr>
        <w:rPr>
          <w:sz w:val="28"/>
          <w:szCs w:val="28"/>
          <w:shd w:val="clear" w:color="auto" w:fill="FFFFFF"/>
        </w:rPr>
      </w:pPr>
      <w:r w:rsidRPr="00F64CD5">
        <w:rPr>
          <w:sz w:val="28"/>
          <w:szCs w:val="28"/>
          <w:shd w:val="clear" w:color="auto" w:fill="FFFFFF"/>
        </w:rPr>
        <w:t>Председатель Совета депутатов</w:t>
      </w:r>
    </w:p>
    <w:p w14:paraId="0CE1E27C" w14:textId="77777777" w:rsidR="00F64CD5" w:rsidRPr="00F64CD5" w:rsidRDefault="00F64CD5" w:rsidP="00F64CD5">
      <w:pPr>
        <w:widowControl/>
        <w:autoSpaceDE/>
        <w:autoSpaceDN/>
        <w:adjustRightInd/>
        <w:spacing w:after="200" w:line="276" w:lineRule="auto"/>
        <w:rPr>
          <w:sz w:val="28"/>
          <w:szCs w:val="28"/>
        </w:rPr>
      </w:pPr>
      <w:r w:rsidRPr="00F64CD5">
        <w:rPr>
          <w:sz w:val="28"/>
          <w:szCs w:val="28"/>
          <w:shd w:val="clear" w:color="auto" w:fill="FFFFFF"/>
        </w:rPr>
        <w:t>Шелаболихинского района</w:t>
      </w:r>
      <w:r w:rsidRPr="00F64CD5">
        <w:rPr>
          <w:sz w:val="28"/>
          <w:szCs w:val="28"/>
        </w:rPr>
        <w:t xml:space="preserve">                                                                          К.В. Антропов</w:t>
      </w:r>
    </w:p>
    <w:p w14:paraId="50BA775A" w14:textId="77777777" w:rsidR="00F64CD5" w:rsidRPr="00F64CD5" w:rsidRDefault="00F64CD5" w:rsidP="00F64CD5">
      <w:pPr>
        <w:shd w:val="clear" w:color="auto" w:fill="FFFFFF"/>
        <w:tabs>
          <w:tab w:val="left" w:pos="1435"/>
        </w:tabs>
        <w:jc w:val="both"/>
        <w:rPr>
          <w:sz w:val="28"/>
          <w:szCs w:val="28"/>
        </w:rPr>
      </w:pPr>
      <w:r w:rsidRPr="00F64CD5">
        <w:rPr>
          <w:sz w:val="28"/>
          <w:szCs w:val="28"/>
        </w:rPr>
        <w:br w:type="page"/>
      </w:r>
    </w:p>
    <w:p w14:paraId="761FBD0D" w14:textId="33721A1E" w:rsidR="001D4FD7" w:rsidRPr="00565ECA" w:rsidRDefault="001D4FD7" w:rsidP="001D4FD7">
      <w:pPr>
        <w:ind w:right="-285"/>
        <w:jc w:val="center"/>
        <w:rPr>
          <w:rFonts w:eastAsia="Calibri" w:cs="Arial"/>
          <w:bCs/>
          <w:sz w:val="28"/>
          <w:szCs w:val="28"/>
        </w:rPr>
      </w:pPr>
      <w:r w:rsidRPr="00565ECA">
        <w:rPr>
          <w:rFonts w:eastAsia="Calibri" w:cs="Arial"/>
          <w:bCs/>
          <w:sz w:val="28"/>
          <w:szCs w:val="28"/>
        </w:rPr>
        <w:lastRenderedPageBreak/>
        <w:t>НОРМАТИВЫ</w:t>
      </w:r>
    </w:p>
    <w:p w14:paraId="3AA49BB3" w14:textId="77777777" w:rsidR="001D4FD7" w:rsidRPr="00565ECA" w:rsidRDefault="001D4FD7" w:rsidP="001D4FD7">
      <w:pPr>
        <w:ind w:right="-285"/>
        <w:jc w:val="center"/>
        <w:rPr>
          <w:rFonts w:eastAsia="Calibri" w:cs="Arial"/>
          <w:bCs/>
          <w:sz w:val="28"/>
          <w:szCs w:val="28"/>
        </w:rPr>
      </w:pPr>
      <w:r w:rsidRPr="00565ECA">
        <w:rPr>
          <w:rFonts w:eastAsia="Calibri" w:cs="Arial"/>
          <w:bCs/>
          <w:sz w:val="28"/>
          <w:szCs w:val="28"/>
        </w:rPr>
        <w:t xml:space="preserve">градостроительного проектирования муниципального образования </w:t>
      </w:r>
    </w:p>
    <w:p w14:paraId="57F60528" w14:textId="0E6C03A9" w:rsidR="001D4FD7" w:rsidRPr="00565ECA" w:rsidRDefault="001D4FD7" w:rsidP="001D4FD7">
      <w:pPr>
        <w:ind w:right="-285"/>
        <w:jc w:val="center"/>
        <w:rPr>
          <w:rFonts w:eastAsia="Calibri" w:cs="Arial"/>
          <w:b/>
          <w:bCs/>
          <w:sz w:val="28"/>
          <w:szCs w:val="28"/>
        </w:rPr>
      </w:pPr>
      <w:proofErr w:type="gramStart"/>
      <w:r>
        <w:rPr>
          <w:rFonts w:eastAsia="Calibri" w:cs="Arial"/>
          <w:bCs/>
          <w:sz w:val="28"/>
          <w:szCs w:val="28"/>
        </w:rPr>
        <w:t xml:space="preserve">Ильинский </w:t>
      </w:r>
      <w:r w:rsidRPr="00565ECA">
        <w:rPr>
          <w:rFonts w:eastAsia="Calibri" w:cs="Arial"/>
          <w:bCs/>
          <w:color w:val="000000"/>
          <w:sz w:val="28"/>
          <w:szCs w:val="28"/>
        </w:rPr>
        <w:t xml:space="preserve"> сельсовет</w:t>
      </w:r>
      <w:proofErr w:type="gramEnd"/>
      <w:r w:rsidRPr="00565ECA">
        <w:rPr>
          <w:rFonts w:eastAsia="Calibri" w:cs="Arial"/>
          <w:bCs/>
          <w:color w:val="000000"/>
          <w:sz w:val="28"/>
          <w:szCs w:val="28"/>
        </w:rPr>
        <w:t xml:space="preserve"> Шелаболихинского района</w:t>
      </w:r>
      <w:r w:rsidRPr="00565ECA">
        <w:rPr>
          <w:rFonts w:eastAsia="Calibri" w:cs="Arial"/>
          <w:bCs/>
          <w:sz w:val="28"/>
          <w:szCs w:val="28"/>
        </w:rPr>
        <w:t xml:space="preserve"> Алтайского края</w:t>
      </w:r>
    </w:p>
    <w:p w14:paraId="1430B549" w14:textId="20E0E178" w:rsidR="001D4FD7" w:rsidRDefault="001D4FD7" w:rsidP="001D4FD7">
      <w:pPr>
        <w:autoSpaceDE/>
        <w:autoSpaceDN/>
        <w:adjustRightInd/>
        <w:spacing w:line="228" w:lineRule="auto"/>
        <w:jc w:val="center"/>
        <w:rPr>
          <w:rFonts w:eastAsia="Calibri"/>
          <w:bCs/>
          <w:sz w:val="28"/>
          <w:szCs w:val="28"/>
        </w:rPr>
      </w:pPr>
      <w:bookmarkStart w:id="4" w:name="Par47"/>
      <w:bookmarkEnd w:id="4"/>
      <w:r>
        <w:rPr>
          <w:rFonts w:eastAsia="Calibri"/>
          <w:bCs/>
          <w:sz w:val="28"/>
          <w:szCs w:val="28"/>
        </w:rPr>
        <w:t>(</w:t>
      </w:r>
      <w:r w:rsidR="00DA4145">
        <w:rPr>
          <w:rFonts w:eastAsia="Calibri"/>
          <w:bCs/>
          <w:sz w:val="28"/>
          <w:szCs w:val="28"/>
        </w:rPr>
        <w:t>в редакции</w:t>
      </w:r>
      <w:r>
        <w:rPr>
          <w:rFonts w:eastAsia="Calibri"/>
          <w:bCs/>
          <w:sz w:val="28"/>
          <w:szCs w:val="28"/>
        </w:rPr>
        <w:t xml:space="preserve"> </w:t>
      </w:r>
      <w:r w:rsidRPr="00AE71A2">
        <w:rPr>
          <w:rFonts w:eastAsia="Calibri"/>
          <w:bCs/>
          <w:sz w:val="28"/>
          <w:szCs w:val="28"/>
        </w:rPr>
        <w:t xml:space="preserve">от </w:t>
      </w:r>
      <w:r w:rsidR="00F64CD5">
        <w:rPr>
          <w:rFonts w:eastAsia="Calibri"/>
          <w:bCs/>
          <w:sz w:val="28"/>
          <w:szCs w:val="28"/>
        </w:rPr>
        <w:t>31</w:t>
      </w:r>
      <w:r w:rsidRPr="00AE71A2">
        <w:rPr>
          <w:rFonts w:eastAsia="Calibri"/>
          <w:bCs/>
          <w:sz w:val="28"/>
          <w:szCs w:val="28"/>
        </w:rPr>
        <w:t>.</w:t>
      </w:r>
      <w:r w:rsidR="00F64CD5">
        <w:rPr>
          <w:rFonts w:eastAsia="Calibri"/>
          <w:bCs/>
          <w:sz w:val="28"/>
          <w:szCs w:val="28"/>
        </w:rPr>
        <w:t>03</w:t>
      </w:r>
      <w:r w:rsidRPr="00AE71A2">
        <w:rPr>
          <w:rFonts w:eastAsia="Calibri"/>
          <w:bCs/>
          <w:sz w:val="28"/>
          <w:szCs w:val="28"/>
        </w:rPr>
        <w:t>.20</w:t>
      </w:r>
      <w:r w:rsidR="00F64CD5">
        <w:rPr>
          <w:rFonts w:eastAsia="Calibri"/>
          <w:bCs/>
          <w:sz w:val="28"/>
          <w:szCs w:val="28"/>
        </w:rPr>
        <w:t>23</w:t>
      </w:r>
      <w:r w:rsidRPr="00AE71A2">
        <w:rPr>
          <w:rFonts w:eastAsia="Calibri"/>
          <w:bCs/>
          <w:sz w:val="28"/>
          <w:szCs w:val="28"/>
        </w:rPr>
        <w:t xml:space="preserve"> № </w:t>
      </w:r>
      <w:r w:rsidR="00F64CD5">
        <w:rPr>
          <w:rFonts w:eastAsia="Calibri"/>
          <w:bCs/>
          <w:sz w:val="28"/>
          <w:szCs w:val="28"/>
        </w:rPr>
        <w:t>11</w:t>
      </w:r>
      <w:r>
        <w:rPr>
          <w:rFonts w:eastAsia="Calibri"/>
          <w:bCs/>
          <w:sz w:val="28"/>
          <w:szCs w:val="28"/>
        </w:rPr>
        <w:t>)</w:t>
      </w:r>
    </w:p>
    <w:p w14:paraId="1B4E4688" w14:textId="77777777" w:rsidR="00DA4145" w:rsidRPr="00565ECA" w:rsidRDefault="00DA4145" w:rsidP="001D4FD7">
      <w:pPr>
        <w:autoSpaceDE/>
        <w:autoSpaceDN/>
        <w:adjustRightInd/>
        <w:spacing w:line="228" w:lineRule="auto"/>
        <w:jc w:val="center"/>
        <w:rPr>
          <w:rFonts w:eastAsia="Calibri"/>
          <w:bCs/>
          <w:sz w:val="28"/>
          <w:szCs w:val="28"/>
        </w:rPr>
      </w:pPr>
    </w:p>
    <w:p w14:paraId="5963B0A6" w14:textId="77777777" w:rsidR="001D4FD7" w:rsidRPr="001D4FD7" w:rsidRDefault="001D4FD7" w:rsidP="001D4FD7">
      <w:pPr>
        <w:ind w:right="-285"/>
        <w:jc w:val="center"/>
        <w:outlineLvl w:val="1"/>
        <w:rPr>
          <w:rFonts w:eastAsia="Calibri" w:cs="Arial"/>
          <w:sz w:val="28"/>
          <w:szCs w:val="28"/>
        </w:rPr>
      </w:pPr>
      <w:r w:rsidRPr="001D4FD7">
        <w:rPr>
          <w:rFonts w:eastAsia="Calibri" w:cs="Arial"/>
          <w:sz w:val="28"/>
          <w:szCs w:val="28"/>
        </w:rPr>
        <w:t>Общие положения</w:t>
      </w:r>
    </w:p>
    <w:p w14:paraId="607CB0F6" w14:textId="77777777" w:rsidR="001D4FD7" w:rsidRPr="001D4FD7" w:rsidRDefault="001D4FD7" w:rsidP="001D4FD7">
      <w:pPr>
        <w:ind w:right="-285"/>
        <w:jc w:val="center"/>
        <w:outlineLvl w:val="1"/>
        <w:rPr>
          <w:rFonts w:eastAsia="Calibri" w:cs="Arial"/>
          <w:sz w:val="26"/>
          <w:szCs w:val="26"/>
        </w:rPr>
      </w:pPr>
    </w:p>
    <w:p w14:paraId="2A9DCA59" w14:textId="4BA561BF" w:rsidR="001D4FD7" w:rsidRPr="001D4FD7" w:rsidRDefault="001D4FD7" w:rsidP="001D4FD7">
      <w:pPr>
        <w:ind w:right="-1" w:firstLine="709"/>
        <w:jc w:val="both"/>
        <w:rPr>
          <w:rFonts w:eastAsia="Calibri" w:cs="Arial"/>
          <w:sz w:val="28"/>
          <w:szCs w:val="28"/>
        </w:rPr>
      </w:pPr>
      <w:r w:rsidRPr="001D4FD7">
        <w:rPr>
          <w:rFonts w:eastAsia="Calibri" w:cs="Arial"/>
          <w:sz w:val="28"/>
          <w:szCs w:val="28"/>
        </w:rPr>
        <w:t xml:space="preserve">Местные нормативы градостроительного проектирования муниципального образования </w:t>
      </w:r>
      <w:r w:rsidR="00175CE1">
        <w:rPr>
          <w:rFonts w:eastAsia="Calibri" w:cs="Arial"/>
          <w:bCs/>
          <w:sz w:val="28"/>
          <w:szCs w:val="28"/>
        </w:rPr>
        <w:t>Ильинский</w:t>
      </w:r>
      <w:r w:rsidR="00175CE1" w:rsidRPr="001D4FD7">
        <w:rPr>
          <w:rFonts w:eastAsia="Calibri" w:cs="Arial"/>
          <w:sz w:val="28"/>
          <w:szCs w:val="28"/>
        </w:rPr>
        <w:t xml:space="preserve"> </w:t>
      </w:r>
      <w:r w:rsidRPr="001D4FD7">
        <w:rPr>
          <w:rFonts w:eastAsia="Calibri" w:cs="Arial"/>
          <w:sz w:val="28"/>
          <w:szCs w:val="28"/>
        </w:rPr>
        <w:t xml:space="preserve">сельсовет </w:t>
      </w:r>
      <w:r w:rsidRPr="001D4FD7">
        <w:rPr>
          <w:rFonts w:eastAsia="Calibri" w:cs="Arial"/>
          <w:bCs/>
          <w:color w:val="000000"/>
          <w:sz w:val="28"/>
          <w:szCs w:val="28"/>
        </w:rPr>
        <w:t>Шелаболихинского</w:t>
      </w:r>
      <w:r w:rsidRPr="001D4FD7">
        <w:rPr>
          <w:rFonts w:eastAsia="Calibri" w:cs="Arial"/>
          <w:color w:val="000000"/>
          <w:sz w:val="28"/>
          <w:szCs w:val="28"/>
        </w:rPr>
        <w:t xml:space="preserve"> района</w:t>
      </w:r>
      <w:r w:rsidRPr="001D4FD7">
        <w:rPr>
          <w:rFonts w:eastAsia="Calibri" w:cs="Arial"/>
          <w:sz w:val="28"/>
          <w:szCs w:val="28"/>
        </w:rPr>
        <w:t xml:space="preserve"> Алтайского края (далее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14:paraId="02689147"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Местные нормативы разработаны в целях обеспечения градостроительными средствами безопасного и устойчивого развития сельских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и Алтайского края социальных гарантий граждан, включая маломобильные группы населения.</w:t>
      </w:r>
    </w:p>
    <w:p w14:paraId="0099F536" w14:textId="77777777" w:rsidR="001D4FD7" w:rsidRPr="001D4FD7" w:rsidRDefault="001D4FD7" w:rsidP="001D4FD7">
      <w:pPr>
        <w:ind w:right="-285" w:firstLine="709"/>
        <w:jc w:val="both"/>
        <w:rPr>
          <w:rFonts w:eastAsia="Calibri" w:cs="Arial"/>
          <w:sz w:val="28"/>
          <w:szCs w:val="28"/>
        </w:rPr>
      </w:pPr>
      <w:r w:rsidRPr="001D4FD7">
        <w:rPr>
          <w:rFonts w:eastAsiaTheme="minorHAnsi"/>
          <w:sz w:val="28"/>
          <w:szCs w:val="28"/>
          <w:lang w:eastAsia="en-US"/>
        </w:rPr>
        <w:t xml:space="preserve">Правительством Российской Федерации могут быть предусмотрены расчетные показатели, не указанные в </w:t>
      </w:r>
      <w:hyperlink r:id="rId5" w:history="1">
        <w:r w:rsidRPr="001D4FD7">
          <w:rPr>
            <w:rFonts w:eastAsiaTheme="minorHAnsi"/>
            <w:sz w:val="28"/>
            <w:szCs w:val="28"/>
            <w:lang w:eastAsia="en-US"/>
          </w:rPr>
          <w:t>частях 1</w:t>
        </w:r>
      </w:hyperlink>
      <w:r w:rsidRPr="001D4FD7">
        <w:rPr>
          <w:rFonts w:eastAsiaTheme="minorHAnsi"/>
          <w:sz w:val="28"/>
          <w:szCs w:val="28"/>
          <w:lang w:eastAsia="en-US"/>
        </w:rPr>
        <w:t xml:space="preserve">, </w:t>
      </w:r>
      <w:hyperlink r:id="rId6" w:history="1">
        <w:r w:rsidRPr="001D4FD7">
          <w:rPr>
            <w:rFonts w:eastAsiaTheme="minorHAnsi"/>
            <w:sz w:val="28"/>
            <w:szCs w:val="28"/>
            <w:lang w:eastAsia="en-US"/>
          </w:rPr>
          <w:t>3</w:t>
        </w:r>
      </w:hyperlink>
      <w:r w:rsidRPr="001D4FD7">
        <w:rPr>
          <w:rFonts w:eastAsiaTheme="minorHAnsi"/>
          <w:sz w:val="28"/>
          <w:szCs w:val="28"/>
          <w:lang w:eastAsia="en-US"/>
        </w:rPr>
        <w:t xml:space="preserve"> и </w:t>
      </w:r>
      <w:hyperlink r:id="rId7" w:history="1">
        <w:r w:rsidRPr="001D4FD7">
          <w:rPr>
            <w:rFonts w:eastAsiaTheme="minorHAnsi"/>
            <w:sz w:val="28"/>
            <w:szCs w:val="28"/>
            <w:lang w:eastAsia="en-US"/>
          </w:rPr>
          <w:t>4 статьи 29.2</w:t>
        </w:r>
      </w:hyperlink>
      <w:r w:rsidRPr="001D4FD7">
        <w:rPr>
          <w:rFonts w:eastAsiaTheme="minorHAnsi"/>
          <w:sz w:val="28"/>
          <w:szCs w:val="28"/>
          <w:lang w:eastAsia="en-US"/>
        </w:rPr>
        <w:t xml:space="preserve"> Градостроительного кодекса Российской Федерации и подлежащие установлению в региональных нормативах градостроительного проектирования и (или) местных нормативах градостроительного проектирования.</w:t>
      </w:r>
    </w:p>
    <w:p w14:paraId="2D60D6BD" w14:textId="77777777" w:rsidR="001D4FD7" w:rsidRPr="001D4FD7" w:rsidRDefault="001D4FD7" w:rsidP="001D4FD7">
      <w:pPr>
        <w:ind w:right="-285" w:firstLine="709"/>
        <w:jc w:val="both"/>
        <w:rPr>
          <w:rFonts w:eastAsia="Calibri" w:cs="Arial"/>
          <w:sz w:val="28"/>
          <w:szCs w:val="28"/>
        </w:rPr>
      </w:pPr>
      <w:r w:rsidRPr="001D4FD7">
        <w:rPr>
          <w:rFonts w:eastAsia="Calibri" w:cs="Arial"/>
          <w:sz w:val="28"/>
          <w:szCs w:val="28"/>
        </w:rPr>
        <w:t>Местные нормативы включают в себя:</w:t>
      </w:r>
    </w:p>
    <w:p w14:paraId="771ACB05"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 </w:t>
      </w:r>
      <w:r w:rsidRPr="001D4FD7">
        <w:rPr>
          <w:rFonts w:eastAsiaTheme="minorHAnsi"/>
          <w:sz w:val="28"/>
          <w:szCs w:val="28"/>
          <w:lang w:eastAsia="en-US"/>
        </w:rPr>
        <w:t xml:space="preserve">основную часть, устанавливающую расчетные показатели, предусмотренные </w:t>
      </w:r>
      <w:hyperlink r:id="rId8" w:history="1">
        <w:r w:rsidRPr="001D4FD7">
          <w:rPr>
            <w:rFonts w:eastAsiaTheme="minorHAnsi"/>
            <w:sz w:val="28"/>
            <w:szCs w:val="28"/>
            <w:lang w:eastAsia="en-US"/>
          </w:rPr>
          <w:t>частями 1</w:t>
        </w:r>
      </w:hyperlink>
      <w:r w:rsidRPr="001D4FD7">
        <w:rPr>
          <w:rFonts w:eastAsiaTheme="minorHAnsi"/>
          <w:sz w:val="28"/>
          <w:szCs w:val="28"/>
          <w:lang w:eastAsia="en-US"/>
        </w:rPr>
        <w:t xml:space="preserve">, </w:t>
      </w:r>
      <w:hyperlink r:id="rId9" w:history="1">
        <w:r w:rsidRPr="001D4FD7">
          <w:rPr>
            <w:rFonts w:eastAsiaTheme="minorHAnsi"/>
            <w:sz w:val="28"/>
            <w:szCs w:val="28"/>
            <w:lang w:eastAsia="en-US"/>
          </w:rPr>
          <w:t>3</w:t>
        </w:r>
      </w:hyperlink>
      <w:r w:rsidRPr="001D4FD7">
        <w:rPr>
          <w:rFonts w:eastAsiaTheme="minorHAnsi"/>
          <w:sz w:val="28"/>
          <w:szCs w:val="28"/>
          <w:lang w:eastAsia="en-US"/>
        </w:rPr>
        <w:t xml:space="preserve"> - </w:t>
      </w:r>
      <w:hyperlink r:id="rId10" w:history="1">
        <w:r w:rsidRPr="001D4FD7">
          <w:rPr>
            <w:rFonts w:eastAsiaTheme="minorHAnsi"/>
            <w:sz w:val="28"/>
            <w:szCs w:val="28"/>
            <w:lang w:eastAsia="en-US"/>
          </w:rPr>
          <w:t>4.1 статьи 29.2</w:t>
        </w:r>
      </w:hyperlink>
      <w:r w:rsidRPr="001D4FD7">
        <w:rPr>
          <w:rFonts w:eastAsiaTheme="minorHAnsi"/>
          <w:sz w:val="28"/>
          <w:szCs w:val="28"/>
          <w:lang w:eastAsia="en-US"/>
        </w:rPr>
        <w:t xml:space="preserve"> Градостроительного кодекса Российской Федерации;</w:t>
      </w:r>
    </w:p>
    <w:p w14:paraId="59EB7EFB"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2) материалы по обоснованию расчетных показателей, содержащихся в основной части нормативов;</w:t>
      </w:r>
    </w:p>
    <w:p w14:paraId="3A7344AA"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3) правила и область применения расчетных показателей, содержащихся в основной части нормативов.</w:t>
      </w:r>
    </w:p>
    <w:p w14:paraId="731E13A8" w14:textId="77777777" w:rsidR="001D4FD7" w:rsidRPr="001D4FD7" w:rsidRDefault="001D4FD7" w:rsidP="001D4FD7">
      <w:pPr>
        <w:ind w:right="-1" w:firstLine="709"/>
        <w:jc w:val="both"/>
        <w:rPr>
          <w:rFonts w:eastAsia="Calibri" w:cs="Arial"/>
          <w:sz w:val="28"/>
          <w:szCs w:val="28"/>
        </w:rPr>
      </w:pPr>
      <w:r w:rsidRPr="001D4FD7">
        <w:rPr>
          <w:rFonts w:eastAsia="Calibri" w:cs="Arial"/>
          <w:bCs/>
          <w:sz w:val="28"/>
          <w:szCs w:val="28"/>
        </w:rPr>
        <w:t xml:space="preserve">Основные термины и определения, примененные </w:t>
      </w:r>
      <w:r w:rsidRPr="001D4FD7">
        <w:rPr>
          <w:rFonts w:eastAsia="Calibri" w:cs="Arial"/>
          <w:iCs/>
          <w:sz w:val="28"/>
          <w:szCs w:val="28"/>
        </w:rPr>
        <w:t>в настоящих нормативах</w:t>
      </w:r>
      <w:r w:rsidRPr="001D4FD7">
        <w:rPr>
          <w:rFonts w:eastAsia="Calibri" w:cs="Arial"/>
          <w:bCs/>
          <w:sz w:val="28"/>
          <w:szCs w:val="28"/>
        </w:rPr>
        <w:t>, приведены в Приложении А.</w:t>
      </w:r>
    </w:p>
    <w:p w14:paraId="63E5156E" w14:textId="77777777" w:rsidR="001D4FD7" w:rsidRPr="001D4FD7" w:rsidRDefault="001D4FD7" w:rsidP="001D4FD7">
      <w:pPr>
        <w:ind w:right="-285" w:firstLine="709"/>
        <w:jc w:val="center"/>
        <w:outlineLvl w:val="1"/>
        <w:rPr>
          <w:rFonts w:eastAsia="Calibri" w:cs="Arial"/>
          <w:sz w:val="24"/>
          <w:szCs w:val="24"/>
        </w:rPr>
      </w:pPr>
    </w:p>
    <w:p w14:paraId="66741179" w14:textId="77777777" w:rsidR="001D4FD7" w:rsidRPr="001D4FD7" w:rsidRDefault="001D4FD7" w:rsidP="001D4FD7">
      <w:pPr>
        <w:ind w:right="-285" w:firstLine="709"/>
        <w:jc w:val="center"/>
        <w:outlineLvl w:val="1"/>
        <w:rPr>
          <w:rFonts w:eastAsia="Calibri" w:cs="Arial"/>
          <w:sz w:val="24"/>
          <w:szCs w:val="24"/>
        </w:rPr>
      </w:pPr>
    </w:p>
    <w:p w14:paraId="0DCF3A1C" w14:textId="77777777" w:rsidR="001D4FD7" w:rsidRPr="001D4FD7" w:rsidRDefault="001D4FD7" w:rsidP="001D4FD7">
      <w:pPr>
        <w:ind w:right="-285" w:firstLine="709"/>
        <w:jc w:val="center"/>
        <w:outlineLvl w:val="1"/>
        <w:rPr>
          <w:rFonts w:eastAsia="Calibri" w:cs="Arial"/>
          <w:sz w:val="28"/>
          <w:szCs w:val="28"/>
        </w:rPr>
      </w:pPr>
      <w:r w:rsidRPr="001D4FD7">
        <w:rPr>
          <w:rFonts w:eastAsia="Calibri" w:cs="Arial"/>
          <w:sz w:val="28"/>
          <w:szCs w:val="28"/>
        </w:rPr>
        <w:t>Основная часть</w:t>
      </w:r>
    </w:p>
    <w:p w14:paraId="61F4EDE8" w14:textId="77777777" w:rsidR="001D4FD7" w:rsidRPr="001D4FD7" w:rsidRDefault="001D4FD7" w:rsidP="001D4FD7">
      <w:pPr>
        <w:ind w:right="-285" w:firstLine="709"/>
        <w:jc w:val="center"/>
        <w:outlineLvl w:val="1"/>
        <w:rPr>
          <w:rFonts w:eastAsia="Calibri" w:cs="Arial"/>
          <w:sz w:val="24"/>
          <w:szCs w:val="24"/>
        </w:rPr>
      </w:pPr>
    </w:p>
    <w:p w14:paraId="0C57BDCB" w14:textId="77777777" w:rsidR="001D4FD7" w:rsidRPr="001D4FD7" w:rsidRDefault="001D4FD7" w:rsidP="001D4FD7">
      <w:pPr>
        <w:ind w:right="-285" w:firstLine="709"/>
        <w:jc w:val="center"/>
        <w:outlineLvl w:val="1"/>
        <w:rPr>
          <w:rFonts w:eastAsia="Calibri" w:cs="Arial"/>
          <w:sz w:val="28"/>
          <w:szCs w:val="28"/>
        </w:rPr>
      </w:pPr>
      <w:r w:rsidRPr="001D4FD7">
        <w:rPr>
          <w:rFonts w:eastAsia="Calibri" w:cs="Arial"/>
          <w:sz w:val="28"/>
          <w:szCs w:val="28"/>
        </w:rPr>
        <w:t>I. Общая организация и зонирование территорий</w:t>
      </w:r>
    </w:p>
    <w:p w14:paraId="1D18C66D" w14:textId="323B17A3" w:rsidR="001D4FD7" w:rsidRPr="001D4FD7" w:rsidRDefault="001D4FD7" w:rsidP="001D4FD7">
      <w:pPr>
        <w:ind w:right="-285" w:firstLine="709"/>
        <w:jc w:val="center"/>
        <w:rPr>
          <w:rFonts w:eastAsia="Calibri" w:cs="Arial"/>
          <w:color w:val="000000"/>
          <w:sz w:val="28"/>
          <w:szCs w:val="28"/>
        </w:rPr>
      </w:pPr>
      <w:r w:rsidRPr="001D4FD7">
        <w:rPr>
          <w:rFonts w:eastAsia="Calibri" w:cs="Arial"/>
          <w:sz w:val="28"/>
          <w:szCs w:val="28"/>
        </w:rPr>
        <w:t xml:space="preserve">муниципального образования </w:t>
      </w:r>
      <w:r w:rsidR="00175CE1">
        <w:rPr>
          <w:rFonts w:eastAsia="Calibri" w:cs="Arial"/>
          <w:bCs/>
          <w:sz w:val="28"/>
          <w:szCs w:val="28"/>
        </w:rPr>
        <w:t>Ильинский</w:t>
      </w:r>
      <w:r w:rsidR="00175CE1" w:rsidRPr="001D4FD7">
        <w:rPr>
          <w:rFonts w:eastAsia="Calibri" w:cs="Arial"/>
          <w:bCs/>
          <w:sz w:val="28"/>
          <w:szCs w:val="28"/>
        </w:rPr>
        <w:t xml:space="preserve"> </w:t>
      </w:r>
      <w:r w:rsidRPr="001D4FD7">
        <w:rPr>
          <w:rFonts w:eastAsia="Calibri" w:cs="Arial"/>
          <w:bCs/>
          <w:sz w:val="28"/>
          <w:szCs w:val="28"/>
        </w:rPr>
        <w:t>сельсовет</w:t>
      </w:r>
      <w:r w:rsidRPr="001D4FD7">
        <w:rPr>
          <w:rFonts w:eastAsia="Calibri" w:cs="Arial"/>
          <w:sz w:val="28"/>
          <w:szCs w:val="28"/>
        </w:rPr>
        <w:t xml:space="preserve"> </w:t>
      </w:r>
      <w:proofErr w:type="gramStart"/>
      <w:r w:rsidRPr="001D4FD7">
        <w:rPr>
          <w:rFonts w:eastAsia="Calibri" w:cs="Arial"/>
          <w:bCs/>
          <w:color w:val="000000"/>
          <w:sz w:val="28"/>
          <w:szCs w:val="28"/>
        </w:rPr>
        <w:t>Шелаболихинского</w:t>
      </w:r>
      <w:r w:rsidRPr="001D4FD7">
        <w:rPr>
          <w:rFonts w:eastAsia="Calibri" w:cs="Arial"/>
          <w:color w:val="000000"/>
          <w:sz w:val="28"/>
          <w:szCs w:val="28"/>
        </w:rPr>
        <w:t xml:space="preserve">  района</w:t>
      </w:r>
      <w:proofErr w:type="gramEnd"/>
      <w:r w:rsidRPr="001D4FD7">
        <w:rPr>
          <w:rFonts w:eastAsia="Calibri" w:cs="Arial"/>
          <w:color w:val="000000"/>
          <w:sz w:val="28"/>
          <w:szCs w:val="28"/>
        </w:rPr>
        <w:t xml:space="preserve"> Алтайского края</w:t>
      </w:r>
    </w:p>
    <w:p w14:paraId="5A81077B" w14:textId="77777777" w:rsidR="001D4FD7" w:rsidRPr="001D4FD7" w:rsidRDefault="001D4FD7" w:rsidP="001D4FD7">
      <w:pPr>
        <w:ind w:right="-285" w:firstLine="709"/>
        <w:jc w:val="center"/>
        <w:rPr>
          <w:rFonts w:eastAsia="Calibri" w:cs="Arial"/>
          <w:sz w:val="24"/>
          <w:szCs w:val="24"/>
        </w:rPr>
      </w:pPr>
    </w:p>
    <w:p w14:paraId="2308E941" w14:textId="3534DECA" w:rsidR="001D4FD7" w:rsidRPr="001D4FD7" w:rsidRDefault="001D4FD7" w:rsidP="001D4FD7">
      <w:pPr>
        <w:ind w:right="-1" w:firstLine="709"/>
        <w:jc w:val="center"/>
        <w:outlineLvl w:val="2"/>
        <w:rPr>
          <w:rFonts w:eastAsia="Calibri" w:cs="Arial"/>
          <w:sz w:val="28"/>
          <w:szCs w:val="28"/>
        </w:rPr>
      </w:pPr>
      <w:bookmarkStart w:id="5" w:name="Par62"/>
      <w:bookmarkEnd w:id="5"/>
      <w:r w:rsidRPr="001D4FD7">
        <w:rPr>
          <w:rFonts w:eastAsia="Calibri" w:cs="Arial"/>
          <w:sz w:val="28"/>
          <w:szCs w:val="28"/>
        </w:rPr>
        <w:t>1. Административно-территориальное устройство, планировочная организация территории муниципального образования</w:t>
      </w:r>
      <w:r w:rsidRPr="001D4FD7">
        <w:rPr>
          <w:rFonts w:eastAsia="Calibri" w:cs="Arial"/>
          <w:bCs/>
          <w:sz w:val="28"/>
          <w:szCs w:val="28"/>
        </w:rPr>
        <w:t xml:space="preserve"> </w:t>
      </w:r>
      <w:r w:rsidR="00175CE1">
        <w:rPr>
          <w:rFonts w:eastAsia="Calibri" w:cs="Arial"/>
          <w:bCs/>
          <w:sz w:val="28"/>
          <w:szCs w:val="28"/>
        </w:rPr>
        <w:t>Ильинский</w:t>
      </w:r>
      <w:r w:rsidR="00175CE1" w:rsidRPr="001D4FD7">
        <w:rPr>
          <w:rFonts w:eastAsia="Calibri" w:cs="Arial"/>
          <w:sz w:val="28"/>
          <w:szCs w:val="28"/>
        </w:rPr>
        <w:t xml:space="preserve"> </w:t>
      </w:r>
      <w:r w:rsidRPr="001D4FD7">
        <w:rPr>
          <w:rFonts w:eastAsia="Calibri" w:cs="Arial"/>
          <w:sz w:val="28"/>
          <w:szCs w:val="28"/>
        </w:rPr>
        <w:t>сельсовет Шелаболихинского района Алтайского края</w:t>
      </w:r>
    </w:p>
    <w:p w14:paraId="27E927D9" w14:textId="77777777" w:rsidR="001D4FD7" w:rsidRPr="001D4FD7" w:rsidRDefault="001D4FD7" w:rsidP="001D4FD7">
      <w:pPr>
        <w:ind w:right="-1" w:firstLine="720"/>
        <w:jc w:val="both"/>
        <w:rPr>
          <w:rFonts w:eastAsia="Calibri" w:cs="Arial"/>
          <w:sz w:val="24"/>
          <w:szCs w:val="24"/>
        </w:rPr>
      </w:pPr>
    </w:p>
    <w:p w14:paraId="0F3613B3" w14:textId="77777777" w:rsidR="00B46E8E" w:rsidRPr="006047A2" w:rsidRDefault="00B46E8E" w:rsidP="00B46E8E">
      <w:pPr>
        <w:pStyle w:val="aff3"/>
        <w:widowControl w:val="0"/>
        <w:shd w:val="clear" w:color="auto" w:fill="FFFFFF"/>
        <w:spacing w:before="0" w:beforeAutospacing="0" w:after="0" w:afterAutospacing="0" w:line="242" w:lineRule="auto"/>
        <w:ind w:right="-1" w:firstLine="709"/>
        <w:jc w:val="both"/>
        <w:rPr>
          <w:sz w:val="28"/>
          <w:szCs w:val="28"/>
        </w:rPr>
      </w:pPr>
      <w:bookmarkStart w:id="6" w:name="Par67"/>
      <w:bookmarkEnd w:id="6"/>
      <w:r w:rsidRPr="006047A2">
        <w:rPr>
          <w:sz w:val="28"/>
          <w:szCs w:val="28"/>
        </w:rPr>
        <w:t xml:space="preserve">1.1. Территория </w:t>
      </w:r>
      <w:r>
        <w:rPr>
          <w:sz w:val="28"/>
          <w:szCs w:val="28"/>
        </w:rPr>
        <w:t xml:space="preserve">муниципального образования Ильинский сельсовет </w:t>
      </w:r>
      <w:r w:rsidRPr="00624E50">
        <w:rPr>
          <w:bCs/>
          <w:color w:val="000000"/>
          <w:sz w:val="28"/>
          <w:szCs w:val="28"/>
        </w:rPr>
        <w:t>Шелаболихинского</w:t>
      </w:r>
      <w:r w:rsidRPr="00624E50">
        <w:rPr>
          <w:color w:val="000000"/>
          <w:sz w:val="28"/>
          <w:szCs w:val="28"/>
        </w:rPr>
        <w:t xml:space="preserve"> района</w:t>
      </w:r>
      <w:r>
        <w:rPr>
          <w:sz w:val="28"/>
          <w:szCs w:val="28"/>
        </w:rPr>
        <w:t xml:space="preserve"> Алтайского края площадью</w:t>
      </w:r>
      <w:r w:rsidRPr="006823B8">
        <w:rPr>
          <w:color w:val="FF0000"/>
          <w:sz w:val="28"/>
          <w:szCs w:val="28"/>
        </w:rPr>
        <w:t xml:space="preserve"> </w:t>
      </w:r>
      <w:r w:rsidRPr="00624E50">
        <w:rPr>
          <w:color w:val="000000"/>
          <w:sz w:val="28"/>
          <w:szCs w:val="28"/>
        </w:rPr>
        <w:t>124,87 кв. км.</w:t>
      </w:r>
    </w:p>
    <w:p w14:paraId="289E8256" w14:textId="77777777" w:rsidR="00B46E8E" w:rsidRPr="006047A2" w:rsidRDefault="00B46E8E" w:rsidP="00B46E8E">
      <w:pPr>
        <w:pStyle w:val="aff3"/>
        <w:shd w:val="clear" w:color="auto" w:fill="FFFFFF"/>
        <w:spacing w:before="0" w:beforeAutospacing="0" w:after="0" w:afterAutospacing="0"/>
        <w:ind w:right="-1" w:firstLine="709"/>
        <w:jc w:val="both"/>
        <w:rPr>
          <w:sz w:val="28"/>
          <w:szCs w:val="28"/>
        </w:rPr>
      </w:pPr>
      <w:r w:rsidRPr="006047A2">
        <w:rPr>
          <w:sz w:val="28"/>
          <w:szCs w:val="28"/>
        </w:rPr>
        <w:t>1.2. При определении перспектив</w:t>
      </w:r>
      <w:r>
        <w:rPr>
          <w:sz w:val="28"/>
          <w:szCs w:val="28"/>
        </w:rPr>
        <w:t xml:space="preserve"> развития и планировки поселений</w:t>
      </w:r>
      <w:r w:rsidRPr="006047A2">
        <w:rPr>
          <w:sz w:val="28"/>
          <w:szCs w:val="28"/>
        </w:rPr>
        <w:t xml:space="preserve"> на территории </w:t>
      </w:r>
      <w:r>
        <w:rPr>
          <w:sz w:val="28"/>
          <w:szCs w:val="28"/>
        </w:rPr>
        <w:t xml:space="preserve">муниципального образования </w:t>
      </w:r>
      <w:r w:rsidRPr="006276AB">
        <w:rPr>
          <w:bCs/>
          <w:sz w:val="28"/>
          <w:szCs w:val="28"/>
        </w:rPr>
        <w:t>Ильинский</w:t>
      </w:r>
      <w:r>
        <w:rPr>
          <w:sz w:val="28"/>
          <w:szCs w:val="28"/>
        </w:rPr>
        <w:t xml:space="preserve"> сельсовет </w:t>
      </w:r>
      <w:r w:rsidRPr="00624E50">
        <w:rPr>
          <w:bCs/>
          <w:color w:val="000000"/>
          <w:sz w:val="28"/>
          <w:szCs w:val="28"/>
        </w:rPr>
        <w:t>Шелаболихинского</w:t>
      </w:r>
      <w:r w:rsidRPr="00624E50">
        <w:rPr>
          <w:color w:val="000000"/>
          <w:sz w:val="28"/>
          <w:szCs w:val="28"/>
        </w:rPr>
        <w:t xml:space="preserve"> района</w:t>
      </w:r>
      <w:r>
        <w:rPr>
          <w:sz w:val="28"/>
          <w:szCs w:val="28"/>
        </w:rPr>
        <w:t xml:space="preserve"> </w:t>
      </w:r>
      <w:r w:rsidRPr="006047A2">
        <w:rPr>
          <w:sz w:val="28"/>
          <w:szCs w:val="28"/>
        </w:rPr>
        <w:t>Алтайского края следует учитывать:</w:t>
      </w:r>
    </w:p>
    <w:p w14:paraId="63FADB95" w14:textId="77777777" w:rsidR="00B46E8E" w:rsidRPr="006047A2" w:rsidRDefault="00B46E8E" w:rsidP="00B46E8E">
      <w:pPr>
        <w:pStyle w:val="aff3"/>
        <w:shd w:val="clear" w:color="auto" w:fill="FFFFFF"/>
        <w:spacing w:before="0" w:beforeAutospacing="0" w:after="0" w:afterAutospacing="0"/>
        <w:ind w:right="-1" w:firstLine="709"/>
        <w:jc w:val="both"/>
        <w:rPr>
          <w:sz w:val="28"/>
          <w:szCs w:val="28"/>
        </w:rPr>
      </w:pPr>
      <w:r>
        <w:rPr>
          <w:sz w:val="28"/>
          <w:szCs w:val="28"/>
        </w:rPr>
        <w:t>1) местоположение поселения</w:t>
      </w:r>
      <w:r w:rsidRPr="006047A2">
        <w:rPr>
          <w:sz w:val="28"/>
          <w:szCs w:val="28"/>
        </w:rPr>
        <w:t xml:space="preserve"> в системе расселения муниципаль</w:t>
      </w:r>
      <w:r>
        <w:rPr>
          <w:sz w:val="28"/>
          <w:szCs w:val="28"/>
        </w:rPr>
        <w:t>ного</w:t>
      </w:r>
      <w:r w:rsidRPr="006047A2">
        <w:rPr>
          <w:sz w:val="28"/>
          <w:szCs w:val="28"/>
        </w:rPr>
        <w:t xml:space="preserve"> райо</w:t>
      </w:r>
      <w:r>
        <w:rPr>
          <w:sz w:val="28"/>
          <w:szCs w:val="28"/>
        </w:rPr>
        <w:t>на</w:t>
      </w:r>
      <w:r w:rsidRPr="006047A2">
        <w:rPr>
          <w:sz w:val="28"/>
          <w:szCs w:val="28"/>
        </w:rPr>
        <w:t>;</w:t>
      </w:r>
    </w:p>
    <w:p w14:paraId="29C6C1C4" w14:textId="77777777" w:rsidR="00B46E8E" w:rsidRPr="006047A2" w:rsidRDefault="00B46E8E" w:rsidP="00B46E8E">
      <w:pPr>
        <w:pStyle w:val="aff3"/>
        <w:shd w:val="clear" w:color="auto" w:fill="FFFFFF"/>
        <w:spacing w:before="0" w:beforeAutospacing="0" w:after="0" w:afterAutospacing="0"/>
        <w:ind w:right="-1" w:firstLine="709"/>
        <w:jc w:val="both"/>
        <w:rPr>
          <w:sz w:val="28"/>
          <w:szCs w:val="28"/>
        </w:rPr>
      </w:pPr>
      <w:r>
        <w:rPr>
          <w:sz w:val="28"/>
          <w:szCs w:val="28"/>
        </w:rPr>
        <w:t>2) роль поселения</w:t>
      </w:r>
      <w:r w:rsidRPr="006047A2">
        <w:rPr>
          <w:sz w:val="28"/>
          <w:szCs w:val="28"/>
        </w:rPr>
        <w:t xml:space="preserve"> в системе формируемых центров обслуживания населения (местного уровня);</w:t>
      </w:r>
    </w:p>
    <w:p w14:paraId="49043F7D" w14:textId="77777777" w:rsidR="00B46E8E" w:rsidRPr="006047A2" w:rsidRDefault="00B46E8E" w:rsidP="00B46E8E">
      <w:pPr>
        <w:pStyle w:val="aff3"/>
        <w:shd w:val="clear" w:color="auto" w:fill="FFFFFF"/>
        <w:spacing w:before="0" w:beforeAutospacing="0" w:after="0" w:afterAutospacing="0"/>
        <w:ind w:right="-1" w:firstLine="709"/>
        <w:jc w:val="both"/>
        <w:rPr>
          <w:sz w:val="28"/>
          <w:szCs w:val="28"/>
        </w:rPr>
      </w:pPr>
      <w:r w:rsidRPr="006047A2">
        <w:rPr>
          <w:sz w:val="28"/>
          <w:szCs w:val="28"/>
        </w:rPr>
        <w:t>3) историко-культурное значение и национально-бытовые особенности посе</w:t>
      </w:r>
      <w:r>
        <w:rPr>
          <w:sz w:val="28"/>
          <w:szCs w:val="28"/>
        </w:rPr>
        <w:t>ления</w:t>
      </w:r>
      <w:r w:rsidRPr="006047A2">
        <w:rPr>
          <w:sz w:val="28"/>
          <w:szCs w:val="28"/>
        </w:rPr>
        <w:t>;</w:t>
      </w:r>
    </w:p>
    <w:p w14:paraId="43047C98" w14:textId="77777777" w:rsidR="00B46E8E" w:rsidRPr="006047A2" w:rsidRDefault="00B46E8E" w:rsidP="00B46E8E">
      <w:pPr>
        <w:pStyle w:val="aff3"/>
        <w:shd w:val="clear" w:color="auto" w:fill="FFFFFF"/>
        <w:spacing w:before="0" w:beforeAutospacing="0" w:after="0" w:afterAutospacing="0"/>
        <w:ind w:right="-1" w:firstLine="709"/>
        <w:jc w:val="both"/>
        <w:rPr>
          <w:sz w:val="28"/>
          <w:szCs w:val="28"/>
        </w:rPr>
      </w:pPr>
      <w:r w:rsidRPr="006047A2">
        <w:rPr>
          <w:sz w:val="28"/>
          <w:szCs w:val="28"/>
        </w:rPr>
        <w:t>4) прогноз социально-экономического развития территории;</w:t>
      </w:r>
    </w:p>
    <w:p w14:paraId="1E2CB96C" w14:textId="77777777" w:rsidR="00B46E8E" w:rsidRPr="006047A2" w:rsidRDefault="00B46E8E" w:rsidP="00B46E8E">
      <w:pPr>
        <w:pStyle w:val="aff3"/>
        <w:shd w:val="clear" w:color="auto" w:fill="FFFFFF"/>
        <w:spacing w:before="0" w:beforeAutospacing="0" w:after="0" w:afterAutospacing="0"/>
        <w:ind w:right="-1" w:firstLine="709"/>
        <w:jc w:val="both"/>
        <w:rPr>
          <w:sz w:val="28"/>
          <w:szCs w:val="28"/>
        </w:rPr>
      </w:pPr>
      <w:r w:rsidRPr="006047A2">
        <w:rPr>
          <w:sz w:val="28"/>
          <w:szCs w:val="28"/>
        </w:rPr>
        <w:t>5) численность населения на расчетный срок;</w:t>
      </w:r>
    </w:p>
    <w:p w14:paraId="34D234C9" w14:textId="77777777" w:rsidR="00B46E8E" w:rsidRPr="006047A2" w:rsidRDefault="00B46E8E" w:rsidP="00B46E8E">
      <w:pPr>
        <w:pStyle w:val="aff3"/>
        <w:shd w:val="clear" w:color="auto" w:fill="FFFFFF"/>
        <w:spacing w:before="0" w:beforeAutospacing="0" w:after="0" w:afterAutospacing="0"/>
        <w:ind w:right="-1" w:firstLine="709"/>
        <w:jc w:val="both"/>
        <w:rPr>
          <w:sz w:val="28"/>
          <w:szCs w:val="28"/>
        </w:rPr>
      </w:pPr>
      <w:r w:rsidRPr="006047A2">
        <w:rPr>
          <w:sz w:val="28"/>
          <w:szCs w:val="28"/>
        </w:rPr>
        <w:t>6) санитарно-эпидемиологическую и экологическую обстановку на планируемых к развитию территориях;</w:t>
      </w:r>
    </w:p>
    <w:p w14:paraId="7F3FC09B" w14:textId="77777777" w:rsidR="00B46E8E" w:rsidRPr="006047A2" w:rsidRDefault="00B46E8E" w:rsidP="00B46E8E">
      <w:pPr>
        <w:pStyle w:val="aff3"/>
        <w:shd w:val="clear" w:color="auto" w:fill="FFFFFF"/>
        <w:spacing w:before="0" w:beforeAutospacing="0" w:after="0" w:afterAutospacing="0"/>
        <w:ind w:right="-1" w:firstLine="709"/>
        <w:jc w:val="both"/>
        <w:rPr>
          <w:sz w:val="28"/>
          <w:szCs w:val="28"/>
        </w:rPr>
      </w:pPr>
      <w:r w:rsidRPr="006047A2">
        <w:rPr>
          <w:sz w:val="28"/>
          <w:szCs w:val="28"/>
        </w:rPr>
        <w:t>7) сведения об объектах культурного наследия.</w:t>
      </w:r>
    </w:p>
    <w:p w14:paraId="4BCD0659" w14:textId="77777777" w:rsidR="00B46E8E" w:rsidRPr="006047A2" w:rsidRDefault="00B46E8E" w:rsidP="00B46E8E">
      <w:pPr>
        <w:pStyle w:val="ConsPlusNormal"/>
        <w:ind w:right="-1" w:firstLine="709"/>
        <w:jc w:val="both"/>
        <w:rPr>
          <w:rFonts w:ascii="Times New Roman" w:hAnsi="Times New Roman"/>
          <w:sz w:val="28"/>
          <w:szCs w:val="28"/>
        </w:rPr>
      </w:pPr>
      <w:r w:rsidRPr="006047A2">
        <w:rPr>
          <w:rFonts w:ascii="Times New Roman" w:hAnsi="Times New Roman"/>
          <w:sz w:val="28"/>
          <w:szCs w:val="28"/>
        </w:rPr>
        <w:t xml:space="preserve">1.3. </w:t>
      </w:r>
      <w:r>
        <w:rPr>
          <w:rFonts w:ascii="Times New Roman" w:hAnsi="Times New Roman"/>
          <w:sz w:val="28"/>
          <w:szCs w:val="28"/>
        </w:rPr>
        <w:t>Поселение</w:t>
      </w:r>
      <w:r w:rsidRPr="006047A2">
        <w:rPr>
          <w:rFonts w:ascii="Times New Roman" w:hAnsi="Times New Roman"/>
          <w:sz w:val="28"/>
          <w:szCs w:val="28"/>
        </w:rPr>
        <w:t xml:space="preserve"> </w:t>
      </w:r>
      <w:r>
        <w:rPr>
          <w:rFonts w:ascii="Times New Roman" w:hAnsi="Times New Roman"/>
          <w:sz w:val="28"/>
          <w:szCs w:val="28"/>
        </w:rPr>
        <w:t xml:space="preserve">муниципального образования </w:t>
      </w:r>
      <w:r w:rsidRPr="006276AB">
        <w:rPr>
          <w:rFonts w:ascii="Times New Roman" w:hAnsi="Times New Roman"/>
          <w:bCs/>
          <w:sz w:val="28"/>
          <w:szCs w:val="28"/>
        </w:rPr>
        <w:t>Ильинский</w:t>
      </w:r>
      <w:r>
        <w:rPr>
          <w:rFonts w:ascii="Times New Roman" w:hAnsi="Times New Roman"/>
          <w:sz w:val="28"/>
          <w:szCs w:val="28"/>
        </w:rPr>
        <w:t xml:space="preserve"> сельсовет </w:t>
      </w:r>
      <w:r w:rsidRPr="00624E50">
        <w:rPr>
          <w:rFonts w:ascii="Times New Roman" w:hAnsi="Times New Roman"/>
          <w:bCs/>
          <w:color w:val="000000"/>
          <w:sz w:val="28"/>
          <w:szCs w:val="28"/>
        </w:rPr>
        <w:t>Шелаболихинского</w:t>
      </w:r>
      <w:r w:rsidRPr="00624E50">
        <w:rPr>
          <w:rFonts w:ascii="Times New Roman" w:hAnsi="Times New Roman"/>
          <w:color w:val="000000"/>
          <w:sz w:val="28"/>
          <w:szCs w:val="28"/>
        </w:rPr>
        <w:t xml:space="preserve"> района</w:t>
      </w:r>
      <w:r>
        <w:rPr>
          <w:rFonts w:ascii="Times New Roman" w:hAnsi="Times New Roman"/>
          <w:sz w:val="28"/>
          <w:szCs w:val="28"/>
        </w:rPr>
        <w:t xml:space="preserve"> </w:t>
      </w:r>
      <w:r w:rsidRPr="006047A2">
        <w:rPr>
          <w:rFonts w:ascii="Times New Roman" w:hAnsi="Times New Roman"/>
          <w:sz w:val="28"/>
          <w:szCs w:val="28"/>
        </w:rPr>
        <w:t xml:space="preserve">Алтайского края в зависимости от численности населения на прогнозируемый период </w:t>
      </w:r>
      <w:r>
        <w:rPr>
          <w:rFonts w:ascii="Times New Roman" w:hAnsi="Times New Roman"/>
          <w:sz w:val="28"/>
          <w:szCs w:val="28"/>
        </w:rPr>
        <w:t>отнесено к</w:t>
      </w:r>
      <w:r w:rsidRPr="006047A2">
        <w:rPr>
          <w:rFonts w:ascii="Times New Roman" w:hAnsi="Times New Roman"/>
          <w:sz w:val="28"/>
          <w:szCs w:val="28"/>
        </w:rPr>
        <w:t xml:space="preserve"> групп</w:t>
      </w:r>
      <w:r>
        <w:rPr>
          <w:rFonts w:ascii="Times New Roman" w:hAnsi="Times New Roman"/>
          <w:sz w:val="28"/>
          <w:szCs w:val="28"/>
        </w:rPr>
        <w:t>е</w:t>
      </w:r>
      <w:r w:rsidRPr="006047A2">
        <w:rPr>
          <w:rFonts w:ascii="Times New Roman" w:hAnsi="Times New Roman"/>
          <w:sz w:val="28"/>
          <w:szCs w:val="28"/>
        </w:rPr>
        <w:t xml:space="preserve"> в соответствии с таблицей 1.</w:t>
      </w:r>
    </w:p>
    <w:p w14:paraId="7E8AD1DD" w14:textId="77777777" w:rsidR="001D4FD7" w:rsidRPr="001D4FD7" w:rsidRDefault="001D4FD7" w:rsidP="001D4FD7">
      <w:pPr>
        <w:spacing w:before="120" w:after="120"/>
        <w:ind w:right="-1" w:firstLine="720"/>
        <w:jc w:val="right"/>
        <w:outlineLvl w:val="3"/>
        <w:rPr>
          <w:rFonts w:eastAsia="Calibri" w:cs="Arial"/>
          <w:sz w:val="28"/>
          <w:szCs w:val="28"/>
        </w:rPr>
      </w:pPr>
      <w:r w:rsidRPr="001D4FD7">
        <w:rPr>
          <w:rFonts w:eastAsia="Calibri" w:cs="Arial"/>
          <w:sz w:val="28"/>
          <w:szCs w:val="28"/>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520"/>
      </w:tblGrid>
      <w:tr w:rsidR="001D4FD7" w:rsidRPr="001D4FD7" w14:paraId="3390F55B" w14:textId="77777777" w:rsidTr="00563A9B">
        <w:trPr>
          <w:trHeight w:val="496"/>
        </w:trPr>
        <w:tc>
          <w:tcPr>
            <w:tcW w:w="3686" w:type="dxa"/>
            <w:vMerge w:val="restart"/>
          </w:tcPr>
          <w:p w14:paraId="2EA20E90" w14:textId="77777777" w:rsidR="001D4FD7" w:rsidRPr="001D4FD7" w:rsidRDefault="001D4FD7" w:rsidP="001D4FD7">
            <w:pPr>
              <w:ind w:right="-1"/>
              <w:jc w:val="center"/>
            </w:pPr>
            <w:r w:rsidRPr="001D4FD7">
              <w:t xml:space="preserve">Типы </w:t>
            </w:r>
          </w:p>
          <w:p w14:paraId="1A1566C8" w14:textId="77777777" w:rsidR="001D4FD7" w:rsidRPr="001D4FD7" w:rsidRDefault="001D4FD7" w:rsidP="001D4FD7">
            <w:pPr>
              <w:ind w:right="-1"/>
              <w:jc w:val="center"/>
              <w:outlineLvl w:val="3"/>
              <w:rPr>
                <w:rFonts w:eastAsia="Calibri"/>
                <w:sz w:val="24"/>
                <w:szCs w:val="24"/>
              </w:rPr>
            </w:pPr>
            <w:r w:rsidRPr="001D4FD7">
              <w:rPr>
                <w:rFonts w:eastAsia="Calibri"/>
                <w:sz w:val="24"/>
                <w:szCs w:val="24"/>
              </w:rPr>
              <w:t>поселений</w:t>
            </w:r>
          </w:p>
        </w:tc>
        <w:tc>
          <w:tcPr>
            <w:tcW w:w="6520" w:type="dxa"/>
          </w:tcPr>
          <w:p w14:paraId="4214D089" w14:textId="77777777" w:rsidR="001D4FD7" w:rsidRPr="001D4FD7" w:rsidRDefault="001D4FD7" w:rsidP="001D4FD7">
            <w:pPr>
              <w:spacing w:before="120" w:after="120"/>
              <w:ind w:right="-1"/>
              <w:jc w:val="center"/>
              <w:outlineLvl w:val="3"/>
              <w:rPr>
                <w:rFonts w:eastAsia="Calibri"/>
                <w:sz w:val="24"/>
                <w:szCs w:val="24"/>
              </w:rPr>
            </w:pPr>
            <w:r w:rsidRPr="001D4FD7">
              <w:rPr>
                <w:rFonts w:eastAsia="Calibri"/>
                <w:sz w:val="24"/>
                <w:szCs w:val="24"/>
              </w:rPr>
              <w:t>Численность населения, тыс. чел.</w:t>
            </w:r>
          </w:p>
        </w:tc>
      </w:tr>
      <w:tr w:rsidR="001D4FD7" w:rsidRPr="001D4FD7" w14:paraId="77C96381" w14:textId="77777777" w:rsidTr="00563A9B">
        <w:trPr>
          <w:trHeight w:val="140"/>
        </w:trPr>
        <w:tc>
          <w:tcPr>
            <w:tcW w:w="3686" w:type="dxa"/>
            <w:vMerge/>
          </w:tcPr>
          <w:p w14:paraId="5B2178E0" w14:textId="77777777" w:rsidR="001D4FD7" w:rsidRPr="001D4FD7" w:rsidRDefault="001D4FD7" w:rsidP="001D4FD7">
            <w:pPr>
              <w:spacing w:before="120" w:after="120"/>
              <w:ind w:right="-1"/>
              <w:jc w:val="both"/>
              <w:outlineLvl w:val="3"/>
              <w:rPr>
                <w:rFonts w:eastAsia="Calibri"/>
                <w:sz w:val="24"/>
                <w:szCs w:val="24"/>
              </w:rPr>
            </w:pPr>
          </w:p>
        </w:tc>
        <w:tc>
          <w:tcPr>
            <w:tcW w:w="6520" w:type="dxa"/>
          </w:tcPr>
          <w:p w14:paraId="2E271AE5" w14:textId="77777777" w:rsidR="001D4FD7" w:rsidRPr="001D4FD7" w:rsidRDefault="001D4FD7" w:rsidP="001D4FD7">
            <w:pPr>
              <w:ind w:right="-1"/>
              <w:jc w:val="center"/>
            </w:pPr>
            <w:r w:rsidRPr="001D4FD7">
              <w:t xml:space="preserve"> сельские</w:t>
            </w:r>
          </w:p>
          <w:p w14:paraId="2D3F7DC9" w14:textId="77777777" w:rsidR="001D4FD7" w:rsidRPr="001D4FD7" w:rsidRDefault="001D4FD7" w:rsidP="001D4FD7">
            <w:pPr>
              <w:ind w:right="-1"/>
              <w:jc w:val="center"/>
            </w:pPr>
            <w:r w:rsidRPr="001D4FD7">
              <w:t>поселения, чел.</w:t>
            </w:r>
          </w:p>
        </w:tc>
      </w:tr>
      <w:tr w:rsidR="001D4FD7" w:rsidRPr="001D4FD7" w14:paraId="4D6F396D" w14:textId="77777777" w:rsidTr="00563A9B">
        <w:trPr>
          <w:trHeight w:val="673"/>
        </w:trPr>
        <w:tc>
          <w:tcPr>
            <w:tcW w:w="3686" w:type="dxa"/>
          </w:tcPr>
          <w:p w14:paraId="03FB43C1" w14:textId="77777777" w:rsidR="001D4FD7" w:rsidRPr="001D4FD7" w:rsidRDefault="001D4FD7" w:rsidP="001D4FD7">
            <w:pPr>
              <w:ind w:right="-1"/>
            </w:pPr>
            <w:r w:rsidRPr="001D4FD7">
              <w:t xml:space="preserve">Крупные </w:t>
            </w:r>
          </w:p>
        </w:tc>
        <w:tc>
          <w:tcPr>
            <w:tcW w:w="6520" w:type="dxa"/>
            <w:vAlign w:val="center"/>
          </w:tcPr>
          <w:p w14:paraId="5962E834" w14:textId="77777777" w:rsidR="001D4FD7" w:rsidRPr="001D4FD7" w:rsidRDefault="001D4FD7" w:rsidP="001D4FD7">
            <w:pPr>
              <w:ind w:right="-1"/>
              <w:jc w:val="center"/>
            </w:pPr>
            <w:r w:rsidRPr="001D4FD7">
              <w:t>свыше 5</w:t>
            </w:r>
          </w:p>
          <w:p w14:paraId="4272E95C" w14:textId="77777777" w:rsidR="001D4FD7" w:rsidRPr="001D4FD7" w:rsidRDefault="001D4FD7" w:rsidP="001D4FD7">
            <w:pPr>
              <w:jc w:val="center"/>
            </w:pPr>
            <w:r w:rsidRPr="001D4FD7">
              <w:t>3 - 5</w:t>
            </w:r>
          </w:p>
        </w:tc>
      </w:tr>
      <w:tr w:rsidR="001D4FD7" w:rsidRPr="001D4FD7" w14:paraId="7000F4C2" w14:textId="77777777" w:rsidTr="00563A9B">
        <w:trPr>
          <w:trHeight w:val="579"/>
        </w:trPr>
        <w:tc>
          <w:tcPr>
            <w:tcW w:w="3686" w:type="dxa"/>
          </w:tcPr>
          <w:p w14:paraId="3EFADD9E" w14:textId="77777777" w:rsidR="001D4FD7" w:rsidRPr="001D4FD7" w:rsidRDefault="001D4FD7" w:rsidP="001D4FD7">
            <w:pPr>
              <w:ind w:right="-1"/>
            </w:pPr>
            <w:r w:rsidRPr="001D4FD7">
              <w:t xml:space="preserve">Большие </w:t>
            </w:r>
          </w:p>
        </w:tc>
        <w:tc>
          <w:tcPr>
            <w:tcW w:w="6520" w:type="dxa"/>
            <w:vAlign w:val="center"/>
          </w:tcPr>
          <w:p w14:paraId="3914DA21" w14:textId="77777777" w:rsidR="001D4FD7" w:rsidRPr="001D4FD7" w:rsidRDefault="001D4FD7" w:rsidP="001D4FD7">
            <w:pPr>
              <w:ind w:right="-1"/>
              <w:jc w:val="center"/>
            </w:pPr>
            <w:r w:rsidRPr="001D4FD7">
              <w:t>1 - 3</w:t>
            </w:r>
          </w:p>
        </w:tc>
      </w:tr>
      <w:tr w:rsidR="001D4FD7" w:rsidRPr="001D4FD7" w14:paraId="632CC826" w14:textId="77777777" w:rsidTr="00563A9B">
        <w:trPr>
          <w:trHeight w:val="485"/>
        </w:trPr>
        <w:tc>
          <w:tcPr>
            <w:tcW w:w="3686" w:type="dxa"/>
          </w:tcPr>
          <w:p w14:paraId="6FBAAF55" w14:textId="77777777" w:rsidR="001D4FD7" w:rsidRPr="001D4FD7" w:rsidRDefault="001D4FD7" w:rsidP="001D4FD7">
            <w:pPr>
              <w:ind w:right="-1"/>
            </w:pPr>
            <w:r w:rsidRPr="001D4FD7">
              <w:t xml:space="preserve">Средние </w:t>
            </w:r>
          </w:p>
        </w:tc>
        <w:tc>
          <w:tcPr>
            <w:tcW w:w="6520" w:type="dxa"/>
            <w:vAlign w:val="center"/>
          </w:tcPr>
          <w:p w14:paraId="67E54FA1" w14:textId="77777777" w:rsidR="001D4FD7" w:rsidRPr="001D4FD7" w:rsidRDefault="001D4FD7" w:rsidP="001D4FD7">
            <w:pPr>
              <w:ind w:right="-1"/>
              <w:jc w:val="center"/>
            </w:pPr>
            <w:r w:rsidRPr="001D4FD7">
              <w:t>0,2 - 1</w:t>
            </w:r>
          </w:p>
        </w:tc>
      </w:tr>
      <w:tr w:rsidR="001D4FD7" w:rsidRPr="001D4FD7" w14:paraId="0AF7CA61" w14:textId="77777777" w:rsidTr="00563A9B">
        <w:trPr>
          <w:trHeight w:val="367"/>
        </w:trPr>
        <w:tc>
          <w:tcPr>
            <w:tcW w:w="3686" w:type="dxa"/>
          </w:tcPr>
          <w:p w14:paraId="480752E3" w14:textId="77777777" w:rsidR="001D4FD7" w:rsidRPr="001D4FD7" w:rsidRDefault="001D4FD7" w:rsidP="001D4FD7">
            <w:pPr>
              <w:ind w:right="-1"/>
            </w:pPr>
            <w:r w:rsidRPr="001D4FD7">
              <w:t xml:space="preserve">Малые </w:t>
            </w:r>
          </w:p>
        </w:tc>
        <w:tc>
          <w:tcPr>
            <w:tcW w:w="6520" w:type="dxa"/>
            <w:vAlign w:val="center"/>
          </w:tcPr>
          <w:p w14:paraId="5C03BCAF" w14:textId="77777777" w:rsidR="001D4FD7" w:rsidRPr="001D4FD7" w:rsidRDefault="001D4FD7" w:rsidP="001D4FD7">
            <w:pPr>
              <w:ind w:right="-1"/>
              <w:jc w:val="center"/>
            </w:pPr>
            <w:r w:rsidRPr="001D4FD7">
              <w:t>0,05 - 0,2</w:t>
            </w:r>
          </w:p>
          <w:p w14:paraId="166A66D6" w14:textId="77777777" w:rsidR="001D4FD7" w:rsidRPr="001D4FD7" w:rsidRDefault="001D4FD7" w:rsidP="001D4FD7">
            <w:pPr>
              <w:ind w:right="-1"/>
              <w:jc w:val="center"/>
            </w:pPr>
            <w:r w:rsidRPr="001D4FD7">
              <w:t>до 0,05</w:t>
            </w:r>
          </w:p>
        </w:tc>
      </w:tr>
    </w:tbl>
    <w:p w14:paraId="5F1BAC46" w14:textId="7BE13047" w:rsidR="001D4FD7" w:rsidRPr="001D4FD7" w:rsidRDefault="001D4FD7" w:rsidP="001D4FD7">
      <w:pPr>
        <w:spacing w:before="160"/>
        <w:ind w:right="-1" w:firstLine="709"/>
        <w:jc w:val="both"/>
        <w:rPr>
          <w:rFonts w:eastAsia="Calibri" w:cs="Arial"/>
          <w:sz w:val="28"/>
          <w:szCs w:val="28"/>
        </w:rPr>
      </w:pPr>
      <w:r w:rsidRPr="001D4FD7">
        <w:rPr>
          <w:rFonts w:eastAsia="Calibri" w:cs="Arial"/>
          <w:sz w:val="28"/>
          <w:szCs w:val="28"/>
        </w:rPr>
        <w:t>1.4. Элементами планировочной организации территории муниципального образования</w:t>
      </w:r>
      <w:r w:rsidRPr="001D4FD7">
        <w:rPr>
          <w:rFonts w:eastAsia="Calibri" w:cs="Arial"/>
          <w:bCs/>
          <w:sz w:val="28"/>
          <w:szCs w:val="28"/>
        </w:rPr>
        <w:t xml:space="preserve"> </w:t>
      </w:r>
      <w:r w:rsidR="00175CE1">
        <w:rPr>
          <w:rFonts w:eastAsia="Calibri" w:cs="Arial"/>
          <w:bCs/>
          <w:sz w:val="28"/>
          <w:szCs w:val="28"/>
        </w:rPr>
        <w:t>Ильинский</w:t>
      </w:r>
      <w:r w:rsidR="00175CE1" w:rsidRPr="001D4FD7">
        <w:rPr>
          <w:rFonts w:eastAsia="Calibri" w:cs="Arial"/>
          <w:sz w:val="28"/>
          <w:szCs w:val="28"/>
        </w:rPr>
        <w:t xml:space="preserve"> </w:t>
      </w:r>
      <w:r w:rsidRPr="001D4FD7">
        <w:rPr>
          <w:rFonts w:eastAsia="Calibri" w:cs="Arial"/>
          <w:sz w:val="28"/>
          <w:szCs w:val="28"/>
        </w:rPr>
        <w:t xml:space="preserve">сельсовет </w:t>
      </w:r>
      <w:r w:rsidRPr="001D4FD7">
        <w:rPr>
          <w:rFonts w:eastAsia="Calibri" w:cs="Arial"/>
          <w:bCs/>
          <w:color w:val="000000"/>
          <w:sz w:val="28"/>
          <w:szCs w:val="28"/>
        </w:rPr>
        <w:t>Шелаболихинского</w:t>
      </w:r>
      <w:r w:rsidRPr="001D4FD7">
        <w:rPr>
          <w:rFonts w:eastAsia="Calibri" w:cs="Arial"/>
          <w:color w:val="000000"/>
          <w:sz w:val="28"/>
          <w:szCs w:val="28"/>
        </w:rPr>
        <w:t xml:space="preserve"> района</w:t>
      </w:r>
      <w:r w:rsidRPr="001D4FD7">
        <w:rPr>
          <w:rFonts w:eastAsia="Calibri" w:cs="Arial"/>
          <w:sz w:val="28"/>
          <w:szCs w:val="28"/>
        </w:rPr>
        <w:t xml:space="preserve"> Алтайского края являются:</w:t>
      </w:r>
    </w:p>
    <w:p w14:paraId="43ACECBF"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 земли населенного пункта и иных категорий;</w:t>
      </w:r>
    </w:p>
    <w:p w14:paraId="5C0323C4"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2) функциональные зоны;</w:t>
      </w:r>
    </w:p>
    <w:p w14:paraId="7F8001DF"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3) зоны с особыми условиями использования территорий;</w:t>
      </w:r>
    </w:p>
    <w:p w14:paraId="6CD4C8E3"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4) земельные участки под объектами капитального строительства, в том числе линейными;</w:t>
      </w:r>
    </w:p>
    <w:p w14:paraId="3A2B967D"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5) земельные участки, запланированные для размещения объектов капитального строительства, в том числе линейных объектов;</w:t>
      </w:r>
    </w:p>
    <w:p w14:paraId="35391426" w14:textId="77777777" w:rsidR="001D4FD7" w:rsidRPr="001D4FD7" w:rsidRDefault="001D4FD7" w:rsidP="001D4FD7">
      <w:pPr>
        <w:ind w:right="-1" w:firstLine="709"/>
        <w:jc w:val="both"/>
        <w:rPr>
          <w:rFonts w:eastAsia="Times New Roman"/>
          <w:sz w:val="28"/>
          <w:szCs w:val="28"/>
        </w:rPr>
      </w:pPr>
      <w:r w:rsidRPr="001D4FD7">
        <w:rPr>
          <w:rFonts w:eastAsia="Calibri"/>
          <w:sz w:val="28"/>
          <w:szCs w:val="28"/>
        </w:rPr>
        <w:lastRenderedPageBreak/>
        <w:t xml:space="preserve">6) </w:t>
      </w:r>
      <w:r w:rsidRPr="001D4FD7">
        <w:rPr>
          <w:rFonts w:eastAsia="Times New Roman"/>
          <w:sz w:val="28"/>
          <w:szCs w:val="28"/>
        </w:rPr>
        <w:t>элементы планировочной структуры, виды которых устанавливаются уполномоченным Правительством Российской Федерации федеральным органом исполнительной власти;</w:t>
      </w:r>
    </w:p>
    <w:p w14:paraId="69C6CE5E"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7) иные элементы планировочной организации территорий, определяемые в соответствии с законодательством.</w:t>
      </w:r>
    </w:p>
    <w:p w14:paraId="0AE7E0D1" w14:textId="2654978F" w:rsidR="001D4FD7" w:rsidRPr="001D4FD7" w:rsidRDefault="001D4FD7" w:rsidP="001D4FD7">
      <w:pPr>
        <w:ind w:right="-1" w:firstLine="709"/>
        <w:jc w:val="both"/>
        <w:rPr>
          <w:rFonts w:ascii="Arial" w:eastAsia="Calibri" w:hAnsi="Arial" w:cs="Arial"/>
        </w:rPr>
      </w:pPr>
      <w:r w:rsidRPr="001D4FD7">
        <w:rPr>
          <w:rFonts w:eastAsia="Calibri" w:cs="Arial"/>
          <w:sz w:val="28"/>
          <w:szCs w:val="28"/>
        </w:rPr>
        <w:t xml:space="preserve">1.5. Схема территориального планирования муниципального образования </w:t>
      </w:r>
      <w:r w:rsidR="00175CE1">
        <w:rPr>
          <w:rFonts w:eastAsia="Calibri" w:cs="Arial"/>
          <w:bCs/>
          <w:sz w:val="28"/>
          <w:szCs w:val="28"/>
        </w:rPr>
        <w:t xml:space="preserve">Шелаболихинский район </w:t>
      </w:r>
      <w:r w:rsidRPr="001D4FD7">
        <w:rPr>
          <w:rFonts w:eastAsia="Calibri" w:cs="Arial"/>
          <w:sz w:val="28"/>
          <w:szCs w:val="28"/>
        </w:rPr>
        <w:t>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поселения утверждаются на срок не менее чем двадцать лет.</w:t>
      </w:r>
    </w:p>
    <w:p w14:paraId="7CA85E48"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1.6. 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w:t>
      </w:r>
    </w:p>
    <w:p w14:paraId="6235DE60"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1.7. В районах, подверженных опасному воздействию природных и техногенных факторов, при зонировании территории поселения необходимо учитывать установленные техническими регламентами ограничения на размещение зданий и сооружений.</w:t>
      </w:r>
    </w:p>
    <w:p w14:paraId="47A0EA35" w14:textId="77777777" w:rsidR="001D4FD7" w:rsidRPr="001D4FD7" w:rsidRDefault="001D4FD7" w:rsidP="001D4FD7">
      <w:pPr>
        <w:ind w:right="-1" w:firstLine="709"/>
        <w:jc w:val="both"/>
        <w:rPr>
          <w:sz w:val="28"/>
          <w:szCs w:val="28"/>
        </w:rPr>
      </w:pPr>
      <w:r w:rsidRPr="001D4FD7">
        <w:rPr>
          <w:sz w:val="28"/>
          <w:szCs w:val="28"/>
        </w:rPr>
        <w:t xml:space="preserve">В районах затопления и подтопления, сейсмичностью 7, 8 и 9 баллов зонирование территории поселения следует предусматривать с учетом требований глав 24 и 31 настоящих нормативов соответственно. </w:t>
      </w:r>
    </w:p>
    <w:p w14:paraId="0345CB39" w14:textId="77777777" w:rsidR="001D4FD7" w:rsidRPr="001D4FD7" w:rsidRDefault="001D4FD7" w:rsidP="001D4FD7">
      <w:pPr>
        <w:ind w:right="-1" w:firstLine="709"/>
        <w:jc w:val="both"/>
        <w:rPr>
          <w:rFonts w:ascii="Arial" w:eastAsia="Calibri" w:hAnsi="Arial" w:cs="Arial"/>
          <w:spacing w:val="-2"/>
          <w:sz w:val="28"/>
          <w:szCs w:val="28"/>
        </w:rPr>
      </w:pPr>
      <w:r w:rsidRPr="001D4FD7">
        <w:rPr>
          <w:rFonts w:eastAsia="Calibri" w:cs="Arial"/>
          <w:spacing w:val="-2"/>
          <w:sz w:val="28"/>
          <w:szCs w:val="28"/>
        </w:rPr>
        <w:t>1.8. При подготовке документов территориального планирования и документации по планировке территорий поселения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14:paraId="279206A0"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1.9. Планировочную структуру поселения следует формировать предусматривая:</w:t>
      </w:r>
    </w:p>
    <w:p w14:paraId="2814F575"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 компактное размещение и взаимосвязь территориальных зон с учетом их допустимой совместимости;</w:t>
      </w:r>
    </w:p>
    <w:p w14:paraId="47193F01"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14:paraId="2E92D75D"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14:paraId="525CE7FF"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14:paraId="513CF9FA"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5) эффективное функционирование и развитие систем жизнеобеспечения, экономию топливно-</w:t>
      </w:r>
      <w:proofErr w:type="gramStart"/>
      <w:r w:rsidRPr="001D4FD7">
        <w:rPr>
          <w:rFonts w:eastAsia="Calibri" w:cs="Arial"/>
          <w:sz w:val="28"/>
          <w:szCs w:val="28"/>
        </w:rPr>
        <w:t>энергетических  и</w:t>
      </w:r>
      <w:proofErr w:type="gramEnd"/>
      <w:r w:rsidRPr="001D4FD7">
        <w:rPr>
          <w:rFonts w:eastAsia="Calibri" w:cs="Arial"/>
          <w:sz w:val="28"/>
          <w:szCs w:val="28"/>
        </w:rPr>
        <w:t xml:space="preserve"> водных ресурсов;</w:t>
      </w:r>
    </w:p>
    <w:p w14:paraId="2B4ECB95" w14:textId="77777777" w:rsidR="001D4FD7" w:rsidRPr="001D4FD7" w:rsidRDefault="001D4FD7" w:rsidP="001D4FD7">
      <w:pPr>
        <w:ind w:right="-285" w:firstLine="709"/>
        <w:jc w:val="both"/>
        <w:rPr>
          <w:rFonts w:eastAsia="Calibri" w:cs="Arial"/>
          <w:sz w:val="28"/>
          <w:szCs w:val="28"/>
        </w:rPr>
      </w:pPr>
      <w:r w:rsidRPr="001D4FD7">
        <w:rPr>
          <w:rFonts w:eastAsia="Calibri" w:cs="Arial"/>
          <w:sz w:val="28"/>
          <w:szCs w:val="28"/>
        </w:rPr>
        <w:t>6) охрану окружающей среды, объектов культурного наследия;</w:t>
      </w:r>
    </w:p>
    <w:p w14:paraId="08E4CBDA" w14:textId="77777777" w:rsidR="001D4FD7" w:rsidRPr="001D4FD7" w:rsidRDefault="001D4FD7" w:rsidP="001D4FD7">
      <w:pPr>
        <w:ind w:right="-285" w:firstLine="709"/>
        <w:jc w:val="both"/>
        <w:rPr>
          <w:rFonts w:eastAsia="Calibri" w:cs="Arial"/>
          <w:sz w:val="28"/>
          <w:szCs w:val="28"/>
        </w:rPr>
      </w:pPr>
      <w:r w:rsidRPr="001D4FD7">
        <w:rPr>
          <w:rFonts w:eastAsia="Calibri" w:cs="Arial"/>
          <w:sz w:val="28"/>
          <w:szCs w:val="28"/>
        </w:rPr>
        <w:t>7) охрану недр и рациональное использование природных ресурсов;</w:t>
      </w:r>
    </w:p>
    <w:p w14:paraId="4C6D30ED" w14:textId="77777777" w:rsidR="001D4FD7" w:rsidRPr="001D4FD7" w:rsidRDefault="001D4FD7" w:rsidP="001D4FD7">
      <w:pPr>
        <w:ind w:right="-285" w:firstLine="709"/>
        <w:jc w:val="both"/>
        <w:rPr>
          <w:rFonts w:eastAsia="Calibri" w:cs="Arial"/>
          <w:sz w:val="28"/>
          <w:szCs w:val="28"/>
        </w:rPr>
      </w:pPr>
      <w:r w:rsidRPr="001D4FD7">
        <w:rPr>
          <w:rFonts w:eastAsia="Calibri" w:cs="Arial"/>
          <w:sz w:val="28"/>
          <w:szCs w:val="28"/>
        </w:rPr>
        <w:t xml:space="preserve">8) условия для беспрепятственного доступа инвалидов к объектам социальной, </w:t>
      </w:r>
      <w:r w:rsidRPr="001D4FD7">
        <w:rPr>
          <w:rFonts w:eastAsia="Calibri" w:cs="Arial"/>
          <w:sz w:val="28"/>
          <w:szCs w:val="28"/>
        </w:rPr>
        <w:lastRenderedPageBreak/>
        <w:t>транспортной и инженерной инфраструктур в соответствии с требованиями нормативных документов;</w:t>
      </w:r>
    </w:p>
    <w:p w14:paraId="13FADFEC" w14:textId="77777777" w:rsidR="001D4FD7" w:rsidRPr="001D4FD7" w:rsidRDefault="001D4FD7" w:rsidP="001D4FD7">
      <w:pPr>
        <w:ind w:right="-285" w:firstLine="709"/>
        <w:jc w:val="both"/>
        <w:rPr>
          <w:rFonts w:eastAsia="Calibri" w:cs="Arial"/>
          <w:sz w:val="28"/>
          <w:szCs w:val="28"/>
        </w:rPr>
      </w:pPr>
      <w:r w:rsidRPr="001D4FD7">
        <w:rPr>
          <w:rFonts w:eastAsia="Calibri" w:cs="Arial"/>
          <w:sz w:val="28"/>
          <w:szCs w:val="28"/>
        </w:rPr>
        <w:t>9) возможность самостоятельного передвижения инвалидов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1A6D22D3" w14:textId="77777777" w:rsidR="001D4FD7" w:rsidRPr="001D4FD7" w:rsidRDefault="001D4FD7" w:rsidP="001D4FD7">
      <w:pPr>
        <w:ind w:right="-285" w:firstLine="709"/>
        <w:jc w:val="both"/>
        <w:rPr>
          <w:rFonts w:eastAsia="Calibri" w:cs="Arial"/>
          <w:sz w:val="28"/>
          <w:szCs w:val="28"/>
        </w:rPr>
      </w:pPr>
      <w:r w:rsidRPr="001D4FD7">
        <w:rPr>
          <w:rFonts w:eastAsia="Calibri" w:cs="Arial"/>
          <w:sz w:val="28"/>
          <w:szCs w:val="28"/>
        </w:rPr>
        <w:t xml:space="preserve">10) надлежащее размещение оборудования и носителей информации, необходимых для обеспечения беспрепятственного доступа инвалидов и объектам социальной, инженерной и транспортной инфраструктур и к услугам с учётом ограничений их жизнедеятельности. </w:t>
      </w:r>
    </w:p>
    <w:p w14:paraId="67DDB412"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14:paraId="3F51F1F4"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14:paraId="45BBE832"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14:paraId="54C795BD" w14:textId="77777777" w:rsidR="001D4FD7" w:rsidRPr="001D4FD7" w:rsidRDefault="001D4FD7" w:rsidP="001D4FD7">
      <w:pPr>
        <w:ind w:right="-1" w:firstLine="709"/>
        <w:jc w:val="both"/>
        <w:rPr>
          <w:sz w:val="28"/>
          <w:szCs w:val="28"/>
        </w:rPr>
      </w:pPr>
      <w:r w:rsidRPr="001D4FD7">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w:t>
      </w:r>
    </w:p>
    <w:p w14:paraId="07C849C2"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речного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29C23FA4"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 xml:space="preserve">1.15. В состав функциональных зон, устанавливаемых в границах населенного </w:t>
      </w:r>
      <w:r w:rsidRPr="001D4FD7">
        <w:rPr>
          <w:rFonts w:eastAsia="Calibri" w:cs="Arial"/>
          <w:sz w:val="28"/>
          <w:szCs w:val="28"/>
        </w:rPr>
        <w:lastRenderedPageBreak/>
        <w:t xml:space="preserve">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w:t>
      </w:r>
      <w:r w:rsidRPr="001D4FD7">
        <w:rPr>
          <w:rFonts w:eastAsiaTheme="minorHAnsi"/>
          <w:sz w:val="28"/>
          <w:szCs w:val="28"/>
          <w:lang w:eastAsia="en-US"/>
        </w:rPr>
        <w:t>садоводства и огородничества,</w:t>
      </w:r>
      <w:r w:rsidRPr="001D4FD7">
        <w:rPr>
          <w:rFonts w:eastAsia="Calibri" w:cs="Arial"/>
          <w:sz w:val="28"/>
          <w:szCs w:val="28"/>
        </w:rPr>
        <w:t xml:space="preserve"> развития объектов сельскохозяйственного назначения.</w:t>
      </w:r>
    </w:p>
    <w:p w14:paraId="1C1037D8"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Pr="001D4FD7">
        <w:rPr>
          <w:rFonts w:eastAsiaTheme="minorHAnsi"/>
          <w:sz w:val="28"/>
          <w:szCs w:val="28"/>
          <w:lang w:eastAsia="en-US"/>
        </w:rPr>
        <w:t>береговыми полосами водных объектов общего пользования,</w:t>
      </w:r>
      <w:r w:rsidRPr="001D4FD7">
        <w:rPr>
          <w:rFonts w:eastAsia="Calibri" w:cs="Arial"/>
          <w:sz w:val="28"/>
          <w:szCs w:val="28"/>
        </w:rPr>
        <w:t xml:space="preserve"> а также в границах иных территорий, используемых и предназначенных для отдыха, туризма, занятий физической культурой и спортом.</w:t>
      </w:r>
    </w:p>
    <w:p w14:paraId="353B14F6"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1.17. В состав функциональных зон могут включаться</w:t>
      </w:r>
      <w:r w:rsidRPr="001D4FD7">
        <w:rPr>
          <w:rFonts w:eastAsia="Calibri"/>
          <w:sz w:val="28"/>
          <w:szCs w:val="28"/>
        </w:rPr>
        <w:t xml:space="preserve"> зоны особо охраняемых территорий. В зоны особо охраняемых территорий могут</w:t>
      </w:r>
      <w:r w:rsidRPr="001D4FD7">
        <w:rPr>
          <w:rFonts w:eastAsia="Calibri" w:cs="Arial"/>
          <w:sz w:val="28"/>
          <w:szCs w:val="28"/>
        </w:rPr>
        <w:t xml:space="preserve">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14:paraId="36A003C0"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 xml:space="preserve">1.18. В состав зон специального назначения могут включаться зоны, занятые кладбищами, крематориями, скотомогильниками, </w:t>
      </w:r>
      <w:r w:rsidRPr="001D4FD7">
        <w:rPr>
          <w:rFonts w:eastAsia="Calibri"/>
          <w:sz w:val="28"/>
          <w:szCs w:val="28"/>
        </w:rPr>
        <w:t>объектами, используемыми для захоронения твердых коммунальных отходов,</w:t>
      </w:r>
      <w:r w:rsidRPr="001D4FD7">
        <w:rPr>
          <w:rFonts w:eastAsia="Calibri" w:cs="Arial"/>
          <w:sz w:val="28"/>
          <w:szCs w:val="28"/>
        </w:rPr>
        <w:t xml:space="preserve">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33BCA32F"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14:paraId="66CD1205"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1.20. Функциональные зоны и параметры их планируемого развития, определенные документами территориального планирования поселения,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14:paraId="643942C0" w14:textId="77777777" w:rsidR="001D4FD7" w:rsidRPr="001D4FD7" w:rsidRDefault="001D4FD7" w:rsidP="001D4FD7">
      <w:pPr>
        <w:ind w:right="-285"/>
        <w:jc w:val="center"/>
        <w:outlineLvl w:val="2"/>
        <w:rPr>
          <w:rFonts w:eastAsia="Calibri"/>
          <w:sz w:val="28"/>
          <w:szCs w:val="28"/>
        </w:rPr>
      </w:pPr>
      <w:r w:rsidRPr="001D4FD7">
        <w:rPr>
          <w:rFonts w:eastAsia="Calibri"/>
          <w:sz w:val="28"/>
          <w:szCs w:val="28"/>
        </w:rPr>
        <w:t xml:space="preserve">2. Жилые зоны </w:t>
      </w:r>
    </w:p>
    <w:p w14:paraId="03C2A009" w14:textId="77777777" w:rsidR="001D4FD7" w:rsidRPr="001D4FD7" w:rsidRDefault="001D4FD7" w:rsidP="001D4FD7">
      <w:pPr>
        <w:ind w:right="-285"/>
        <w:jc w:val="center"/>
        <w:outlineLvl w:val="2"/>
        <w:rPr>
          <w:rFonts w:eastAsia="Calibri"/>
          <w:sz w:val="28"/>
          <w:szCs w:val="28"/>
        </w:rPr>
      </w:pPr>
      <w:r w:rsidRPr="001D4FD7">
        <w:rPr>
          <w:rFonts w:eastAsia="Calibri"/>
          <w:sz w:val="28"/>
          <w:szCs w:val="28"/>
        </w:rPr>
        <w:t>Общие требования и расчетные показатели</w:t>
      </w:r>
    </w:p>
    <w:p w14:paraId="5C823C67" w14:textId="77777777" w:rsidR="001D4FD7" w:rsidRPr="001D4FD7" w:rsidRDefault="001D4FD7" w:rsidP="001D4FD7">
      <w:pPr>
        <w:ind w:right="-285"/>
        <w:jc w:val="center"/>
        <w:outlineLvl w:val="2"/>
        <w:rPr>
          <w:rFonts w:eastAsia="Calibri"/>
          <w:sz w:val="28"/>
          <w:szCs w:val="28"/>
        </w:rPr>
      </w:pPr>
    </w:p>
    <w:p w14:paraId="0B543208"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1D4FD7">
        <w:rPr>
          <w:rFonts w:eastAsia="Calibri" w:cs="Arial"/>
          <w:sz w:val="28"/>
          <w:szCs w:val="28"/>
        </w:rPr>
        <w:t>приквартирными</w:t>
      </w:r>
      <w:proofErr w:type="spellEnd"/>
      <w:r w:rsidRPr="001D4FD7">
        <w:rPr>
          <w:rFonts w:eastAsia="Calibri" w:cs="Arial"/>
          <w:sz w:val="28"/>
          <w:szCs w:val="28"/>
        </w:rPr>
        <w:t xml:space="preserve"> земельными участками, индивидуальные усадебные с приусадебными земельными участками.</w:t>
      </w:r>
    </w:p>
    <w:p w14:paraId="381024FD" w14:textId="77777777" w:rsidR="001D4FD7" w:rsidRPr="001D4FD7" w:rsidRDefault="001D4FD7" w:rsidP="001D4FD7">
      <w:pPr>
        <w:ind w:right="-285" w:firstLine="709"/>
        <w:jc w:val="both"/>
        <w:rPr>
          <w:rFonts w:eastAsia="Calibri" w:cs="Arial"/>
          <w:sz w:val="28"/>
          <w:szCs w:val="28"/>
        </w:rPr>
      </w:pPr>
      <w:r w:rsidRPr="001D4FD7">
        <w:rPr>
          <w:rFonts w:eastAsia="Calibri" w:cs="Arial"/>
          <w:sz w:val="28"/>
          <w:szCs w:val="28"/>
        </w:rPr>
        <w:t>2.2. В жилых зонах допускается размещение:</w:t>
      </w:r>
    </w:p>
    <w:p w14:paraId="5E67CDB5"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14:paraId="4F4B83C0"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1F0A4547"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1D4FD7">
          <w:rPr>
            <w:rFonts w:eastAsia="Calibri" w:cs="Arial"/>
            <w:sz w:val="28"/>
            <w:szCs w:val="28"/>
          </w:rPr>
          <w:t>0,5 га</w:t>
        </w:r>
      </w:smartTag>
      <w:r w:rsidRPr="001D4FD7">
        <w:rPr>
          <w:rFonts w:eastAsia="Calibri" w:cs="Arial"/>
          <w:sz w:val="28"/>
          <w:szCs w:val="28"/>
        </w:rPr>
        <w:t xml:space="preserve">, а также малых предприятий (мини-производств), не оказывающих вредного воздействия на окружающую среду (включая шум, </w:t>
      </w:r>
      <w:r w:rsidRPr="001D4FD7">
        <w:rPr>
          <w:rFonts w:eastAsia="Calibri" w:cs="Arial"/>
          <w:sz w:val="28"/>
          <w:szCs w:val="28"/>
        </w:rPr>
        <w:lastRenderedPageBreak/>
        <w:t>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14:paraId="6810772D" w14:textId="77777777" w:rsidR="001D4FD7" w:rsidRPr="001D4FD7" w:rsidRDefault="001D4FD7" w:rsidP="001D4FD7">
      <w:pPr>
        <w:ind w:right="-1" w:firstLine="709"/>
        <w:jc w:val="both"/>
        <w:rPr>
          <w:rFonts w:eastAsia="Calibri"/>
          <w:sz w:val="28"/>
          <w:szCs w:val="28"/>
        </w:rPr>
      </w:pPr>
      <w:r w:rsidRPr="001D4FD7">
        <w:rPr>
          <w:rFonts w:eastAsia="Calibri"/>
          <w:sz w:val="28"/>
          <w:szCs w:val="28"/>
        </w:rPr>
        <w:t>4) территорий, предназначенных для ведения садоводства;</w:t>
      </w:r>
    </w:p>
    <w:p w14:paraId="5AB8F700"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5) транспортной и инженерной инфраструктуры, необходимой для обеспечения жизнедеятельности населения.</w:t>
      </w:r>
    </w:p>
    <w:p w14:paraId="04E8AC4C"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1D4FD7">
          <w:rPr>
            <w:rFonts w:eastAsia="Calibri" w:cs="Arial"/>
            <w:sz w:val="28"/>
            <w:szCs w:val="28"/>
          </w:rPr>
          <w:t>40 га</w:t>
        </w:r>
      </w:smartTag>
      <w:r w:rsidRPr="001D4FD7">
        <w:rPr>
          <w:rFonts w:eastAsia="Calibri" w:cs="Arial"/>
          <w:sz w:val="28"/>
          <w:szCs w:val="28"/>
        </w:rPr>
        <w:t>.</w:t>
      </w:r>
    </w:p>
    <w:p w14:paraId="6D26854C"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14:paraId="79D49C75"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14:paraId="6C832B6A" w14:textId="77777777" w:rsidR="001D4FD7" w:rsidRPr="001D4FD7" w:rsidRDefault="001D4FD7" w:rsidP="001D4FD7">
      <w:pPr>
        <w:ind w:right="-1" w:firstLine="709"/>
        <w:jc w:val="both"/>
        <w:rPr>
          <w:rFonts w:eastAsia="Calibri"/>
          <w:sz w:val="28"/>
          <w:szCs w:val="28"/>
        </w:rPr>
      </w:pPr>
      <w:r w:rsidRPr="001D4FD7">
        <w:rPr>
          <w:rFonts w:eastAsia="Calibri"/>
          <w:sz w:val="28"/>
          <w:szCs w:val="28"/>
        </w:rPr>
        <w:t>2.6. 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14:paraId="7F256589"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2.7. Территории жилой зоны организуются в виде следующих элементов планировочной структуры:</w:t>
      </w:r>
    </w:p>
    <w:p w14:paraId="58B5257D"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1D4FD7">
          <w:rPr>
            <w:rFonts w:eastAsia="Calibri" w:cs="Arial"/>
            <w:sz w:val="28"/>
            <w:szCs w:val="28"/>
          </w:rPr>
          <w:t>60 га</w:t>
        </w:r>
      </w:smartTag>
      <w:r w:rsidRPr="001D4FD7">
        <w:rPr>
          <w:rFonts w:eastAsia="Calibri" w:cs="Arial"/>
          <w:sz w:val="28"/>
          <w:szCs w:val="28"/>
        </w:rPr>
        <w:t xml:space="preserve">,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D4FD7">
          <w:rPr>
            <w:rFonts w:eastAsia="Calibri" w:cs="Arial"/>
            <w:sz w:val="28"/>
            <w:szCs w:val="28"/>
          </w:rPr>
          <w:t>500 м</w:t>
        </w:r>
      </w:smartTag>
      <w:r w:rsidRPr="001D4FD7">
        <w:rPr>
          <w:rFonts w:eastAsia="Calibri" w:cs="Arial"/>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14:paraId="386C1BD4"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 xml:space="preserve">2) жилой район формируется как группа микрорайонов (кварталов), </w:t>
      </w:r>
      <w:r w:rsidRPr="001D4FD7">
        <w:rPr>
          <w:rFonts w:eastAsia="Calibri"/>
          <w:bCs/>
          <w:sz w:val="28"/>
          <w:szCs w:val="28"/>
        </w:rPr>
        <w:t xml:space="preserve">как правило, в пределах территории, ограниченной транспортными магистралями,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1D4FD7">
          <w:rPr>
            <w:rFonts w:eastAsia="Calibri"/>
            <w:bCs/>
            <w:sz w:val="28"/>
            <w:szCs w:val="28"/>
          </w:rPr>
          <w:t>250 га</w:t>
        </w:r>
      </w:smartTag>
      <w:r w:rsidRPr="001D4FD7">
        <w:rPr>
          <w:rFonts w:eastAsia="Calibri"/>
          <w:bCs/>
          <w:sz w:val="28"/>
          <w:szCs w:val="28"/>
        </w:rPr>
        <w:t>;</w:t>
      </w:r>
      <w:r w:rsidRPr="001D4FD7">
        <w:rPr>
          <w:rFonts w:eastAsia="Calibri" w:cs="Arial"/>
          <w:sz w:val="28"/>
          <w:szCs w:val="28"/>
        </w:rPr>
        <w:t xml:space="preserve"> 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1D4FD7">
          <w:rPr>
            <w:rFonts w:eastAsia="Calibri" w:cs="Arial"/>
            <w:sz w:val="28"/>
            <w:szCs w:val="28"/>
          </w:rPr>
          <w:t>1500 м.</w:t>
        </w:r>
      </w:smartTag>
    </w:p>
    <w:p w14:paraId="267471AE"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 xml:space="preserve">2.8. В сельском поселении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сельского поселения должна определяться в увязке с размещением производственных объектов при соблюдении требований их взаимной </w:t>
      </w:r>
      <w:r w:rsidRPr="001D4FD7">
        <w:rPr>
          <w:rFonts w:eastAsia="Calibri" w:cs="Arial"/>
          <w:sz w:val="28"/>
          <w:szCs w:val="28"/>
        </w:rPr>
        <w:lastRenderedPageBreak/>
        <w:t>совместимости с учетом положений СП 30-102-99.</w:t>
      </w:r>
    </w:p>
    <w:p w14:paraId="5C39D5A2"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14:paraId="31C59540" w14:textId="77777777" w:rsidR="001D4FD7" w:rsidRPr="001D4FD7" w:rsidRDefault="001D4FD7" w:rsidP="001D4FD7">
      <w:pPr>
        <w:ind w:right="-1" w:firstLine="709"/>
        <w:jc w:val="both"/>
        <w:rPr>
          <w:rFonts w:ascii="Arial" w:eastAsia="Calibri" w:hAnsi="Arial" w:cs="Arial"/>
        </w:rPr>
      </w:pPr>
      <w:r w:rsidRPr="001D4FD7">
        <w:rPr>
          <w:rFonts w:eastAsia="Calibri" w:cs="Arial"/>
          <w:sz w:val="28"/>
          <w:szCs w:val="28"/>
        </w:rPr>
        <w:t xml:space="preserve">2.10. В сельском поселении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1D4FD7">
        <w:rPr>
          <w:rFonts w:eastAsia="Calibri" w:cs="Arial"/>
          <w:sz w:val="28"/>
          <w:szCs w:val="28"/>
        </w:rPr>
        <w:t>приквартирными</w:t>
      </w:r>
      <w:proofErr w:type="spellEnd"/>
      <w:r w:rsidRPr="001D4FD7">
        <w:rPr>
          <w:rFonts w:eastAsia="Calibri" w:cs="Arial"/>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14:paraId="03FB7339" w14:textId="77777777" w:rsidR="001D4FD7" w:rsidRPr="001D4FD7" w:rsidRDefault="001D4FD7" w:rsidP="001D4FD7">
      <w:pPr>
        <w:ind w:right="-285" w:firstLine="709"/>
        <w:jc w:val="both"/>
        <w:rPr>
          <w:rFonts w:eastAsia="Calibri" w:cs="Arial"/>
          <w:sz w:val="28"/>
          <w:szCs w:val="28"/>
        </w:rPr>
      </w:pPr>
      <w:r w:rsidRPr="001D4FD7">
        <w:rPr>
          <w:rFonts w:eastAsia="Calibri" w:cs="Arial"/>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1D4FD7">
          <w:rPr>
            <w:rFonts w:eastAsia="Calibri" w:cs="Arial"/>
            <w:sz w:val="28"/>
            <w:szCs w:val="28"/>
          </w:rPr>
          <w:t>таблице 2</w:t>
        </w:r>
      </w:hyperlink>
      <w:r w:rsidRPr="001D4FD7">
        <w:rPr>
          <w:rFonts w:eastAsia="Calibri" w:cs="Arial"/>
          <w:sz w:val="28"/>
          <w:szCs w:val="28"/>
        </w:rPr>
        <w:t>. При этом расчетная плотность населения микрорайонов не должна превышать 450 чел./га.</w:t>
      </w:r>
    </w:p>
    <w:p w14:paraId="6080034F" w14:textId="77777777" w:rsidR="001D4FD7" w:rsidRPr="001D4FD7" w:rsidRDefault="001D4FD7" w:rsidP="001D4FD7">
      <w:pPr>
        <w:ind w:right="-1" w:firstLine="709"/>
        <w:jc w:val="both"/>
        <w:rPr>
          <w:rFonts w:ascii="Arial" w:eastAsia="Calibri" w:hAnsi="Arial" w:cs="Arial"/>
          <w:spacing w:val="4"/>
        </w:rPr>
      </w:pPr>
      <w:r w:rsidRPr="001D4FD7">
        <w:rPr>
          <w:rFonts w:eastAsia="Calibri" w:cs="Arial"/>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14:paraId="2A0BD0FB" w14:textId="77777777" w:rsidR="001D4FD7" w:rsidRPr="001D4FD7" w:rsidRDefault="001D4FD7" w:rsidP="001D4FD7">
      <w:pPr>
        <w:spacing w:before="120" w:after="120"/>
        <w:ind w:right="-1" w:firstLine="709"/>
        <w:jc w:val="right"/>
        <w:outlineLvl w:val="3"/>
        <w:rPr>
          <w:rFonts w:eastAsia="Calibri" w:cs="Arial"/>
          <w:sz w:val="28"/>
          <w:szCs w:val="28"/>
        </w:rPr>
      </w:pPr>
      <w:bookmarkStart w:id="7" w:name="Par137"/>
      <w:bookmarkEnd w:id="7"/>
      <w:r w:rsidRPr="001D4FD7">
        <w:rPr>
          <w:rFonts w:eastAsia="Calibri" w:cs="Arial"/>
          <w:sz w:val="28"/>
          <w:szCs w:val="28"/>
        </w:rPr>
        <w:t>Таблица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819"/>
      </w:tblGrid>
      <w:tr w:rsidR="001D4FD7" w:rsidRPr="001D4FD7" w14:paraId="3CEDF5F9" w14:textId="77777777" w:rsidTr="00563A9B">
        <w:trPr>
          <w:trHeight w:val="617"/>
        </w:trPr>
        <w:tc>
          <w:tcPr>
            <w:tcW w:w="5387" w:type="dxa"/>
          </w:tcPr>
          <w:p w14:paraId="225CFA83" w14:textId="77777777" w:rsidR="001D4FD7" w:rsidRPr="001D4FD7" w:rsidRDefault="001D4FD7" w:rsidP="001D4FD7">
            <w:pPr>
              <w:ind w:right="-1" w:firstLine="709"/>
              <w:jc w:val="center"/>
              <w:rPr>
                <w:sz w:val="28"/>
                <w:szCs w:val="28"/>
              </w:rPr>
            </w:pPr>
            <w:r w:rsidRPr="001D4FD7">
              <w:rPr>
                <w:sz w:val="28"/>
                <w:szCs w:val="28"/>
              </w:rPr>
              <w:t>Зона различной степени</w:t>
            </w:r>
          </w:p>
          <w:p w14:paraId="64033872" w14:textId="77777777" w:rsidR="001D4FD7" w:rsidRPr="001D4FD7" w:rsidRDefault="001D4FD7" w:rsidP="001D4FD7">
            <w:pPr>
              <w:ind w:right="-1" w:firstLine="709"/>
              <w:jc w:val="center"/>
              <w:rPr>
                <w:sz w:val="28"/>
                <w:szCs w:val="28"/>
              </w:rPr>
            </w:pPr>
            <w:r w:rsidRPr="001D4FD7">
              <w:rPr>
                <w:sz w:val="28"/>
                <w:szCs w:val="28"/>
              </w:rPr>
              <w:t>градостроительной ценности территории</w:t>
            </w:r>
          </w:p>
        </w:tc>
        <w:tc>
          <w:tcPr>
            <w:tcW w:w="4819" w:type="dxa"/>
          </w:tcPr>
          <w:p w14:paraId="6A996AD7" w14:textId="77777777" w:rsidR="001D4FD7" w:rsidRPr="001D4FD7" w:rsidRDefault="001D4FD7" w:rsidP="001D4FD7">
            <w:pPr>
              <w:ind w:right="-1" w:firstLine="709"/>
              <w:jc w:val="center"/>
              <w:rPr>
                <w:sz w:val="28"/>
                <w:szCs w:val="28"/>
              </w:rPr>
            </w:pPr>
            <w:r w:rsidRPr="001D4FD7">
              <w:rPr>
                <w:sz w:val="28"/>
                <w:szCs w:val="28"/>
              </w:rPr>
              <w:t>Плотность населения на территорию</w:t>
            </w:r>
          </w:p>
          <w:p w14:paraId="1AA4BCDC" w14:textId="77777777" w:rsidR="001D4FD7" w:rsidRPr="001D4FD7" w:rsidRDefault="001D4FD7" w:rsidP="001D4FD7">
            <w:pPr>
              <w:ind w:right="-1" w:firstLine="709"/>
              <w:jc w:val="center"/>
              <w:rPr>
                <w:sz w:val="28"/>
                <w:szCs w:val="28"/>
              </w:rPr>
            </w:pPr>
            <w:r w:rsidRPr="001D4FD7">
              <w:rPr>
                <w:sz w:val="28"/>
                <w:szCs w:val="28"/>
              </w:rPr>
              <w:t>микрорайона, чел./га</w:t>
            </w:r>
          </w:p>
        </w:tc>
      </w:tr>
      <w:tr w:rsidR="001D4FD7" w:rsidRPr="001D4FD7" w14:paraId="6282CCBD" w14:textId="77777777" w:rsidTr="00563A9B">
        <w:trPr>
          <w:trHeight w:val="379"/>
        </w:trPr>
        <w:tc>
          <w:tcPr>
            <w:tcW w:w="5387" w:type="dxa"/>
          </w:tcPr>
          <w:p w14:paraId="10023830" w14:textId="77777777" w:rsidR="001D4FD7" w:rsidRPr="001D4FD7" w:rsidRDefault="001D4FD7" w:rsidP="001D4FD7">
            <w:pPr>
              <w:ind w:right="-1" w:firstLine="709"/>
              <w:rPr>
                <w:sz w:val="28"/>
                <w:szCs w:val="28"/>
              </w:rPr>
            </w:pPr>
            <w:r w:rsidRPr="001D4FD7">
              <w:rPr>
                <w:sz w:val="28"/>
                <w:szCs w:val="28"/>
              </w:rPr>
              <w:t xml:space="preserve">Высокая </w:t>
            </w:r>
          </w:p>
        </w:tc>
        <w:tc>
          <w:tcPr>
            <w:tcW w:w="4819" w:type="dxa"/>
          </w:tcPr>
          <w:p w14:paraId="40323E0A" w14:textId="77777777" w:rsidR="001D4FD7" w:rsidRPr="001D4FD7" w:rsidRDefault="001D4FD7" w:rsidP="001D4FD7">
            <w:pPr>
              <w:ind w:right="-1" w:firstLine="709"/>
              <w:jc w:val="center"/>
              <w:rPr>
                <w:sz w:val="28"/>
                <w:szCs w:val="28"/>
              </w:rPr>
            </w:pPr>
            <w:r w:rsidRPr="001D4FD7">
              <w:rPr>
                <w:sz w:val="28"/>
                <w:szCs w:val="28"/>
              </w:rPr>
              <w:t>420</w:t>
            </w:r>
          </w:p>
        </w:tc>
      </w:tr>
      <w:tr w:rsidR="001D4FD7" w:rsidRPr="001D4FD7" w14:paraId="2586CE46" w14:textId="77777777" w:rsidTr="00563A9B">
        <w:trPr>
          <w:trHeight w:val="351"/>
        </w:trPr>
        <w:tc>
          <w:tcPr>
            <w:tcW w:w="5387" w:type="dxa"/>
          </w:tcPr>
          <w:p w14:paraId="4EF556F6" w14:textId="77777777" w:rsidR="001D4FD7" w:rsidRPr="001D4FD7" w:rsidRDefault="001D4FD7" w:rsidP="001D4FD7">
            <w:pPr>
              <w:ind w:right="-1" w:firstLine="709"/>
              <w:rPr>
                <w:sz w:val="28"/>
                <w:szCs w:val="28"/>
              </w:rPr>
            </w:pPr>
            <w:r w:rsidRPr="001D4FD7">
              <w:rPr>
                <w:sz w:val="28"/>
                <w:szCs w:val="28"/>
              </w:rPr>
              <w:t xml:space="preserve">Средняя </w:t>
            </w:r>
          </w:p>
        </w:tc>
        <w:tc>
          <w:tcPr>
            <w:tcW w:w="4819" w:type="dxa"/>
          </w:tcPr>
          <w:p w14:paraId="3515EF37" w14:textId="77777777" w:rsidR="001D4FD7" w:rsidRPr="001D4FD7" w:rsidRDefault="001D4FD7" w:rsidP="001D4FD7">
            <w:pPr>
              <w:ind w:right="-1" w:firstLine="709"/>
              <w:jc w:val="center"/>
              <w:rPr>
                <w:sz w:val="28"/>
                <w:szCs w:val="28"/>
              </w:rPr>
            </w:pPr>
            <w:r w:rsidRPr="001D4FD7">
              <w:rPr>
                <w:sz w:val="28"/>
                <w:szCs w:val="28"/>
              </w:rPr>
              <w:t>350</w:t>
            </w:r>
          </w:p>
        </w:tc>
      </w:tr>
      <w:tr w:rsidR="001D4FD7" w:rsidRPr="001D4FD7" w14:paraId="73C68472" w14:textId="77777777" w:rsidTr="00563A9B">
        <w:trPr>
          <w:trHeight w:val="366"/>
        </w:trPr>
        <w:tc>
          <w:tcPr>
            <w:tcW w:w="5387" w:type="dxa"/>
          </w:tcPr>
          <w:p w14:paraId="3FA41D3C" w14:textId="77777777" w:rsidR="001D4FD7" w:rsidRPr="001D4FD7" w:rsidRDefault="001D4FD7" w:rsidP="001D4FD7">
            <w:pPr>
              <w:ind w:right="-1" w:firstLine="709"/>
              <w:rPr>
                <w:sz w:val="28"/>
                <w:szCs w:val="28"/>
              </w:rPr>
            </w:pPr>
            <w:r w:rsidRPr="001D4FD7">
              <w:rPr>
                <w:sz w:val="28"/>
                <w:szCs w:val="28"/>
              </w:rPr>
              <w:t xml:space="preserve">Низкая </w:t>
            </w:r>
          </w:p>
        </w:tc>
        <w:tc>
          <w:tcPr>
            <w:tcW w:w="4819" w:type="dxa"/>
          </w:tcPr>
          <w:p w14:paraId="16025D6B" w14:textId="77777777" w:rsidR="001D4FD7" w:rsidRPr="001D4FD7" w:rsidRDefault="001D4FD7" w:rsidP="001D4FD7">
            <w:pPr>
              <w:ind w:right="-1" w:firstLine="709"/>
              <w:jc w:val="center"/>
              <w:rPr>
                <w:sz w:val="28"/>
                <w:szCs w:val="28"/>
              </w:rPr>
            </w:pPr>
            <w:r w:rsidRPr="001D4FD7">
              <w:rPr>
                <w:sz w:val="28"/>
                <w:szCs w:val="28"/>
              </w:rPr>
              <w:t>200</w:t>
            </w:r>
          </w:p>
        </w:tc>
      </w:tr>
    </w:tbl>
    <w:p w14:paraId="21D3FA8F" w14:textId="77777777" w:rsidR="001D4FD7" w:rsidRPr="001D4FD7" w:rsidRDefault="001D4FD7" w:rsidP="001D4FD7">
      <w:pPr>
        <w:spacing w:before="120"/>
        <w:ind w:right="-1" w:firstLine="709"/>
        <w:jc w:val="both"/>
        <w:rPr>
          <w:rFonts w:eastAsia="Calibri" w:cs="Arial"/>
          <w:sz w:val="28"/>
          <w:szCs w:val="28"/>
        </w:rPr>
      </w:pPr>
      <w:r w:rsidRPr="001D4FD7">
        <w:rPr>
          <w:rFonts w:eastAsia="Calibri" w:cs="Arial"/>
          <w:sz w:val="28"/>
          <w:szCs w:val="28"/>
        </w:rPr>
        <w:t>Примечания:</w:t>
      </w:r>
    </w:p>
    <w:p w14:paraId="5C3FFE37"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1D4FD7">
          <w:rPr>
            <w:rFonts w:eastAsia="Calibri" w:cs="Arial"/>
            <w:sz w:val="28"/>
            <w:szCs w:val="28"/>
          </w:rPr>
          <w:t>3 м</w:t>
        </w:r>
      </w:smartTag>
      <w:r w:rsidRPr="001D4FD7">
        <w:rPr>
          <w:rFonts w:eastAsia="Calibri" w:cs="Arial"/>
          <w:sz w:val="28"/>
          <w:szCs w:val="28"/>
        </w:rPr>
        <w:t xml:space="preserve"> от линии застройки. Из расчетной территории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14:paraId="1E085BA6"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14:paraId="41B0B6B6"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lastRenderedPageBreak/>
        <w:t>3. При применении высокоплотной 2-, 3-, 4- 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14:paraId="335E41EE"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 xml:space="preserve">4. В сейсмических районах расчетную плотность населения необходимо принимать с учетом требований </w:t>
      </w:r>
      <w:r w:rsidRPr="001D4FD7">
        <w:rPr>
          <w:rFonts w:eastAsia="Calibri"/>
          <w:sz w:val="28"/>
          <w:szCs w:val="28"/>
        </w:rPr>
        <w:t>СП 14.13330.2018</w:t>
      </w:r>
      <w:r w:rsidRPr="001D4FD7">
        <w:rPr>
          <w:rFonts w:eastAsia="Calibri" w:cs="Arial"/>
          <w:sz w:val="28"/>
          <w:szCs w:val="28"/>
        </w:rPr>
        <w:t>.</w:t>
      </w:r>
    </w:p>
    <w:p w14:paraId="42140AD2" w14:textId="77777777" w:rsidR="001D4FD7" w:rsidRPr="001D4FD7" w:rsidRDefault="001D4FD7" w:rsidP="001D4FD7">
      <w:pPr>
        <w:ind w:right="-1" w:firstLine="709"/>
        <w:jc w:val="both"/>
        <w:rPr>
          <w:rFonts w:eastAsia="Calibri" w:cs="Arial"/>
          <w:sz w:val="28"/>
          <w:szCs w:val="28"/>
        </w:rPr>
      </w:pPr>
      <w:r w:rsidRPr="001D4FD7">
        <w:rPr>
          <w:rFonts w:eastAsia="Calibri" w:cs="Arial"/>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14:paraId="15EFFF72" w14:textId="77777777" w:rsidR="001D4FD7" w:rsidRPr="001D4FD7" w:rsidRDefault="001D4FD7" w:rsidP="001D4FD7">
      <w:pPr>
        <w:ind w:firstLine="709"/>
        <w:jc w:val="both"/>
        <w:rPr>
          <w:sz w:val="28"/>
          <w:szCs w:val="28"/>
        </w:rPr>
      </w:pPr>
      <w:r w:rsidRPr="001D4FD7">
        <w:rPr>
          <w:sz w:val="28"/>
          <w:szCs w:val="28"/>
        </w:rPr>
        <w:t>6.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14:paraId="33277422" w14:textId="77777777" w:rsidR="001D4FD7" w:rsidRPr="001D4FD7" w:rsidRDefault="001D4FD7" w:rsidP="001D4FD7">
      <w:pPr>
        <w:ind w:firstLine="709"/>
        <w:jc w:val="both"/>
        <w:rPr>
          <w:sz w:val="28"/>
          <w:szCs w:val="28"/>
        </w:rPr>
      </w:pPr>
      <w:r w:rsidRPr="001D4FD7">
        <w:rPr>
          <w:sz w:val="28"/>
          <w:szCs w:val="28"/>
        </w:rPr>
        <w:t>7. Показатели плотности населения приведены при средней расчетной жилищной обеспеченности 25 кв. м/чел. При другой жилищной обеспеченности расчетную нормативную плотность Р следует определять по формуле:</w:t>
      </w:r>
    </w:p>
    <w:p w14:paraId="0B9F0D47" w14:textId="77777777" w:rsidR="001D4FD7" w:rsidRPr="001D4FD7" w:rsidRDefault="001D4FD7" w:rsidP="001D4FD7">
      <w:pPr>
        <w:ind w:firstLine="709"/>
        <w:jc w:val="both"/>
        <w:outlineLvl w:val="0"/>
        <w:rPr>
          <w:sz w:val="28"/>
          <w:szCs w:val="28"/>
        </w:rPr>
      </w:pPr>
    </w:p>
    <w:p w14:paraId="6FCD16DC" w14:textId="77777777" w:rsidR="001D4FD7" w:rsidRPr="001D4FD7" w:rsidRDefault="001D4FD7" w:rsidP="001D4FD7">
      <w:pPr>
        <w:ind w:firstLine="709"/>
        <w:jc w:val="center"/>
        <w:rPr>
          <w:sz w:val="28"/>
          <w:szCs w:val="28"/>
        </w:rPr>
      </w:pPr>
      <w:r w:rsidRPr="001D4FD7">
        <w:rPr>
          <w:noProof/>
          <w:position w:val="-29"/>
          <w:sz w:val="28"/>
          <w:szCs w:val="28"/>
        </w:rPr>
        <w:drawing>
          <wp:inline distT="0" distB="0" distL="0" distR="0" wp14:anchorId="593241F6" wp14:editId="781970FA">
            <wp:extent cx="1057275" cy="5429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057275" cy="542925"/>
                    </a:xfrm>
                    <a:prstGeom prst="rect">
                      <a:avLst/>
                    </a:prstGeom>
                    <a:noFill/>
                    <a:ln w="9525">
                      <a:noFill/>
                      <a:miter lim="800000"/>
                      <a:headEnd/>
                      <a:tailEnd/>
                    </a:ln>
                  </pic:spPr>
                </pic:pic>
              </a:graphicData>
            </a:graphic>
          </wp:inline>
        </w:drawing>
      </w:r>
      <w:r w:rsidRPr="001D4FD7">
        <w:rPr>
          <w:sz w:val="28"/>
          <w:szCs w:val="28"/>
        </w:rPr>
        <w:t>, где:</w:t>
      </w:r>
    </w:p>
    <w:p w14:paraId="29F2ED5C" w14:textId="77777777" w:rsidR="001D4FD7" w:rsidRPr="001D4FD7" w:rsidRDefault="001D4FD7" w:rsidP="001D4FD7">
      <w:pPr>
        <w:spacing w:before="120"/>
        <w:ind w:right="-1" w:firstLine="851"/>
        <w:jc w:val="both"/>
        <w:rPr>
          <w:sz w:val="28"/>
          <w:szCs w:val="28"/>
        </w:rPr>
      </w:pPr>
      <w:r w:rsidRPr="001D4FD7">
        <w:rPr>
          <w:sz w:val="28"/>
          <w:szCs w:val="28"/>
        </w:rPr>
        <w:t>Р</w:t>
      </w:r>
      <w:r w:rsidRPr="001D4FD7">
        <w:rPr>
          <w:sz w:val="28"/>
          <w:szCs w:val="28"/>
          <w:vertAlign w:val="subscript"/>
        </w:rPr>
        <w:t>25</w:t>
      </w:r>
      <w:r w:rsidRPr="001D4FD7">
        <w:rPr>
          <w:sz w:val="28"/>
          <w:szCs w:val="28"/>
        </w:rPr>
        <w:t xml:space="preserve"> - показатель плотности населения при жилищной обеспеченности 25 кв. м/чел.</w:t>
      </w:r>
    </w:p>
    <w:p w14:paraId="6788AA93" w14:textId="77777777" w:rsidR="001D4FD7" w:rsidRPr="001D4FD7" w:rsidRDefault="001D4FD7" w:rsidP="001D4FD7">
      <w:pPr>
        <w:spacing w:before="120"/>
        <w:ind w:right="-1" w:firstLine="851"/>
        <w:jc w:val="both"/>
        <w:rPr>
          <w:sz w:val="28"/>
          <w:szCs w:val="28"/>
        </w:rPr>
      </w:pPr>
      <w:r w:rsidRPr="001D4FD7">
        <w:rPr>
          <w:sz w:val="28"/>
          <w:szCs w:val="28"/>
        </w:rPr>
        <w:t xml:space="preserve">2.13. </w:t>
      </w:r>
      <w:r w:rsidRPr="001D4FD7">
        <w:rPr>
          <w:rFonts w:eastAsiaTheme="minorHAnsi"/>
          <w:sz w:val="28"/>
          <w:szCs w:val="28"/>
          <w:lang w:eastAsia="en-US"/>
        </w:rPr>
        <w:t>При разработке документации по планировке территорий жилых зон поселений нормативные размеры земельных участков для строительства жилых домов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14:paraId="0104C689" w14:textId="77777777" w:rsidR="001D4FD7" w:rsidRPr="001D4FD7" w:rsidRDefault="001D4FD7" w:rsidP="001D4FD7">
      <w:pPr>
        <w:ind w:right="-1" w:firstLine="851"/>
        <w:jc w:val="both"/>
        <w:rPr>
          <w:spacing w:val="2"/>
          <w:sz w:val="28"/>
          <w:szCs w:val="28"/>
        </w:rPr>
      </w:pPr>
      <w:r w:rsidRPr="001D4FD7">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1D4FD7">
        <w:rPr>
          <w:spacing w:val="2"/>
          <w:sz w:val="28"/>
          <w:szCs w:val="28"/>
        </w:rPr>
        <w:t>приквартирных</w:t>
      </w:r>
      <w:proofErr w:type="spellEnd"/>
      <w:r w:rsidRPr="001D4FD7">
        <w:rPr>
          <w:spacing w:val="2"/>
          <w:sz w:val="28"/>
          <w:szCs w:val="28"/>
        </w:rPr>
        <w:t xml:space="preserve"> земельных участков приведены в Приложении Б.</w:t>
      </w:r>
    </w:p>
    <w:p w14:paraId="2F413649" w14:textId="77777777" w:rsidR="001D4FD7" w:rsidRPr="001D4FD7" w:rsidRDefault="001D4FD7" w:rsidP="001D4FD7">
      <w:pPr>
        <w:ind w:right="-1" w:firstLine="851"/>
        <w:jc w:val="both"/>
        <w:rPr>
          <w:sz w:val="28"/>
          <w:szCs w:val="28"/>
        </w:rPr>
      </w:pPr>
      <w:bookmarkStart w:id="8" w:name="sub_2220"/>
      <w:r w:rsidRPr="001D4FD7">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8"/>
    <w:p w14:paraId="73CC510E" w14:textId="77777777" w:rsidR="001D4FD7" w:rsidRPr="001D4FD7" w:rsidRDefault="001D4FD7" w:rsidP="001D4FD7">
      <w:pPr>
        <w:spacing w:before="120" w:after="120"/>
        <w:ind w:right="-1" w:firstLine="851"/>
        <w:jc w:val="right"/>
        <w:rPr>
          <w:sz w:val="28"/>
          <w:szCs w:val="28"/>
        </w:rPr>
      </w:pPr>
      <w:r w:rsidRPr="001D4FD7">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6"/>
        <w:gridCol w:w="3784"/>
      </w:tblGrid>
      <w:tr w:rsidR="001D4FD7" w:rsidRPr="001D4FD7" w14:paraId="13F8A666" w14:textId="77777777" w:rsidTr="00563A9B">
        <w:trPr>
          <w:trHeight w:val="614"/>
        </w:trPr>
        <w:tc>
          <w:tcPr>
            <w:tcW w:w="3104" w:type="pct"/>
          </w:tcPr>
          <w:p w14:paraId="004E76D2" w14:textId="77777777" w:rsidR="001D4FD7" w:rsidRPr="001D4FD7" w:rsidRDefault="001D4FD7" w:rsidP="001D4FD7">
            <w:pPr>
              <w:ind w:right="128"/>
              <w:jc w:val="center"/>
              <w:rPr>
                <w:bCs/>
                <w:sz w:val="28"/>
                <w:szCs w:val="28"/>
              </w:rPr>
            </w:pPr>
            <w:r w:rsidRPr="001D4FD7">
              <w:rPr>
                <w:bCs/>
                <w:sz w:val="28"/>
                <w:szCs w:val="28"/>
              </w:rPr>
              <w:t>Тип дома</w:t>
            </w:r>
          </w:p>
        </w:tc>
        <w:tc>
          <w:tcPr>
            <w:tcW w:w="1896" w:type="pct"/>
          </w:tcPr>
          <w:p w14:paraId="5D31015F" w14:textId="77777777" w:rsidR="001D4FD7" w:rsidRPr="001D4FD7" w:rsidRDefault="001D4FD7" w:rsidP="001D4FD7">
            <w:pPr>
              <w:jc w:val="center"/>
              <w:rPr>
                <w:bCs/>
                <w:sz w:val="28"/>
                <w:szCs w:val="28"/>
              </w:rPr>
            </w:pPr>
            <w:r w:rsidRPr="001D4FD7">
              <w:rPr>
                <w:bCs/>
                <w:sz w:val="28"/>
                <w:szCs w:val="28"/>
              </w:rPr>
              <w:t xml:space="preserve">Площадь земельного участка </w:t>
            </w:r>
          </w:p>
          <w:p w14:paraId="3C0E845D" w14:textId="77777777" w:rsidR="001D4FD7" w:rsidRPr="001D4FD7" w:rsidRDefault="001D4FD7" w:rsidP="001D4FD7">
            <w:pPr>
              <w:ind w:right="-285"/>
              <w:jc w:val="center"/>
              <w:rPr>
                <w:bCs/>
                <w:sz w:val="28"/>
                <w:szCs w:val="28"/>
              </w:rPr>
            </w:pPr>
            <w:r w:rsidRPr="001D4FD7">
              <w:rPr>
                <w:bCs/>
                <w:sz w:val="28"/>
                <w:szCs w:val="28"/>
              </w:rPr>
              <w:t>на один дом (квартиру), га</w:t>
            </w:r>
          </w:p>
        </w:tc>
      </w:tr>
      <w:tr w:rsidR="001D4FD7" w:rsidRPr="001D4FD7" w14:paraId="5AA4D0DE" w14:textId="77777777" w:rsidTr="00563A9B">
        <w:trPr>
          <w:trHeight w:val="290"/>
        </w:trPr>
        <w:tc>
          <w:tcPr>
            <w:tcW w:w="3104" w:type="pct"/>
          </w:tcPr>
          <w:p w14:paraId="45145CE3" w14:textId="77777777" w:rsidR="001D4FD7" w:rsidRPr="001D4FD7" w:rsidRDefault="001D4FD7" w:rsidP="001D4FD7">
            <w:pPr>
              <w:ind w:left="176" w:right="-285"/>
              <w:rPr>
                <w:bCs/>
                <w:sz w:val="28"/>
                <w:szCs w:val="28"/>
              </w:rPr>
            </w:pPr>
            <w:r w:rsidRPr="001D4FD7">
              <w:rPr>
                <w:bCs/>
                <w:sz w:val="28"/>
                <w:szCs w:val="28"/>
              </w:rPr>
              <w:t xml:space="preserve">Усадебный с </w:t>
            </w:r>
            <w:proofErr w:type="spellStart"/>
            <w:r w:rsidRPr="001D4FD7">
              <w:rPr>
                <w:bCs/>
                <w:sz w:val="28"/>
                <w:szCs w:val="28"/>
              </w:rPr>
              <w:t>приквартирными</w:t>
            </w:r>
            <w:proofErr w:type="spellEnd"/>
            <w:r w:rsidRPr="001D4FD7">
              <w:rPr>
                <w:bCs/>
                <w:sz w:val="28"/>
                <w:szCs w:val="28"/>
              </w:rPr>
              <w:t xml:space="preserve"> участками, </w:t>
            </w:r>
            <w:proofErr w:type="spellStart"/>
            <w:r w:rsidRPr="001D4FD7">
              <w:rPr>
                <w:bCs/>
                <w:sz w:val="28"/>
                <w:szCs w:val="28"/>
              </w:rPr>
              <w:t>кв.м</w:t>
            </w:r>
            <w:proofErr w:type="spellEnd"/>
          </w:p>
        </w:tc>
        <w:tc>
          <w:tcPr>
            <w:tcW w:w="1896" w:type="pct"/>
          </w:tcPr>
          <w:p w14:paraId="393C5565" w14:textId="77777777" w:rsidR="001D4FD7" w:rsidRPr="001D4FD7" w:rsidRDefault="001D4FD7" w:rsidP="001D4FD7">
            <w:pPr>
              <w:ind w:right="-285"/>
              <w:jc w:val="center"/>
              <w:rPr>
                <w:bCs/>
                <w:sz w:val="28"/>
                <w:szCs w:val="28"/>
              </w:rPr>
            </w:pPr>
          </w:p>
        </w:tc>
      </w:tr>
      <w:tr w:rsidR="001D4FD7" w:rsidRPr="001D4FD7" w14:paraId="322EDCFD" w14:textId="77777777" w:rsidTr="00563A9B">
        <w:trPr>
          <w:trHeight w:val="307"/>
        </w:trPr>
        <w:tc>
          <w:tcPr>
            <w:tcW w:w="3104" w:type="pct"/>
          </w:tcPr>
          <w:p w14:paraId="7FEDB1EE" w14:textId="77777777" w:rsidR="001D4FD7" w:rsidRPr="001D4FD7" w:rsidRDefault="001D4FD7" w:rsidP="001D4FD7">
            <w:pPr>
              <w:ind w:left="34" w:right="-285" w:firstLine="425"/>
              <w:rPr>
                <w:bCs/>
                <w:sz w:val="28"/>
                <w:szCs w:val="28"/>
              </w:rPr>
            </w:pPr>
            <w:r w:rsidRPr="001D4FD7">
              <w:rPr>
                <w:bCs/>
                <w:sz w:val="28"/>
                <w:szCs w:val="28"/>
              </w:rPr>
              <w:lastRenderedPageBreak/>
              <w:t>2000</w:t>
            </w:r>
          </w:p>
        </w:tc>
        <w:tc>
          <w:tcPr>
            <w:tcW w:w="1896" w:type="pct"/>
          </w:tcPr>
          <w:p w14:paraId="5CCFFD22" w14:textId="77777777" w:rsidR="001D4FD7" w:rsidRPr="001D4FD7" w:rsidRDefault="001D4FD7" w:rsidP="001D4FD7">
            <w:pPr>
              <w:ind w:right="-285"/>
              <w:jc w:val="center"/>
              <w:rPr>
                <w:bCs/>
                <w:sz w:val="28"/>
                <w:szCs w:val="28"/>
              </w:rPr>
            </w:pPr>
            <w:r w:rsidRPr="001D4FD7">
              <w:rPr>
                <w:bCs/>
                <w:sz w:val="28"/>
                <w:szCs w:val="28"/>
              </w:rPr>
              <w:t>0,25-0,27</w:t>
            </w:r>
          </w:p>
        </w:tc>
      </w:tr>
      <w:tr w:rsidR="001D4FD7" w:rsidRPr="001D4FD7" w14:paraId="30E0506D" w14:textId="77777777" w:rsidTr="00563A9B">
        <w:trPr>
          <w:trHeight w:val="307"/>
        </w:trPr>
        <w:tc>
          <w:tcPr>
            <w:tcW w:w="3104" w:type="pct"/>
          </w:tcPr>
          <w:p w14:paraId="4AE0B55E" w14:textId="77777777" w:rsidR="001D4FD7" w:rsidRPr="001D4FD7" w:rsidRDefault="001D4FD7" w:rsidP="001D4FD7">
            <w:pPr>
              <w:ind w:left="34" w:right="-285" w:firstLine="425"/>
              <w:rPr>
                <w:bCs/>
                <w:sz w:val="28"/>
                <w:szCs w:val="28"/>
              </w:rPr>
            </w:pPr>
            <w:r w:rsidRPr="001D4FD7">
              <w:rPr>
                <w:bCs/>
                <w:sz w:val="28"/>
                <w:szCs w:val="28"/>
              </w:rPr>
              <w:t>1500</w:t>
            </w:r>
          </w:p>
        </w:tc>
        <w:tc>
          <w:tcPr>
            <w:tcW w:w="1896" w:type="pct"/>
          </w:tcPr>
          <w:p w14:paraId="299AC0B9" w14:textId="77777777" w:rsidR="001D4FD7" w:rsidRPr="001D4FD7" w:rsidRDefault="001D4FD7" w:rsidP="001D4FD7">
            <w:pPr>
              <w:ind w:right="-285"/>
              <w:jc w:val="center"/>
              <w:rPr>
                <w:bCs/>
                <w:sz w:val="28"/>
                <w:szCs w:val="28"/>
              </w:rPr>
            </w:pPr>
            <w:r w:rsidRPr="001D4FD7">
              <w:rPr>
                <w:bCs/>
                <w:sz w:val="28"/>
                <w:szCs w:val="28"/>
              </w:rPr>
              <w:t>0,21-0,23</w:t>
            </w:r>
          </w:p>
        </w:tc>
      </w:tr>
      <w:tr w:rsidR="001D4FD7" w:rsidRPr="001D4FD7" w14:paraId="1AE543BE" w14:textId="77777777" w:rsidTr="00563A9B">
        <w:trPr>
          <w:trHeight w:val="290"/>
        </w:trPr>
        <w:tc>
          <w:tcPr>
            <w:tcW w:w="3104" w:type="pct"/>
          </w:tcPr>
          <w:p w14:paraId="287A298F" w14:textId="77777777" w:rsidR="001D4FD7" w:rsidRPr="001D4FD7" w:rsidRDefault="001D4FD7" w:rsidP="001D4FD7">
            <w:pPr>
              <w:ind w:left="34" w:right="-285" w:firstLine="425"/>
              <w:rPr>
                <w:bCs/>
                <w:sz w:val="28"/>
                <w:szCs w:val="28"/>
              </w:rPr>
            </w:pPr>
            <w:r w:rsidRPr="001D4FD7">
              <w:rPr>
                <w:bCs/>
                <w:sz w:val="28"/>
                <w:szCs w:val="28"/>
              </w:rPr>
              <w:t>1200</w:t>
            </w:r>
          </w:p>
        </w:tc>
        <w:tc>
          <w:tcPr>
            <w:tcW w:w="1896" w:type="pct"/>
          </w:tcPr>
          <w:p w14:paraId="7199231F" w14:textId="77777777" w:rsidR="001D4FD7" w:rsidRPr="001D4FD7" w:rsidRDefault="001D4FD7" w:rsidP="001D4FD7">
            <w:pPr>
              <w:ind w:right="-285"/>
              <w:jc w:val="center"/>
              <w:rPr>
                <w:bCs/>
                <w:sz w:val="28"/>
                <w:szCs w:val="28"/>
              </w:rPr>
            </w:pPr>
            <w:r w:rsidRPr="001D4FD7">
              <w:rPr>
                <w:bCs/>
                <w:sz w:val="28"/>
                <w:szCs w:val="28"/>
              </w:rPr>
              <w:t>0,17-0,20</w:t>
            </w:r>
          </w:p>
        </w:tc>
      </w:tr>
      <w:tr w:rsidR="001D4FD7" w:rsidRPr="001D4FD7" w14:paraId="04E108E8" w14:textId="77777777" w:rsidTr="00563A9B">
        <w:trPr>
          <w:trHeight w:val="307"/>
        </w:trPr>
        <w:tc>
          <w:tcPr>
            <w:tcW w:w="3104" w:type="pct"/>
          </w:tcPr>
          <w:p w14:paraId="68647DA7" w14:textId="77777777" w:rsidR="001D4FD7" w:rsidRPr="001D4FD7" w:rsidRDefault="001D4FD7" w:rsidP="001D4FD7">
            <w:pPr>
              <w:ind w:left="34" w:right="-285" w:firstLine="425"/>
              <w:rPr>
                <w:bCs/>
                <w:sz w:val="28"/>
                <w:szCs w:val="28"/>
              </w:rPr>
            </w:pPr>
            <w:r w:rsidRPr="001D4FD7">
              <w:rPr>
                <w:bCs/>
                <w:sz w:val="28"/>
                <w:szCs w:val="28"/>
              </w:rPr>
              <w:t>1000</w:t>
            </w:r>
          </w:p>
        </w:tc>
        <w:tc>
          <w:tcPr>
            <w:tcW w:w="1896" w:type="pct"/>
          </w:tcPr>
          <w:p w14:paraId="72356142" w14:textId="77777777" w:rsidR="001D4FD7" w:rsidRPr="001D4FD7" w:rsidRDefault="001D4FD7" w:rsidP="001D4FD7">
            <w:pPr>
              <w:ind w:right="-285"/>
              <w:jc w:val="center"/>
              <w:rPr>
                <w:bCs/>
                <w:sz w:val="28"/>
                <w:szCs w:val="28"/>
              </w:rPr>
            </w:pPr>
            <w:r w:rsidRPr="001D4FD7">
              <w:rPr>
                <w:bCs/>
                <w:sz w:val="28"/>
                <w:szCs w:val="28"/>
              </w:rPr>
              <w:t>0,15-0,17</w:t>
            </w:r>
          </w:p>
        </w:tc>
      </w:tr>
      <w:tr w:rsidR="001D4FD7" w:rsidRPr="001D4FD7" w14:paraId="1319B9B2" w14:textId="77777777" w:rsidTr="00563A9B">
        <w:trPr>
          <w:trHeight w:val="307"/>
        </w:trPr>
        <w:tc>
          <w:tcPr>
            <w:tcW w:w="3104" w:type="pct"/>
          </w:tcPr>
          <w:p w14:paraId="481F5D5C" w14:textId="77777777" w:rsidR="001D4FD7" w:rsidRPr="001D4FD7" w:rsidRDefault="001D4FD7" w:rsidP="001D4FD7">
            <w:pPr>
              <w:ind w:left="34" w:right="-285" w:firstLine="425"/>
              <w:rPr>
                <w:bCs/>
                <w:sz w:val="28"/>
                <w:szCs w:val="28"/>
              </w:rPr>
            </w:pPr>
            <w:r w:rsidRPr="001D4FD7">
              <w:rPr>
                <w:bCs/>
                <w:sz w:val="28"/>
                <w:szCs w:val="28"/>
              </w:rPr>
              <w:t>800</w:t>
            </w:r>
          </w:p>
        </w:tc>
        <w:tc>
          <w:tcPr>
            <w:tcW w:w="1896" w:type="pct"/>
          </w:tcPr>
          <w:p w14:paraId="764D6B49" w14:textId="77777777" w:rsidR="001D4FD7" w:rsidRPr="001D4FD7" w:rsidRDefault="001D4FD7" w:rsidP="001D4FD7">
            <w:pPr>
              <w:ind w:right="-285"/>
              <w:jc w:val="center"/>
              <w:rPr>
                <w:bCs/>
                <w:sz w:val="28"/>
                <w:szCs w:val="28"/>
              </w:rPr>
            </w:pPr>
            <w:r w:rsidRPr="001D4FD7">
              <w:rPr>
                <w:bCs/>
                <w:sz w:val="28"/>
                <w:szCs w:val="28"/>
              </w:rPr>
              <w:t>0,13-0,15</w:t>
            </w:r>
          </w:p>
        </w:tc>
      </w:tr>
      <w:tr w:rsidR="001D4FD7" w:rsidRPr="001D4FD7" w14:paraId="6614207D" w14:textId="77777777" w:rsidTr="00563A9B">
        <w:trPr>
          <w:trHeight w:val="290"/>
        </w:trPr>
        <w:tc>
          <w:tcPr>
            <w:tcW w:w="3104" w:type="pct"/>
          </w:tcPr>
          <w:p w14:paraId="5CF5A3F9" w14:textId="77777777" w:rsidR="001D4FD7" w:rsidRPr="001D4FD7" w:rsidRDefault="001D4FD7" w:rsidP="001D4FD7">
            <w:pPr>
              <w:ind w:left="459" w:right="-285"/>
              <w:rPr>
                <w:bCs/>
                <w:sz w:val="28"/>
                <w:szCs w:val="28"/>
              </w:rPr>
            </w:pPr>
            <w:r w:rsidRPr="001D4FD7">
              <w:rPr>
                <w:bCs/>
                <w:sz w:val="28"/>
                <w:szCs w:val="28"/>
              </w:rPr>
              <w:t>600</w:t>
            </w:r>
          </w:p>
        </w:tc>
        <w:tc>
          <w:tcPr>
            <w:tcW w:w="1896" w:type="pct"/>
          </w:tcPr>
          <w:p w14:paraId="56A07E24" w14:textId="77777777" w:rsidR="001D4FD7" w:rsidRPr="001D4FD7" w:rsidRDefault="001D4FD7" w:rsidP="001D4FD7">
            <w:pPr>
              <w:ind w:right="-285"/>
              <w:jc w:val="center"/>
              <w:rPr>
                <w:bCs/>
                <w:sz w:val="28"/>
                <w:szCs w:val="28"/>
              </w:rPr>
            </w:pPr>
            <w:r w:rsidRPr="001D4FD7">
              <w:rPr>
                <w:bCs/>
                <w:sz w:val="28"/>
                <w:szCs w:val="28"/>
              </w:rPr>
              <w:t>0,11-0,13</w:t>
            </w:r>
          </w:p>
        </w:tc>
      </w:tr>
      <w:tr w:rsidR="001D4FD7" w:rsidRPr="001D4FD7" w14:paraId="47CD36CF" w14:textId="77777777" w:rsidTr="00563A9B">
        <w:trPr>
          <w:trHeight w:val="648"/>
        </w:trPr>
        <w:tc>
          <w:tcPr>
            <w:tcW w:w="3104" w:type="pct"/>
          </w:tcPr>
          <w:p w14:paraId="2D2F4D74" w14:textId="77777777" w:rsidR="001D4FD7" w:rsidRPr="001D4FD7" w:rsidRDefault="001D4FD7" w:rsidP="001D4FD7">
            <w:pPr>
              <w:spacing w:before="29"/>
              <w:ind w:left="176" w:right="-285"/>
              <w:jc w:val="both"/>
              <w:rPr>
                <w:bCs/>
                <w:sz w:val="28"/>
                <w:szCs w:val="28"/>
              </w:rPr>
            </w:pPr>
            <w:r w:rsidRPr="001D4FD7">
              <w:rPr>
                <w:bCs/>
                <w:sz w:val="28"/>
                <w:szCs w:val="28"/>
              </w:rPr>
              <w:t>Секционный без участков при квартире с числом этажей</w:t>
            </w:r>
          </w:p>
        </w:tc>
        <w:tc>
          <w:tcPr>
            <w:tcW w:w="1896" w:type="pct"/>
          </w:tcPr>
          <w:p w14:paraId="0ABB2027" w14:textId="77777777" w:rsidR="001D4FD7" w:rsidRPr="001D4FD7" w:rsidRDefault="001D4FD7" w:rsidP="001D4FD7">
            <w:pPr>
              <w:ind w:right="-285"/>
              <w:jc w:val="center"/>
              <w:rPr>
                <w:bCs/>
                <w:sz w:val="28"/>
                <w:szCs w:val="28"/>
              </w:rPr>
            </w:pPr>
          </w:p>
        </w:tc>
      </w:tr>
      <w:tr w:rsidR="001D4FD7" w:rsidRPr="001D4FD7" w14:paraId="27B1AC09" w14:textId="77777777" w:rsidTr="00563A9B">
        <w:trPr>
          <w:trHeight w:val="307"/>
        </w:trPr>
        <w:tc>
          <w:tcPr>
            <w:tcW w:w="3104" w:type="pct"/>
          </w:tcPr>
          <w:p w14:paraId="26BC7758" w14:textId="77777777" w:rsidR="001D4FD7" w:rsidRPr="001D4FD7" w:rsidRDefault="001D4FD7" w:rsidP="001D4FD7">
            <w:pPr>
              <w:ind w:left="34" w:right="-285" w:firstLine="425"/>
              <w:rPr>
                <w:bCs/>
                <w:sz w:val="28"/>
                <w:szCs w:val="28"/>
              </w:rPr>
            </w:pPr>
            <w:r w:rsidRPr="001D4FD7">
              <w:rPr>
                <w:bCs/>
                <w:sz w:val="28"/>
                <w:szCs w:val="28"/>
              </w:rPr>
              <w:t>2</w:t>
            </w:r>
          </w:p>
        </w:tc>
        <w:tc>
          <w:tcPr>
            <w:tcW w:w="1896" w:type="pct"/>
          </w:tcPr>
          <w:p w14:paraId="273B4423" w14:textId="77777777" w:rsidR="001D4FD7" w:rsidRPr="001D4FD7" w:rsidRDefault="001D4FD7" w:rsidP="001D4FD7">
            <w:pPr>
              <w:ind w:right="-285"/>
              <w:jc w:val="center"/>
              <w:rPr>
                <w:bCs/>
                <w:sz w:val="28"/>
                <w:szCs w:val="28"/>
              </w:rPr>
            </w:pPr>
            <w:r w:rsidRPr="001D4FD7">
              <w:rPr>
                <w:bCs/>
                <w:sz w:val="28"/>
                <w:szCs w:val="28"/>
              </w:rPr>
              <w:t>0,04</w:t>
            </w:r>
          </w:p>
        </w:tc>
      </w:tr>
      <w:tr w:rsidR="001D4FD7" w:rsidRPr="001D4FD7" w14:paraId="2E1F3260" w14:textId="77777777" w:rsidTr="00563A9B">
        <w:trPr>
          <w:trHeight w:val="290"/>
        </w:trPr>
        <w:tc>
          <w:tcPr>
            <w:tcW w:w="3104" w:type="pct"/>
          </w:tcPr>
          <w:p w14:paraId="6621AD62" w14:textId="77777777" w:rsidR="001D4FD7" w:rsidRPr="001D4FD7" w:rsidRDefault="001D4FD7" w:rsidP="001D4FD7">
            <w:pPr>
              <w:ind w:left="34" w:right="-285" w:firstLine="425"/>
              <w:rPr>
                <w:bCs/>
                <w:sz w:val="28"/>
                <w:szCs w:val="28"/>
              </w:rPr>
            </w:pPr>
            <w:r w:rsidRPr="001D4FD7">
              <w:rPr>
                <w:bCs/>
                <w:sz w:val="28"/>
                <w:szCs w:val="28"/>
              </w:rPr>
              <w:t>3</w:t>
            </w:r>
          </w:p>
        </w:tc>
        <w:tc>
          <w:tcPr>
            <w:tcW w:w="1896" w:type="pct"/>
          </w:tcPr>
          <w:p w14:paraId="350579D2" w14:textId="77777777" w:rsidR="001D4FD7" w:rsidRPr="001D4FD7" w:rsidRDefault="001D4FD7" w:rsidP="001D4FD7">
            <w:pPr>
              <w:ind w:right="-285"/>
              <w:jc w:val="center"/>
              <w:rPr>
                <w:bCs/>
                <w:sz w:val="28"/>
                <w:szCs w:val="28"/>
              </w:rPr>
            </w:pPr>
            <w:r w:rsidRPr="001D4FD7">
              <w:rPr>
                <w:bCs/>
                <w:sz w:val="28"/>
                <w:szCs w:val="28"/>
              </w:rPr>
              <w:t>0,03</w:t>
            </w:r>
          </w:p>
        </w:tc>
      </w:tr>
      <w:tr w:rsidR="001D4FD7" w:rsidRPr="001D4FD7" w14:paraId="46FB9F14" w14:textId="77777777" w:rsidTr="00563A9B">
        <w:trPr>
          <w:trHeight w:val="324"/>
        </w:trPr>
        <w:tc>
          <w:tcPr>
            <w:tcW w:w="3104" w:type="pct"/>
          </w:tcPr>
          <w:p w14:paraId="7DDC527B" w14:textId="77777777" w:rsidR="001D4FD7" w:rsidRPr="001D4FD7" w:rsidRDefault="001D4FD7" w:rsidP="001D4FD7">
            <w:pPr>
              <w:ind w:left="34" w:right="-285" w:firstLine="425"/>
              <w:rPr>
                <w:bCs/>
                <w:sz w:val="28"/>
                <w:szCs w:val="28"/>
              </w:rPr>
            </w:pPr>
            <w:r w:rsidRPr="001D4FD7">
              <w:rPr>
                <w:bCs/>
                <w:sz w:val="28"/>
                <w:szCs w:val="28"/>
              </w:rPr>
              <w:t>4</w:t>
            </w:r>
          </w:p>
        </w:tc>
        <w:tc>
          <w:tcPr>
            <w:tcW w:w="1896" w:type="pct"/>
          </w:tcPr>
          <w:p w14:paraId="08552F13" w14:textId="77777777" w:rsidR="001D4FD7" w:rsidRPr="001D4FD7" w:rsidRDefault="001D4FD7" w:rsidP="001D4FD7">
            <w:pPr>
              <w:ind w:right="-285"/>
              <w:jc w:val="center"/>
              <w:rPr>
                <w:bCs/>
                <w:sz w:val="28"/>
                <w:szCs w:val="28"/>
              </w:rPr>
            </w:pPr>
            <w:r w:rsidRPr="001D4FD7">
              <w:rPr>
                <w:bCs/>
                <w:sz w:val="28"/>
                <w:szCs w:val="28"/>
              </w:rPr>
              <w:t>0,02</w:t>
            </w:r>
          </w:p>
        </w:tc>
      </w:tr>
    </w:tbl>
    <w:p w14:paraId="3E129E6E" w14:textId="77777777" w:rsidR="001D4FD7" w:rsidRPr="001D4FD7" w:rsidRDefault="001D4FD7" w:rsidP="001D4FD7">
      <w:pPr>
        <w:ind w:right="-285" w:firstLine="720"/>
        <w:jc w:val="both"/>
        <w:rPr>
          <w:bCs/>
        </w:rPr>
      </w:pPr>
      <w:bookmarkStart w:id="9" w:name="sub_2221"/>
    </w:p>
    <w:p w14:paraId="6B54A578" w14:textId="77777777" w:rsidR="001D4FD7" w:rsidRPr="001D4FD7" w:rsidRDefault="001D4FD7" w:rsidP="001D4FD7">
      <w:pPr>
        <w:ind w:right="-285" w:firstLine="720"/>
        <w:jc w:val="both"/>
        <w:rPr>
          <w:sz w:val="28"/>
          <w:szCs w:val="28"/>
        </w:rPr>
      </w:pPr>
      <w:r w:rsidRPr="001D4FD7">
        <w:rPr>
          <w:bCs/>
          <w:sz w:val="28"/>
          <w:szCs w:val="28"/>
        </w:rPr>
        <w:t>Примечания:</w:t>
      </w:r>
    </w:p>
    <w:p w14:paraId="295CDFAF" w14:textId="77777777" w:rsidR="001D4FD7" w:rsidRPr="001D4FD7" w:rsidRDefault="001D4FD7" w:rsidP="001D4FD7">
      <w:pPr>
        <w:ind w:right="-1" w:firstLine="720"/>
        <w:jc w:val="both"/>
        <w:rPr>
          <w:sz w:val="28"/>
          <w:szCs w:val="28"/>
        </w:rPr>
      </w:pPr>
      <w:r w:rsidRPr="001D4FD7">
        <w:rPr>
          <w:sz w:val="28"/>
          <w:szCs w:val="28"/>
        </w:rPr>
        <w:t>1. Нижний предел принимается для крупных и больших поселений, верхний – для средних и малых.</w:t>
      </w:r>
    </w:p>
    <w:p w14:paraId="6AFE1669" w14:textId="77777777" w:rsidR="001D4FD7" w:rsidRPr="001D4FD7" w:rsidRDefault="001D4FD7" w:rsidP="001D4FD7">
      <w:pPr>
        <w:ind w:right="-1" w:firstLine="720"/>
        <w:jc w:val="both"/>
        <w:rPr>
          <w:sz w:val="28"/>
          <w:szCs w:val="28"/>
        </w:rPr>
      </w:pPr>
      <w:r w:rsidRPr="001D4FD7">
        <w:rPr>
          <w:sz w:val="28"/>
          <w:szCs w:val="28"/>
        </w:rPr>
        <w:t>2. При организации обособленных хозяйственных проездов для прогона скота площадь селитебной территории увеличивается на 10%.</w:t>
      </w:r>
    </w:p>
    <w:p w14:paraId="30AEB22E" w14:textId="77777777" w:rsidR="001D4FD7" w:rsidRPr="001D4FD7" w:rsidRDefault="001D4FD7" w:rsidP="001D4FD7">
      <w:pPr>
        <w:ind w:right="-1" w:firstLine="720"/>
        <w:jc w:val="both"/>
        <w:rPr>
          <w:sz w:val="28"/>
          <w:szCs w:val="28"/>
        </w:rPr>
      </w:pPr>
      <w:r w:rsidRPr="001D4FD7">
        <w:rPr>
          <w:sz w:val="28"/>
          <w:szCs w:val="28"/>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организаций обслуживания районного значения.</w:t>
      </w:r>
    </w:p>
    <w:p w14:paraId="38F66840" w14:textId="77777777" w:rsidR="001D4FD7" w:rsidRPr="001D4FD7" w:rsidRDefault="001D4FD7" w:rsidP="001D4FD7">
      <w:pPr>
        <w:ind w:right="-1" w:firstLine="720"/>
        <w:jc w:val="both"/>
        <w:rPr>
          <w:spacing w:val="-2"/>
          <w:sz w:val="28"/>
          <w:szCs w:val="28"/>
        </w:rPr>
      </w:pPr>
      <w:r w:rsidRPr="001D4FD7">
        <w:rPr>
          <w:spacing w:val="-2"/>
          <w:sz w:val="28"/>
          <w:szCs w:val="28"/>
        </w:rPr>
        <w:t>2.16. Минимальную плотность населения территории сельского поселения (чел./га) необходимо принимать в соответствии с таблицей 4.</w:t>
      </w:r>
    </w:p>
    <w:bookmarkEnd w:id="9"/>
    <w:p w14:paraId="600A3B69" w14:textId="77777777" w:rsidR="001D4FD7" w:rsidRPr="001D4FD7" w:rsidRDefault="001D4FD7" w:rsidP="001D4FD7">
      <w:pPr>
        <w:spacing w:before="120" w:after="120"/>
        <w:ind w:right="-1"/>
        <w:jc w:val="right"/>
        <w:rPr>
          <w:sz w:val="28"/>
          <w:szCs w:val="28"/>
        </w:rPr>
      </w:pPr>
      <w:r w:rsidRPr="001D4FD7">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1401"/>
        <w:gridCol w:w="1407"/>
        <w:gridCol w:w="1401"/>
        <w:gridCol w:w="1475"/>
      </w:tblGrid>
      <w:tr w:rsidR="001D4FD7" w:rsidRPr="001D4FD7" w14:paraId="497F3FEA" w14:textId="77777777" w:rsidTr="00563A9B">
        <w:trPr>
          <w:tblHeader/>
        </w:trPr>
        <w:tc>
          <w:tcPr>
            <w:tcW w:w="2140" w:type="pct"/>
            <w:vMerge w:val="restart"/>
            <w:tcBorders>
              <w:bottom w:val="nil"/>
            </w:tcBorders>
            <w:vAlign w:val="center"/>
          </w:tcPr>
          <w:p w14:paraId="03961506" w14:textId="77777777" w:rsidR="001D4FD7" w:rsidRPr="001D4FD7" w:rsidRDefault="001D4FD7" w:rsidP="001D4FD7">
            <w:pPr>
              <w:ind w:right="-285"/>
              <w:jc w:val="center"/>
              <w:rPr>
                <w:rFonts w:eastAsia="Calibri"/>
                <w:bCs/>
                <w:sz w:val="28"/>
                <w:szCs w:val="28"/>
              </w:rPr>
            </w:pPr>
            <w:r w:rsidRPr="001D4FD7">
              <w:rPr>
                <w:rFonts w:eastAsia="Calibri"/>
                <w:bCs/>
                <w:sz w:val="28"/>
                <w:szCs w:val="28"/>
              </w:rPr>
              <w:t>Тип дома</w:t>
            </w:r>
          </w:p>
        </w:tc>
        <w:tc>
          <w:tcPr>
            <w:tcW w:w="2860" w:type="pct"/>
            <w:gridSpan w:val="4"/>
          </w:tcPr>
          <w:p w14:paraId="2FB12D8B" w14:textId="77777777" w:rsidR="001D4FD7" w:rsidRPr="001D4FD7" w:rsidRDefault="001D4FD7" w:rsidP="001D4FD7">
            <w:pPr>
              <w:ind w:right="-285"/>
              <w:jc w:val="center"/>
              <w:rPr>
                <w:rFonts w:eastAsia="Calibri"/>
                <w:bCs/>
                <w:sz w:val="28"/>
                <w:szCs w:val="28"/>
              </w:rPr>
            </w:pPr>
            <w:r w:rsidRPr="001D4FD7">
              <w:rPr>
                <w:rFonts w:eastAsia="Calibri"/>
                <w:bCs/>
                <w:sz w:val="28"/>
                <w:szCs w:val="28"/>
              </w:rPr>
              <w:t>Плотность населения, чел./га,</w:t>
            </w:r>
          </w:p>
          <w:p w14:paraId="3B2D0756" w14:textId="77777777" w:rsidR="001D4FD7" w:rsidRPr="001D4FD7" w:rsidRDefault="001D4FD7" w:rsidP="001D4FD7">
            <w:pPr>
              <w:ind w:right="-285"/>
              <w:jc w:val="center"/>
              <w:rPr>
                <w:rFonts w:eastAsia="Calibri"/>
                <w:b/>
                <w:bCs/>
                <w:sz w:val="28"/>
                <w:szCs w:val="28"/>
              </w:rPr>
            </w:pPr>
            <w:r w:rsidRPr="001D4FD7">
              <w:rPr>
                <w:rFonts w:eastAsia="Calibri"/>
                <w:bCs/>
                <w:sz w:val="28"/>
                <w:szCs w:val="28"/>
              </w:rPr>
              <w:t>при среднем размере семьи, чел.</w:t>
            </w:r>
          </w:p>
        </w:tc>
      </w:tr>
      <w:tr w:rsidR="001D4FD7" w:rsidRPr="001D4FD7" w14:paraId="0AE55177" w14:textId="77777777" w:rsidTr="00563A9B">
        <w:trPr>
          <w:tblHeader/>
        </w:trPr>
        <w:tc>
          <w:tcPr>
            <w:tcW w:w="2140" w:type="pct"/>
            <w:vMerge/>
            <w:tcBorders>
              <w:bottom w:val="nil"/>
            </w:tcBorders>
          </w:tcPr>
          <w:p w14:paraId="31C3CD66" w14:textId="77777777" w:rsidR="001D4FD7" w:rsidRPr="001D4FD7" w:rsidRDefault="001D4FD7" w:rsidP="001D4FD7">
            <w:pPr>
              <w:ind w:right="-285"/>
              <w:jc w:val="center"/>
              <w:rPr>
                <w:b/>
                <w:bCs/>
                <w:spacing w:val="-2"/>
                <w:sz w:val="28"/>
                <w:szCs w:val="28"/>
              </w:rPr>
            </w:pPr>
          </w:p>
        </w:tc>
        <w:tc>
          <w:tcPr>
            <w:tcW w:w="705" w:type="pct"/>
            <w:tcBorders>
              <w:bottom w:val="nil"/>
            </w:tcBorders>
          </w:tcPr>
          <w:p w14:paraId="3FAB9048" w14:textId="77777777" w:rsidR="001D4FD7" w:rsidRPr="001D4FD7" w:rsidRDefault="001D4FD7" w:rsidP="001D4FD7">
            <w:pPr>
              <w:ind w:left="-62" w:right="-139"/>
              <w:jc w:val="center"/>
              <w:rPr>
                <w:bCs/>
                <w:spacing w:val="-2"/>
                <w:sz w:val="28"/>
                <w:szCs w:val="28"/>
              </w:rPr>
            </w:pPr>
            <w:r w:rsidRPr="001D4FD7">
              <w:rPr>
                <w:bCs/>
                <w:spacing w:val="-2"/>
                <w:sz w:val="28"/>
                <w:szCs w:val="28"/>
              </w:rPr>
              <w:t>2,5</w:t>
            </w:r>
          </w:p>
        </w:tc>
        <w:tc>
          <w:tcPr>
            <w:tcW w:w="708" w:type="pct"/>
            <w:tcBorders>
              <w:bottom w:val="nil"/>
            </w:tcBorders>
          </w:tcPr>
          <w:p w14:paraId="33CAE5E9" w14:textId="77777777" w:rsidR="001D4FD7" w:rsidRPr="001D4FD7" w:rsidRDefault="001D4FD7" w:rsidP="001D4FD7">
            <w:pPr>
              <w:ind w:left="-77" w:right="-119"/>
              <w:jc w:val="center"/>
              <w:rPr>
                <w:bCs/>
                <w:spacing w:val="-2"/>
                <w:sz w:val="28"/>
                <w:szCs w:val="28"/>
              </w:rPr>
            </w:pPr>
            <w:r w:rsidRPr="001D4FD7">
              <w:rPr>
                <w:bCs/>
                <w:spacing w:val="-2"/>
                <w:sz w:val="28"/>
                <w:szCs w:val="28"/>
              </w:rPr>
              <w:t>3,0</w:t>
            </w:r>
          </w:p>
        </w:tc>
        <w:tc>
          <w:tcPr>
            <w:tcW w:w="705" w:type="pct"/>
            <w:tcBorders>
              <w:bottom w:val="nil"/>
            </w:tcBorders>
          </w:tcPr>
          <w:p w14:paraId="09E2E7A0" w14:textId="77777777" w:rsidR="001D4FD7" w:rsidRPr="001D4FD7" w:rsidRDefault="001D4FD7" w:rsidP="001D4FD7">
            <w:pPr>
              <w:ind w:left="-97" w:right="-104"/>
              <w:jc w:val="center"/>
              <w:rPr>
                <w:bCs/>
                <w:spacing w:val="-2"/>
                <w:sz w:val="28"/>
                <w:szCs w:val="28"/>
              </w:rPr>
            </w:pPr>
            <w:r w:rsidRPr="001D4FD7">
              <w:rPr>
                <w:bCs/>
                <w:spacing w:val="-2"/>
                <w:sz w:val="28"/>
                <w:szCs w:val="28"/>
              </w:rPr>
              <w:t>3,5</w:t>
            </w:r>
          </w:p>
        </w:tc>
        <w:tc>
          <w:tcPr>
            <w:tcW w:w="743" w:type="pct"/>
            <w:tcBorders>
              <w:bottom w:val="nil"/>
            </w:tcBorders>
          </w:tcPr>
          <w:p w14:paraId="60DC9FA4" w14:textId="77777777" w:rsidR="001D4FD7" w:rsidRPr="001D4FD7" w:rsidRDefault="001D4FD7" w:rsidP="001D4FD7">
            <w:pPr>
              <w:ind w:right="-15"/>
              <w:jc w:val="center"/>
              <w:rPr>
                <w:bCs/>
                <w:spacing w:val="-2"/>
                <w:sz w:val="28"/>
                <w:szCs w:val="28"/>
              </w:rPr>
            </w:pPr>
            <w:r w:rsidRPr="001D4FD7">
              <w:rPr>
                <w:bCs/>
                <w:spacing w:val="-2"/>
                <w:sz w:val="28"/>
                <w:szCs w:val="28"/>
              </w:rPr>
              <w:t>4,0</w:t>
            </w:r>
          </w:p>
        </w:tc>
      </w:tr>
    </w:tbl>
    <w:p w14:paraId="1A72F183" w14:textId="77777777" w:rsidR="001D4FD7" w:rsidRPr="001D4FD7" w:rsidRDefault="001D4FD7" w:rsidP="001D4FD7">
      <w:pPr>
        <w:ind w:right="-285"/>
        <w:rPr>
          <w:sz w:val="28"/>
          <w:szCs w:val="28"/>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1401"/>
        <w:gridCol w:w="1407"/>
        <w:gridCol w:w="1401"/>
        <w:gridCol w:w="1471"/>
      </w:tblGrid>
      <w:tr w:rsidR="001D4FD7" w:rsidRPr="001D4FD7" w14:paraId="1F31EE25" w14:textId="77777777" w:rsidTr="00563A9B">
        <w:tc>
          <w:tcPr>
            <w:tcW w:w="2142" w:type="pct"/>
          </w:tcPr>
          <w:p w14:paraId="46A7F9AB" w14:textId="77777777" w:rsidR="001D4FD7" w:rsidRPr="001D4FD7" w:rsidRDefault="001D4FD7" w:rsidP="001D4FD7">
            <w:pPr>
              <w:ind w:left="176" w:right="-285"/>
              <w:rPr>
                <w:b/>
                <w:bCs/>
                <w:sz w:val="28"/>
                <w:szCs w:val="28"/>
              </w:rPr>
            </w:pPr>
            <w:r w:rsidRPr="001D4FD7">
              <w:rPr>
                <w:bCs/>
                <w:sz w:val="28"/>
                <w:szCs w:val="28"/>
              </w:rPr>
              <w:t xml:space="preserve">Усадебный с </w:t>
            </w:r>
            <w:proofErr w:type="spellStart"/>
            <w:r w:rsidRPr="001D4FD7">
              <w:rPr>
                <w:bCs/>
                <w:sz w:val="28"/>
                <w:szCs w:val="28"/>
              </w:rPr>
              <w:t>приквартирными</w:t>
            </w:r>
            <w:proofErr w:type="spellEnd"/>
            <w:r w:rsidRPr="001D4FD7">
              <w:rPr>
                <w:bCs/>
                <w:sz w:val="28"/>
                <w:szCs w:val="28"/>
              </w:rPr>
              <w:t xml:space="preserve"> участками, </w:t>
            </w:r>
            <w:proofErr w:type="spellStart"/>
            <w:r w:rsidRPr="001D4FD7">
              <w:rPr>
                <w:bCs/>
                <w:sz w:val="28"/>
                <w:szCs w:val="28"/>
              </w:rPr>
              <w:t>кв.м</w:t>
            </w:r>
            <w:proofErr w:type="spellEnd"/>
          </w:p>
        </w:tc>
        <w:tc>
          <w:tcPr>
            <w:tcW w:w="705" w:type="pct"/>
          </w:tcPr>
          <w:p w14:paraId="3521EF1C" w14:textId="77777777" w:rsidR="001D4FD7" w:rsidRPr="001D4FD7" w:rsidRDefault="001D4FD7" w:rsidP="001D4FD7">
            <w:pPr>
              <w:ind w:left="-64" w:right="-137"/>
              <w:jc w:val="center"/>
              <w:rPr>
                <w:bCs/>
                <w:spacing w:val="-2"/>
                <w:sz w:val="28"/>
                <w:szCs w:val="28"/>
              </w:rPr>
            </w:pPr>
          </w:p>
        </w:tc>
        <w:tc>
          <w:tcPr>
            <w:tcW w:w="708" w:type="pct"/>
          </w:tcPr>
          <w:p w14:paraId="71DEE4C7" w14:textId="77777777" w:rsidR="001D4FD7" w:rsidRPr="001D4FD7" w:rsidRDefault="001D4FD7" w:rsidP="001D4FD7">
            <w:pPr>
              <w:ind w:left="-79" w:right="-117"/>
              <w:jc w:val="center"/>
              <w:rPr>
                <w:bCs/>
                <w:spacing w:val="-2"/>
                <w:sz w:val="28"/>
                <w:szCs w:val="28"/>
              </w:rPr>
            </w:pPr>
          </w:p>
        </w:tc>
        <w:tc>
          <w:tcPr>
            <w:tcW w:w="705" w:type="pct"/>
          </w:tcPr>
          <w:p w14:paraId="0EFB9DCF" w14:textId="77777777" w:rsidR="001D4FD7" w:rsidRPr="001D4FD7" w:rsidRDefault="001D4FD7" w:rsidP="001D4FD7">
            <w:pPr>
              <w:ind w:left="-99" w:right="-102"/>
              <w:jc w:val="center"/>
              <w:rPr>
                <w:bCs/>
                <w:spacing w:val="-2"/>
                <w:sz w:val="28"/>
                <w:szCs w:val="28"/>
              </w:rPr>
            </w:pPr>
          </w:p>
        </w:tc>
        <w:tc>
          <w:tcPr>
            <w:tcW w:w="741" w:type="pct"/>
          </w:tcPr>
          <w:p w14:paraId="65E1B6E2" w14:textId="77777777" w:rsidR="001D4FD7" w:rsidRPr="001D4FD7" w:rsidRDefault="001D4FD7" w:rsidP="001D4FD7">
            <w:pPr>
              <w:ind w:right="-15"/>
              <w:jc w:val="center"/>
              <w:rPr>
                <w:bCs/>
                <w:spacing w:val="-2"/>
                <w:sz w:val="28"/>
                <w:szCs w:val="28"/>
              </w:rPr>
            </w:pPr>
          </w:p>
        </w:tc>
      </w:tr>
      <w:tr w:rsidR="001D4FD7" w:rsidRPr="001D4FD7" w14:paraId="32E82EAC" w14:textId="77777777" w:rsidTr="00563A9B">
        <w:tc>
          <w:tcPr>
            <w:tcW w:w="2142" w:type="pct"/>
          </w:tcPr>
          <w:p w14:paraId="5989C673" w14:textId="77777777" w:rsidR="001D4FD7" w:rsidRPr="001D4FD7" w:rsidRDefault="001D4FD7" w:rsidP="001D4FD7">
            <w:pPr>
              <w:ind w:left="459" w:right="-285"/>
              <w:rPr>
                <w:bCs/>
                <w:spacing w:val="-2"/>
                <w:sz w:val="28"/>
                <w:szCs w:val="28"/>
              </w:rPr>
            </w:pPr>
            <w:r w:rsidRPr="001D4FD7">
              <w:rPr>
                <w:bCs/>
                <w:sz w:val="28"/>
                <w:szCs w:val="28"/>
              </w:rPr>
              <w:t>2000</w:t>
            </w:r>
          </w:p>
        </w:tc>
        <w:tc>
          <w:tcPr>
            <w:tcW w:w="705" w:type="pct"/>
          </w:tcPr>
          <w:p w14:paraId="158F0EC9" w14:textId="77777777" w:rsidR="001D4FD7" w:rsidRPr="001D4FD7" w:rsidRDefault="001D4FD7" w:rsidP="001D4FD7">
            <w:pPr>
              <w:ind w:left="-64" w:right="-137"/>
              <w:jc w:val="center"/>
              <w:rPr>
                <w:bCs/>
                <w:spacing w:val="-2"/>
                <w:sz w:val="28"/>
                <w:szCs w:val="28"/>
              </w:rPr>
            </w:pPr>
            <w:r w:rsidRPr="001D4FD7">
              <w:rPr>
                <w:bCs/>
                <w:spacing w:val="-2"/>
                <w:sz w:val="28"/>
                <w:szCs w:val="28"/>
              </w:rPr>
              <w:t>10</w:t>
            </w:r>
          </w:p>
        </w:tc>
        <w:tc>
          <w:tcPr>
            <w:tcW w:w="708" w:type="pct"/>
          </w:tcPr>
          <w:p w14:paraId="2C36E2CD" w14:textId="77777777" w:rsidR="001D4FD7" w:rsidRPr="001D4FD7" w:rsidRDefault="001D4FD7" w:rsidP="001D4FD7">
            <w:pPr>
              <w:ind w:left="-79" w:right="-117"/>
              <w:jc w:val="center"/>
              <w:rPr>
                <w:bCs/>
                <w:spacing w:val="-2"/>
                <w:sz w:val="28"/>
                <w:szCs w:val="28"/>
              </w:rPr>
            </w:pPr>
            <w:r w:rsidRPr="001D4FD7">
              <w:rPr>
                <w:bCs/>
                <w:spacing w:val="-2"/>
                <w:sz w:val="28"/>
                <w:szCs w:val="28"/>
              </w:rPr>
              <w:t>12</w:t>
            </w:r>
          </w:p>
        </w:tc>
        <w:tc>
          <w:tcPr>
            <w:tcW w:w="705" w:type="pct"/>
          </w:tcPr>
          <w:p w14:paraId="50A7ABA3" w14:textId="77777777" w:rsidR="001D4FD7" w:rsidRPr="001D4FD7" w:rsidRDefault="001D4FD7" w:rsidP="001D4FD7">
            <w:pPr>
              <w:ind w:left="-99" w:right="-102"/>
              <w:jc w:val="center"/>
              <w:rPr>
                <w:bCs/>
                <w:spacing w:val="-2"/>
                <w:sz w:val="28"/>
                <w:szCs w:val="28"/>
              </w:rPr>
            </w:pPr>
            <w:r w:rsidRPr="001D4FD7">
              <w:rPr>
                <w:bCs/>
                <w:spacing w:val="-2"/>
                <w:sz w:val="28"/>
                <w:szCs w:val="28"/>
              </w:rPr>
              <w:t>14</w:t>
            </w:r>
          </w:p>
        </w:tc>
        <w:tc>
          <w:tcPr>
            <w:tcW w:w="741" w:type="pct"/>
          </w:tcPr>
          <w:p w14:paraId="4B706BE6" w14:textId="77777777" w:rsidR="001D4FD7" w:rsidRPr="001D4FD7" w:rsidRDefault="001D4FD7" w:rsidP="001D4FD7">
            <w:pPr>
              <w:ind w:right="-15"/>
              <w:jc w:val="center"/>
              <w:rPr>
                <w:bCs/>
                <w:spacing w:val="-2"/>
                <w:sz w:val="28"/>
                <w:szCs w:val="28"/>
              </w:rPr>
            </w:pPr>
            <w:r w:rsidRPr="001D4FD7">
              <w:rPr>
                <w:bCs/>
                <w:spacing w:val="-2"/>
                <w:sz w:val="28"/>
                <w:szCs w:val="28"/>
              </w:rPr>
              <w:t>16</w:t>
            </w:r>
          </w:p>
        </w:tc>
      </w:tr>
      <w:tr w:rsidR="001D4FD7" w:rsidRPr="001D4FD7" w14:paraId="5D6D8E8E" w14:textId="77777777" w:rsidTr="00563A9B">
        <w:tc>
          <w:tcPr>
            <w:tcW w:w="2142" w:type="pct"/>
          </w:tcPr>
          <w:p w14:paraId="10534757" w14:textId="77777777" w:rsidR="001D4FD7" w:rsidRPr="001D4FD7" w:rsidRDefault="001D4FD7" w:rsidP="001D4FD7">
            <w:pPr>
              <w:ind w:left="459" w:right="-285"/>
              <w:rPr>
                <w:bCs/>
                <w:spacing w:val="-2"/>
                <w:sz w:val="28"/>
                <w:szCs w:val="28"/>
              </w:rPr>
            </w:pPr>
            <w:r w:rsidRPr="001D4FD7">
              <w:rPr>
                <w:bCs/>
                <w:sz w:val="28"/>
                <w:szCs w:val="28"/>
              </w:rPr>
              <w:t>1500</w:t>
            </w:r>
          </w:p>
        </w:tc>
        <w:tc>
          <w:tcPr>
            <w:tcW w:w="705" w:type="pct"/>
          </w:tcPr>
          <w:p w14:paraId="65E499B0" w14:textId="77777777" w:rsidR="001D4FD7" w:rsidRPr="001D4FD7" w:rsidRDefault="001D4FD7" w:rsidP="001D4FD7">
            <w:pPr>
              <w:ind w:left="-64" w:right="-137"/>
              <w:jc w:val="center"/>
              <w:rPr>
                <w:bCs/>
                <w:spacing w:val="-2"/>
                <w:sz w:val="28"/>
                <w:szCs w:val="28"/>
              </w:rPr>
            </w:pPr>
            <w:r w:rsidRPr="001D4FD7">
              <w:rPr>
                <w:bCs/>
                <w:spacing w:val="-2"/>
                <w:sz w:val="28"/>
                <w:szCs w:val="28"/>
              </w:rPr>
              <w:t>13</w:t>
            </w:r>
          </w:p>
        </w:tc>
        <w:tc>
          <w:tcPr>
            <w:tcW w:w="708" w:type="pct"/>
          </w:tcPr>
          <w:p w14:paraId="0DE8E0EA" w14:textId="77777777" w:rsidR="001D4FD7" w:rsidRPr="001D4FD7" w:rsidRDefault="001D4FD7" w:rsidP="001D4FD7">
            <w:pPr>
              <w:ind w:left="-79" w:right="-117"/>
              <w:jc w:val="center"/>
              <w:rPr>
                <w:bCs/>
                <w:spacing w:val="-2"/>
                <w:sz w:val="28"/>
                <w:szCs w:val="28"/>
              </w:rPr>
            </w:pPr>
            <w:r w:rsidRPr="001D4FD7">
              <w:rPr>
                <w:bCs/>
                <w:spacing w:val="-2"/>
                <w:sz w:val="28"/>
                <w:szCs w:val="28"/>
              </w:rPr>
              <w:t>15</w:t>
            </w:r>
          </w:p>
        </w:tc>
        <w:tc>
          <w:tcPr>
            <w:tcW w:w="705" w:type="pct"/>
          </w:tcPr>
          <w:p w14:paraId="3A091AAB" w14:textId="77777777" w:rsidR="001D4FD7" w:rsidRPr="001D4FD7" w:rsidRDefault="001D4FD7" w:rsidP="001D4FD7">
            <w:pPr>
              <w:ind w:left="-99" w:right="-102"/>
              <w:jc w:val="center"/>
              <w:rPr>
                <w:bCs/>
                <w:spacing w:val="-2"/>
                <w:sz w:val="28"/>
                <w:szCs w:val="28"/>
              </w:rPr>
            </w:pPr>
            <w:r w:rsidRPr="001D4FD7">
              <w:rPr>
                <w:bCs/>
                <w:spacing w:val="-2"/>
                <w:sz w:val="28"/>
                <w:szCs w:val="28"/>
              </w:rPr>
              <w:t>17</w:t>
            </w:r>
          </w:p>
        </w:tc>
        <w:tc>
          <w:tcPr>
            <w:tcW w:w="741" w:type="pct"/>
          </w:tcPr>
          <w:p w14:paraId="0A50EBAA" w14:textId="77777777" w:rsidR="001D4FD7" w:rsidRPr="001D4FD7" w:rsidRDefault="001D4FD7" w:rsidP="001D4FD7">
            <w:pPr>
              <w:ind w:right="-15"/>
              <w:jc w:val="center"/>
              <w:rPr>
                <w:bCs/>
                <w:spacing w:val="-2"/>
                <w:sz w:val="28"/>
                <w:szCs w:val="28"/>
              </w:rPr>
            </w:pPr>
            <w:r w:rsidRPr="001D4FD7">
              <w:rPr>
                <w:bCs/>
                <w:spacing w:val="-2"/>
                <w:sz w:val="28"/>
                <w:szCs w:val="28"/>
              </w:rPr>
              <w:t>20</w:t>
            </w:r>
          </w:p>
        </w:tc>
      </w:tr>
      <w:tr w:rsidR="001D4FD7" w:rsidRPr="001D4FD7" w14:paraId="6025BEE4" w14:textId="77777777" w:rsidTr="00563A9B">
        <w:tc>
          <w:tcPr>
            <w:tcW w:w="2142" w:type="pct"/>
          </w:tcPr>
          <w:p w14:paraId="4F02C776" w14:textId="77777777" w:rsidR="001D4FD7" w:rsidRPr="001D4FD7" w:rsidRDefault="001D4FD7" w:rsidP="001D4FD7">
            <w:pPr>
              <w:ind w:left="459" w:right="-285"/>
              <w:rPr>
                <w:bCs/>
                <w:sz w:val="28"/>
                <w:szCs w:val="28"/>
              </w:rPr>
            </w:pPr>
            <w:r w:rsidRPr="001D4FD7">
              <w:rPr>
                <w:bCs/>
                <w:sz w:val="28"/>
                <w:szCs w:val="28"/>
              </w:rPr>
              <w:t>1200</w:t>
            </w:r>
          </w:p>
        </w:tc>
        <w:tc>
          <w:tcPr>
            <w:tcW w:w="705" w:type="pct"/>
          </w:tcPr>
          <w:p w14:paraId="38AAC698" w14:textId="77777777" w:rsidR="001D4FD7" w:rsidRPr="001D4FD7" w:rsidRDefault="001D4FD7" w:rsidP="001D4FD7">
            <w:pPr>
              <w:ind w:left="-64" w:right="-137"/>
              <w:jc w:val="center"/>
              <w:rPr>
                <w:bCs/>
                <w:spacing w:val="-2"/>
                <w:sz w:val="28"/>
                <w:szCs w:val="28"/>
              </w:rPr>
            </w:pPr>
            <w:r w:rsidRPr="001D4FD7">
              <w:rPr>
                <w:bCs/>
                <w:spacing w:val="-2"/>
                <w:sz w:val="28"/>
                <w:szCs w:val="28"/>
              </w:rPr>
              <w:t>17</w:t>
            </w:r>
          </w:p>
        </w:tc>
        <w:tc>
          <w:tcPr>
            <w:tcW w:w="708" w:type="pct"/>
          </w:tcPr>
          <w:p w14:paraId="0A918F10" w14:textId="77777777" w:rsidR="001D4FD7" w:rsidRPr="001D4FD7" w:rsidRDefault="001D4FD7" w:rsidP="001D4FD7">
            <w:pPr>
              <w:ind w:left="-79" w:right="-117"/>
              <w:jc w:val="center"/>
              <w:rPr>
                <w:bCs/>
                <w:spacing w:val="-2"/>
                <w:sz w:val="28"/>
                <w:szCs w:val="28"/>
              </w:rPr>
            </w:pPr>
            <w:r w:rsidRPr="001D4FD7">
              <w:rPr>
                <w:bCs/>
                <w:spacing w:val="-2"/>
                <w:sz w:val="28"/>
                <w:szCs w:val="28"/>
              </w:rPr>
              <w:t>21</w:t>
            </w:r>
          </w:p>
        </w:tc>
        <w:tc>
          <w:tcPr>
            <w:tcW w:w="705" w:type="pct"/>
          </w:tcPr>
          <w:p w14:paraId="0D2A0420" w14:textId="77777777" w:rsidR="001D4FD7" w:rsidRPr="001D4FD7" w:rsidRDefault="001D4FD7" w:rsidP="001D4FD7">
            <w:pPr>
              <w:ind w:left="-99" w:right="-102"/>
              <w:jc w:val="center"/>
              <w:rPr>
                <w:bCs/>
                <w:spacing w:val="-2"/>
                <w:sz w:val="28"/>
                <w:szCs w:val="28"/>
              </w:rPr>
            </w:pPr>
            <w:r w:rsidRPr="001D4FD7">
              <w:rPr>
                <w:bCs/>
                <w:spacing w:val="-2"/>
                <w:sz w:val="28"/>
                <w:szCs w:val="28"/>
              </w:rPr>
              <w:t>23</w:t>
            </w:r>
          </w:p>
        </w:tc>
        <w:tc>
          <w:tcPr>
            <w:tcW w:w="741" w:type="pct"/>
          </w:tcPr>
          <w:p w14:paraId="1FECF2A7" w14:textId="77777777" w:rsidR="001D4FD7" w:rsidRPr="001D4FD7" w:rsidRDefault="001D4FD7" w:rsidP="001D4FD7">
            <w:pPr>
              <w:ind w:right="-15"/>
              <w:jc w:val="center"/>
              <w:rPr>
                <w:bCs/>
                <w:spacing w:val="-2"/>
                <w:sz w:val="28"/>
                <w:szCs w:val="28"/>
              </w:rPr>
            </w:pPr>
            <w:r w:rsidRPr="001D4FD7">
              <w:rPr>
                <w:bCs/>
                <w:spacing w:val="-2"/>
                <w:sz w:val="28"/>
                <w:szCs w:val="28"/>
              </w:rPr>
              <w:t>25</w:t>
            </w:r>
          </w:p>
        </w:tc>
      </w:tr>
      <w:tr w:rsidR="001D4FD7" w:rsidRPr="001D4FD7" w14:paraId="0C071701" w14:textId="77777777" w:rsidTr="00563A9B">
        <w:tc>
          <w:tcPr>
            <w:tcW w:w="2142" w:type="pct"/>
          </w:tcPr>
          <w:p w14:paraId="231922F2" w14:textId="77777777" w:rsidR="001D4FD7" w:rsidRPr="001D4FD7" w:rsidRDefault="001D4FD7" w:rsidP="001D4FD7">
            <w:pPr>
              <w:ind w:left="459" w:right="-285"/>
              <w:rPr>
                <w:rFonts w:eastAsia="Calibri"/>
                <w:bCs/>
                <w:sz w:val="28"/>
                <w:szCs w:val="28"/>
              </w:rPr>
            </w:pPr>
            <w:r w:rsidRPr="001D4FD7">
              <w:rPr>
                <w:rFonts w:eastAsia="Calibri"/>
                <w:bCs/>
                <w:sz w:val="28"/>
                <w:szCs w:val="28"/>
              </w:rPr>
              <w:t>1000</w:t>
            </w:r>
          </w:p>
        </w:tc>
        <w:tc>
          <w:tcPr>
            <w:tcW w:w="705" w:type="pct"/>
          </w:tcPr>
          <w:p w14:paraId="165E69E5" w14:textId="77777777" w:rsidR="001D4FD7" w:rsidRPr="001D4FD7" w:rsidRDefault="001D4FD7" w:rsidP="001D4FD7">
            <w:pPr>
              <w:ind w:left="-64" w:right="-137"/>
              <w:jc w:val="center"/>
              <w:rPr>
                <w:bCs/>
                <w:spacing w:val="-2"/>
                <w:sz w:val="28"/>
                <w:szCs w:val="28"/>
              </w:rPr>
            </w:pPr>
            <w:r w:rsidRPr="001D4FD7">
              <w:rPr>
                <w:bCs/>
                <w:spacing w:val="-2"/>
                <w:sz w:val="28"/>
                <w:szCs w:val="28"/>
              </w:rPr>
              <w:t>20</w:t>
            </w:r>
          </w:p>
        </w:tc>
        <w:tc>
          <w:tcPr>
            <w:tcW w:w="708" w:type="pct"/>
          </w:tcPr>
          <w:p w14:paraId="3F1130B6" w14:textId="77777777" w:rsidR="001D4FD7" w:rsidRPr="001D4FD7" w:rsidRDefault="001D4FD7" w:rsidP="001D4FD7">
            <w:pPr>
              <w:ind w:left="-79" w:right="-117"/>
              <w:jc w:val="center"/>
              <w:rPr>
                <w:bCs/>
                <w:spacing w:val="-2"/>
                <w:sz w:val="28"/>
                <w:szCs w:val="28"/>
              </w:rPr>
            </w:pPr>
            <w:r w:rsidRPr="001D4FD7">
              <w:rPr>
                <w:bCs/>
                <w:spacing w:val="-2"/>
                <w:sz w:val="28"/>
                <w:szCs w:val="28"/>
              </w:rPr>
              <w:t>24</w:t>
            </w:r>
          </w:p>
        </w:tc>
        <w:tc>
          <w:tcPr>
            <w:tcW w:w="705" w:type="pct"/>
          </w:tcPr>
          <w:p w14:paraId="11868AA4" w14:textId="77777777" w:rsidR="001D4FD7" w:rsidRPr="001D4FD7" w:rsidRDefault="001D4FD7" w:rsidP="001D4FD7">
            <w:pPr>
              <w:ind w:left="-99" w:right="-102"/>
              <w:jc w:val="center"/>
              <w:rPr>
                <w:bCs/>
                <w:spacing w:val="-2"/>
                <w:sz w:val="28"/>
                <w:szCs w:val="28"/>
              </w:rPr>
            </w:pPr>
            <w:r w:rsidRPr="001D4FD7">
              <w:rPr>
                <w:bCs/>
                <w:spacing w:val="-2"/>
                <w:sz w:val="28"/>
                <w:szCs w:val="28"/>
              </w:rPr>
              <w:t>28</w:t>
            </w:r>
          </w:p>
        </w:tc>
        <w:tc>
          <w:tcPr>
            <w:tcW w:w="741" w:type="pct"/>
          </w:tcPr>
          <w:p w14:paraId="718164DB" w14:textId="77777777" w:rsidR="001D4FD7" w:rsidRPr="001D4FD7" w:rsidRDefault="001D4FD7" w:rsidP="001D4FD7">
            <w:pPr>
              <w:ind w:right="-15"/>
              <w:jc w:val="center"/>
              <w:rPr>
                <w:bCs/>
                <w:spacing w:val="-2"/>
                <w:sz w:val="28"/>
                <w:szCs w:val="28"/>
              </w:rPr>
            </w:pPr>
            <w:r w:rsidRPr="001D4FD7">
              <w:rPr>
                <w:bCs/>
                <w:spacing w:val="-2"/>
                <w:sz w:val="28"/>
                <w:szCs w:val="28"/>
              </w:rPr>
              <w:t>30</w:t>
            </w:r>
          </w:p>
        </w:tc>
      </w:tr>
      <w:tr w:rsidR="001D4FD7" w:rsidRPr="001D4FD7" w14:paraId="0357CFAD" w14:textId="77777777" w:rsidTr="00563A9B">
        <w:tc>
          <w:tcPr>
            <w:tcW w:w="2142" w:type="pct"/>
          </w:tcPr>
          <w:p w14:paraId="070A3524" w14:textId="77777777" w:rsidR="001D4FD7" w:rsidRPr="001D4FD7" w:rsidRDefault="001D4FD7" w:rsidP="001D4FD7">
            <w:pPr>
              <w:ind w:left="459" w:right="-285"/>
              <w:rPr>
                <w:rFonts w:eastAsia="Calibri"/>
                <w:bCs/>
                <w:sz w:val="28"/>
                <w:szCs w:val="28"/>
              </w:rPr>
            </w:pPr>
            <w:r w:rsidRPr="001D4FD7">
              <w:rPr>
                <w:rFonts w:eastAsia="Calibri"/>
                <w:bCs/>
                <w:sz w:val="28"/>
                <w:szCs w:val="28"/>
              </w:rPr>
              <w:t>800</w:t>
            </w:r>
          </w:p>
        </w:tc>
        <w:tc>
          <w:tcPr>
            <w:tcW w:w="705" w:type="pct"/>
          </w:tcPr>
          <w:p w14:paraId="2DA56D43" w14:textId="77777777" w:rsidR="001D4FD7" w:rsidRPr="001D4FD7" w:rsidRDefault="001D4FD7" w:rsidP="001D4FD7">
            <w:pPr>
              <w:ind w:left="-64" w:right="-137"/>
              <w:jc w:val="center"/>
              <w:rPr>
                <w:bCs/>
                <w:spacing w:val="-2"/>
                <w:sz w:val="28"/>
                <w:szCs w:val="28"/>
              </w:rPr>
            </w:pPr>
            <w:r w:rsidRPr="001D4FD7">
              <w:rPr>
                <w:bCs/>
                <w:spacing w:val="-2"/>
                <w:sz w:val="28"/>
                <w:szCs w:val="28"/>
              </w:rPr>
              <w:t>25</w:t>
            </w:r>
          </w:p>
        </w:tc>
        <w:tc>
          <w:tcPr>
            <w:tcW w:w="708" w:type="pct"/>
          </w:tcPr>
          <w:p w14:paraId="3E5D6C3F" w14:textId="77777777" w:rsidR="001D4FD7" w:rsidRPr="001D4FD7" w:rsidRDefault="001D4FD7" w:rsidP="001D4FD7">
            <w:pPr>
              <w:ind w:left="-79" w:right="-117"/>
              <w:jc w:val="center"/>
              <w:rPr>
                <w:bCs/>
                <w:spacing w:val="-2"/>
                <w:sz w:val="28"/>
                <w:szCs w:val="28"/>
              </w:rPr>
            </w:pPr>
            <w:r w:rsidRPr="001D4FD7">
              <w:rPr>
                <w:bCs/>
                <w:spacing w:val="-2"/>
                <w:sz w:val="28"/>
                <w:szCs w:val="28"/>
              </w:rPr>
              <w:t>30</w:t>
            </w:r>
          </w:p>
        </w:tc>
        <w:tc>
          <w:tcPr>
            <w:tcW w:w="705" w:type="pct"/>
          </w:tcPr>
          <w:p w14:paraId="210E7C9D" w14:textId="77777777" w:rsidR="001D4FD7" w:rsidRPr="001D4FD7" w:rsidRDefault="001D4FD7" w:rsidP="001D4FD7">
            <w:pPr>
              <w:ind w:left="-99" w:right="-102"/>
              <w:jc w:val="center"/>
              <w:rPr>
                <w:bCs/>
                <w:spacing w:val="-2"/>
                <w:sz w:val="28"/>
                <w:szCs w:val="28"/>
              </w:rPr>
            </w:pPr>
            <w:r w:rsidRPr="001D4FD7">
              <w:rPr>
                <w:bCs/>
                <w:spacing w:val="-2"/>
                <w:sz w:val="28"/>
                <w:szCs w:val="28"/>
              </w:rPr>
              <w:t>33</w:t>
            </w:r>
          </w:p>
        </w:tc>
        <w:tc>
          <w:tcPr>
            <w:tcW w:w="741" w:type="pct"/>
          </w:tcPr>
          <w:p w14:paraId="43CF50B4" w14:textId="77777777" w:rsidR="001D4FD7" w:rsidRPr="001D4FD7" w:rsidRDefault="001D4FD7" w:rsidP="001D4FD7">
            <w:pPr>
              <w:ind w:right="-15"/>
              <w:jc w:val="center"/>
              <w:rPr>
                <w:bCs/>
                <w:spacing w:val="-2"/>
                <w:sz w:val="28"/>
                <w:szCs w:val="28"/>
              </w:rPr>
            </w:pPr>
            <w:r w:rsidRPr="001D4FD7">
              <w:rPr>
                <w:bCs/>
                <w:spacing w:val="-2"/>
                <w:sz w:val="28"/>
                <w:szCs w:val="28"/>
              </w:rPr>
              <w:t>35</w:t>
            </w:r>
          </w:p>
        </w:tc>
      </w:tr>
      <w:tr w:rsidR="001D4FD7" w:rsidRPr="001D4FD7" w14:paraId="7D8740B1" w14:textId="77777777" w:rsidTr="00563A9B">
        <w:tc>
          <w:tcPr>
            <w:tcW w:w="2142" w:type="pct"/>
          </w:tcPr>
          <w:p w14:paraId="5AC6E1DC" w14:textId="77777777" w:rsidR="001D4FD7" w:rsidRPr="001D4FD7" w:rsidRDefault="001D4FD7" w:rsidP="001D4FD7">
            <w:pPr>
              <w:ind w:left="459" w:right="-285"/>
              <w:rPr>
                <w:rFonts w:eastAsia="Calibri"/>
                <w:bCs/>
                <w:sz w:val="28"/>
                <w:szCs w:val="28"/>
              </w:rPr>
            </w:pPr>
            <w:r w:rsidRPr="001D4FD7">
              <w:rPr>
                <w:rFonts w:eastAsia="Calibri"/>
                <w:bCs/>
                <w:sz w:val="28"/>
                <w:szCs w:val="28"/>
              </w:rPr>
              <w:t>600</w:t>
            </w:r>
          </w:p>
        </w:tc>
        <w:tc>
          <w:tcPr>
            <w:tcW w:w="705" w:type="pct"/>
          </w:tcPr>
          <w:p w14:paraId="1AD38FBD" w14:textId="77777777" w:rsidR="001D4FD7" w:rsidRPr="001D4FD7" w:rsidRDefault="001D4FD7" w:rsidP="001D4FD7">
            <w:pPr>
              <w:ind w:left="-64" w:right="-137"/>
              <w:jc w:val="center"/>
              <w:rPr>
                <w:bCs/>
                <w:spacing w:val="-2"/>
                <w:sz w:val="28"/>
                <w:szCs w:val="28"/>
              </w:rPr>
            </w:pPr>
            <w:r w:rsidRPr="001D4FD7">
              <w:rPr>
                <w:bCs/>
                <w:sz w:val="28"/>
                <w:szCs w:val="28"/>
              </w:rPr>
              <w:t>30</w:t>
            </w:r>
          </w:p>
        </w:tc>
        <w:tc>
          <w:tcPr>
            <w:tcW w:w="708" w:type="pct"/>
          </w:tcPr>
          <w:p w14:paraId="413DFED5" w14:textId="77777777" w:rsidR="001D4FD7" w:rsidRPr="001D4FD7" w:rsidRDefault="001D4FD7" w:rsidP="001D4FD7">
            <w:pPr>
              <w:ind w:left="-79" w:right="-117"/>
              <w:jc w:val="center"/>
              <w:rPr>
                <w:bCs/>
                <w:spacing w:val="-2"/>
                <w:sz w:val="28"/>
                <w:szCs w:val="28"/>
              </w:rPr>
            </w:pPr>
            <w:r w:rsidRPr="001D4FD7">
              <w:rPr>
                <w:bCs/>
                <w:sz w:val="28"/>
                <w:szCs w:val="28"/>
              </w:rPr>
              <w:t>33</w:t>
            </w:r>
          </w:p>
        </w:tc>
        <w:tc>
          <w:tcPr>
            <w:tcW w:w="705" w:type="pct"/>
          </w:tcPr>
          <w:p w14:paraId="0265FB90" w14:textId="77777777" w:rsidR="001D4FD7" w:rsidRPr="001D4FD7" w:rsidRDefault="001D4FD7" w:rsidP="001D4FD7">
            <w:pPr>
              <w:ind w:left="-99" w:right="-102"/>
              <w:jc w:val="center"/>
              <w:rPr>
                <w:bCs/>
                <w:spacing w:val="-2"/>
                <w:sz w:val="28"/>
                <w:szCs w:val="28"/>
              </w:rPr>
            </w:pPr>
            <w:r w:rsidRPr="001D4FD7">
              <w:rPr>
                <w:bCs/>
                <w:sz w:val="28"/>
                <w:szCs w:val="28"/>
              </w:rPr>
              <w:t>40</w:t>
            </w:r>
          </w:p>
        </w:tc>
        <w:tc>
          <w:tcPr>
            <w:tcW w:w="741" w:type="pct"/>
          </w:tcPr>
          <w:p w14:paraId="1D70700C" w14:textId="77777777" w:rsidR="001D4FD7" w:rsidRPr="001D4FD7" w:rsidRDefault="001D4FD7" w:rsidP="001D4FD7">
            <w:pPr>
              <w:ind w:right="-15"/>
              <w:jc w:val="center"/>
              <w:rPr>
                <w:bCs/>
                <w:spacing w:val="-2"/>
                <w:sz w:val="28"/>
                <w:szCs w:val="28"/>
              </w:rPr>
            </w:pPr>
            <w:r w:rsidRPr="001D4FD7">
              <w:rPr>
                <w:bCs/>
                <w:sz w:val="28"/>
                <w:szCs w:val="28"/>
              </w:rPr>
              <w:t>41</w:t>
            </w:r>
          </w:p>
        </w:tc>
      </w:tr>
      <w:tr w:rsidR="001D4FD7" w:rsidRPr="001D4FD7" w14:paraId="35EC870F" w14:textId="77777777" w:rsidTr="00563A9B">
        <w:tc>
          <w:tcPr>
            <w:tcW w:w="2142" w:type="pct"/>
          </w:tcPr>
          <w:p w14:paraId="48C9D052" w14:textId="77777777" w:rsidR="001D4FD7" w:rsidRPr="001D4FD7" w:rsidRDefault="001D4FD7" w:rsidP="001D4FD7">
            <w:pPr>
              <w:ind w:left="176" w:right="-285"/>
              <w:rPr>
                <w:b/>
                <w:bCs/>
                <w:sz w:val="28"/>
                <w:szCs w:val="28"/>
              </w:rPr>
            </w:pPr>
            <w:r w:rsidRPr="001D4FD7">
              <w:rPr>
                <w:bCs/>
                <w:sz w:val="28"/>
                <w:szCs w:val="28"/>
              </w:rPr>
              <w:t>Секционный с числом этажей</w:t>
            </w:r>
          </w:p>
        </w:tc>
        <w:tc>
          <w:tcPr>
            <w:tcW w:w="705" w:type="pct"/>
          </w:tcPr>
          <w:p w14:paraId="0149A3BF" w14:textId="77777777" w:rsidR="001D4FD7" w:rsidRPr="001D4FD7" w:rsidRDefault="001D4FD7" w:rsidP="001D4FD7">
            <w:pPr>
              <w:ind w:left="-64" w:right="-137"/>
              <w:jc w:val="center"/>
              <w:rPr>
                <w:bCs/>
                <w:spacing w:val="-2"/>
                <w:sz w:val="28"/>
                <w:szCs w:val="28"/>
              </w:rPr>
            </w:pPr>
          </w:p>
        </w:tc>
        <w:tc>
          <w:tcPr>
            <w:tcW w:w="708" w:type="pct"/>
          </w:tcPr>
          <w:p w14:paraId="011B9495" w14:textId="77777777" w:rsidR="001D4FD7" w:rsidRPr="001D4FD7" w:rsidRDefault="001D4FD7" w:rsidP="001D4FD7">
            <w:pPr>
              <w:ind w:left="-79" w:right="-117"/>
              <w:jc w:val="center"/>
              <w:rPr>
                <w:bCs/>
                <w:spacing w:val="-2"/>
                <w:sz w:val="28"/>
                <w:szCs w:val="28"/>
              </w:rPr>
            </w:pPr>
          </w:p>
        </w:tc>
        <w:tc>
          <w:tcPr>
            <w:tcW w:w="705" w:type="pct"/>
          </w:tcPr>
          <w:p w14:paraId="1A1FC278" w14:textId="77777777" w:rsidR="001D4FD7" w:rsidRPr="001D4FD7" w:rsidRDefault="001D4FD7" w:rsidP="001D4FD7">
            <w:pPr>
              <w:ind w:left="-99" w:right="-102"/>
              <w:jc w:val="center"/>
              <w:rPr>
                <w:bCs/>
                <w:spacing w:val="-2"/>
                <w:sz w:val="28"/>
                <w:szCs w:val="28"/>
              </w:rPr>
            </w:pPr>
          </w:p>
        </w:tc>
        <w:tc>
          <w:tcPr>
            <w:tcW w:w="741" w:type="pct"/>
          </w:tcPr>
          <w:p w14:paraId="4F742642" w14:textId="77777777" w:rsidR="001D4FD7" w:rsidRPr="001D4FD7" w:rsidRDefault="001D4FD7" w:rsidP="001D4FD7">
            <w:pPr>
              <w:ind w:right="-15"/>
              <w:jc w:val="center"/>
              <w:rPr>
                <w:bCs/>
                <w:spacing w:val="-2"/>
                <w:sz w:val="28"/>
                <w:szCs w:val="28"/>
              </w:rPr>
            </w:pPr>
          </w:p>
        </w:tc>
      </w:tr>
      <w:tr w:rsidR="001D4FD7" w:rsidRPr="001D4FD7" w14:paraId="25459444" w14:textId="77777777" w:rsidTr="00563A9B">
        <w:tc>
          <w:tcPr>
            <w:tcW w:w="2142" w:type="pct"/>
          </w:tcPr>
          <w:p w14:paraId="4E061AC6" w14:textId="77777777" w:rsidR="001D4FD7" w:rsidRPr="001D4FD7" w:rsidRDefault="001D4FD7" w:rsidP="001D4FD7">
            <w:pPr>
              <w:ind w:left="459" w:right="-285"/>
              <w:rPr>
                <w:rFonts w:eastAsia="Calibri"/>
                <w:bCs/>
                <w:sz w:val="28"/>
                <w:szCs w:val="28"/>
              </w:rPr>
            </w:pPr>
            <w:r w:rsidRPr="001D4FD7">
              <w:rPr>
                <w:rFonts w:eastAsia="Calibri"/>
                <w:bCs/>
                <w:sz w:val="28"/>
                <w:szCs w:val="28"/>
              </w:rPr>
              <w:t>2</w:t>
            </w:r>
          </w:p>
        </w:tc>
        <w:tc>
          <w:tcPr>
            <w:tcW w:w="705" w:type="pct"/>
          </w:tcPr>
          <w:p w14:paraId="5B3DECFA" w14:textId="77777777" w:rsidR="001D4FD7" w:rsidRPr="001D4FD7" w:rsidRDefault="001D4FD7" w:rsidP="001D4FD7">
            <w:pPr>
              <w:ind w:left="-64" w:right="-137"/>
              <w:jc w:val="center"/>
              <w:rPr>
                <w:bCs/>
                <w:spacing w:val="-2"/>
                <w:sz w:val="28"/>
                <w:szCs w:val="28"/>
              </w:rPr>
            </w:pPr>
            <w:r w:rsidRPr="001D4FD7">
              <w:rPr>
                <w:bCs/>
                <w:spacing w:val="-2"/>
                <w:sz w:val="28"/>
                <w:szCs w:val="28"/>
              </w:rPr>
              <w:t>-</w:t>
            </w:r>
          </w:p>
        </w:tc>
        <w:tc>
          <w:tcPr>
            <w:tcW w:w="708" w:type="pct"/>
          </w:tcPr>
          <w:p w14:paraId="71B924DC" w14:textId="77777777" w:rsidR="001D4FD7" w:rsidRPr="001D4FD7" w:rsidRDefault="001D4FD7" w:rsidP="001D4FD7">
            <w:pPr>
              <w:ind w:left="-79" w:right="-117"/>
              <w:jc w:val="center"/>
              <w:rPr>
                <w:bCs/>
                <w:spacing w:val="-2"/>
                <w:sz w:val="28"/>
                <w:szCs w:val="28"/>
              </w:rPr>
            </w:pPr>
            <w:r w:rsidRPr="001D4FD7">
              <w:rPr>
                <w:bCs/>
                <w:sz w:val="28"/>
                <w:szCs w:val="28"/>
              </w:rPr>
              <w:t>130</w:t>
            </w:r>
          </w:p>
        </w:tc>
        <w:tc>
          <w:tcPr>
            <w:tcW w:w="705" w:type="pct"/>
          </w:tcPr>
          <w:p w14:paraId="66C7F74B" w14:textId="77777777" w:rsidR="001D4FD7" w:rsidRPr="001D4FD7" w:rsidRDefault="001D4FD7" w:rsidP="001D4FD7">
            <w:pPr>
              <w:ind w:left="-99" w:right="-102"/>
              <w:jc w:val="center"/>
              <w:rPr>
                <w:bCs/>
                <w:spacing w:val="-2"/>
                <w:sz w:val="28"/>
                <w:szCs w:val="28"/>
              </w:rPr>
            </w:pPr>
            <w:r w:rsidRPr="001D4FD7">
              <w:rPr>
                <w:bCs/>
                <w:spacing w:val="-2"/>
                <w:sz w:val="28"/>
                <w:szCs w:val="28"/>
              </w:rPr>
              <w:t>-</w:t>
            </w:r>
          </w:p>
        </w:tc>
        <w:tc>
          <w:tcPr>
            <w:tcW w:w="741" w:type="pct"/>
          </w:tcPr>
          <w:p w14:paraId="2066DD54" w14:textId="77777777" w:rsidR="001D4FD7" w:rsidRPr="001D4FD7" w:rsidRDefault="001D4FD7" w:rsidP="001D4FD7">
            <w:pPr>
              <w:ind w:right="-15"/>
              <w:jc w:val="center"/>
              <w:rPr>
                <w:bCs/>
                <w:spacing w:val="-2"/>
                <w:sz w:val="28"/>
                <w:szCs w:val="28"/>
              </w:rPr>
            </w:pPr>
            <w:r w:rsidRPr="001D4FD7">
              <w:rPr>
                <w:bCs/>
                <w:spacing w:val="-2"/>
                <w:sz w:val="28"/>
                <w:szCs w:val="28"/>
              </w:rPr>
              <w:t>-</w:t>
            </w:r>
          </w:p>
        </w:tc>
      </w:tr>
      <w:tr w:rsidR="001D4FD7" w:rsidRPr="001D4FD7" w14:paraId="3E428FF9" w14:textId="77777777" w:rsidTr="00563A9B">
        <w:tc>
          <w:tcPr>
            <w:tcW w:w="2142" w:type="pct"/>
          </w:tcPr>
          <w:p w14:paraId="7955C9BE" w14:textId="77777777" w:rsidR="001D4FD7" w:rsidRPr="001D4FD7" w:rsidRDefault="001D4FD7" w:rsidP="001D4FD7">
            <w:pPr>
              <w:ind w:left="459" w:right="-285"/>
              <w:rPr>
                <w:rFonts w:eastAsia="Calibri"/>
                <w:bCs/>
                <w:sz w:val="28"/>
                <w:szCs w:val="28"/>
              </w:rPr>
            </w:pPr>
            <w:r w:rsidRPr="001D4FD7">
              <w:rPr>
                <w:rFonts w:eastAsia="Calibri"/>
                <w:bCs/>
                <w:sz w:val="28"/>
                <w:szCs w:val="28"/>
              </w:rPr>
              <w:t>3</w:t>
            </w:r>
          </w:p>
        </w:tc>
        <w:tc>
          <w:tcPr>
            <w:tcW w:w="705" w:type="pct"/>
          </w:tcPr>
          <w:p w14:paraId="6B298471" w14:textId="77777777" w:rsidR="001D4FD7" w:rsidRPr="001D4FD7" w:rsidRDefault="001D4FD7" w:rsidP="001D4FD7">
            <w:pPr>
              <w:ind w:left="-64" w:right="-137"/>
              <w:jc w:val="center"/>
              <w:rPr>
                <w:bCs/>
                <w:spacing w:val="-2"/>
                <w:sz w:val="28"/>
                <w:szCs w:val="28"/>
              </w:rPr>
            </w:pPr>
            <w:r w:rsidRPr="001D4FD7">
              <w:rPr>
                <w:bCs/>
                <w:spacing w:val="-2"/>
                <w:sz w:val="28"/>
                <w:szCs w:val="28"/>
              </w:rPr>
              <w:t>-</w:t>
            </w:r>
          </w:p>
        </w:tc>
        <w:tc>
          <w:tcPr>
            <w:tcW w:w="708" w:type="pct"/>
          </w:tcPr>
          <w:p w14:paraId="32CADE29" w14:textId="77777777" w:rsidR="001D4FD7" w:rsidRPr="001D4FD7" w:rsidRDefault="001D4FD7" w:rsidP="001D4FD7">
            <w:pPr>
              <w:ind w:left="-79" w:right="-117"/>
              <w:jc w:val="center"/>
              <w:rPr>
                <w:bCs/>
                <w:spacing w:val="-2"/>
                <w:sz w:val="28"/>
                <w:szCs w:val="28"/>
              </w:rPr>
            </w:pPr>
            <w:r w:rsidRPr="001D4FD7">
              <w:rPr>
                <w:bCs/>
                <w:sz w:val="28"/>
                <w:szCs w:val="28"/>
              </w:rPr>
              <w:t>150</w:t>
            </w:r>
          </w:p>
        </w:tc>
        <w:tc>
          <w:tcPr>
            <w:tcW w:w="705" w:type="pct"/>
          </w:tcPr>
          <w:p w14:paraId="2BB98F28" w14:textId="77777777" w:rsidR="001D4FD7" w:rsidRPr="001D4FD7" w:rsidRDefault="001D4FD7" w:rsidP="001D4FD7">
            <w:pPr>
              <w:ind w:left="-99" w:right="-102"/>
              <w:jc w:val="center"/>
              <w:rPr>
                <w:bCs/>
                <w:spacing w:val="-2"/>
                <w:sz w:val="28"/>
                <w:szCs w:val="28"/>
              </w:rPr>
            </w:pPr>
            <w:r w:rsidRPr="001D4FD7">
              <w:rPr>
                <w:bCs/>
                <w:spacing w:val="-2"/>
                <w:sz w:val="28"/>
                <w:szCs w:val="28"/>
              </w:rPr>
              <w:t>-</w:t>
            </w:r>
          </w:p>
        </w:tc>
        <w:tc>
          <w:tcPr>
            <w:tcW w:w="741" w:type="pct"/>
          </w:tcPr>
          <w:p w14:paraId="08B5B738" w14:textId="77777777" w:rsidR="001D4FD7" w:rsidRPr="001D4FD7" w:rsidRDefault="001D4FD7" w:rsidP="001D4FD7">
            <w:pPr>
              <w:ind w:right="-15"/>
              <w:jc w:val="center"/>
              <w:rPr>
                <w:bCs/>
                <w:spacing w:val="-2"/>
                <w:sz w:val="28"/>
                <w:szCs w:val="28"/>
              </w:rPr>
            </w:pPr>
            <w:r w:rsidRPr="001D4FD7">
              <w:rPr>
                <w:bCs/>
                <w:spacing w:val="-2"/>
                <w:sz w:val="28"/>
                <w:szCs w:val="28"/>
              </w:rPr>
              <w:t>-</w:t>
            </w:r>
          </w:p>
        </w:tc>
      </w:tr>
      <w:tr w:rsidR="001D4FD7" w:rsidRPr="001D4FD7" w14:paraId="31A658C2" w14:textId="77777777" w:rsidTr="00563A9B">
        <w:trPr>
          <w:trHeight w:val="286"/>
        </w:trPr>
        <w:tc>
          <w:tcPr>
            <w:tcW w:w="2142" w:type="pct"/>
          </w:tcPr>
          <w:p w14:paraId="1A9A18E1" w14:textId="77777777" w:rsidR="001D4FD7" w:rsidRPr="001D4FD7" w:rsidRDefault="001D4FD7" w:rsidP="001D4FD7">
            <w:pPr>
              <w:ind w:left="459" w:right="-285"/>
              <w:rPr>
                <w:rFonts w:eastAsia="Calibri"/>
                <w:bCs/>
                <w:sz w:val="28"/>
                <w:szCs w:val="28"/>
              </w:rPr>
            </w:pPr>
            <w:r w:rsidRPr="001D4FD7">
              <w:rPr>
                <w:rFonts w:eastAsia="Calibri"/>
                <w:bCs/>
                <w:sz w:val="28"/>
                <w:szCs w:val="28"/>
              </w:rPr>
              <w:t>4</w:t>
            </w:r>
          </w:p>
        </w:tc>
        <w:tc>
          <w:tcPr>
            <w:tcW w:w="705" w:type="pct"/>
          </w:tcPr>
          <w:p w14:paraId="24B925EA" w14:textId="77777777" w:rsidR="001D4FD7" w:rsidRPr="001D4FD7" w:rsidRDefault="001D4FD7" w:rsidP="001D4FD7">
            <w:pPr>
              <w:ind w:left="-64" w:right="-137"/>
              <w:jc w:val="center"/>
              <w:rPr>
                <w:bCs/>
                <w:spacing w:val="-2"/>
                <w:sz w:val="28"/>
                <w:szCs w:val="28"/>
              </w:rPr>
            </w:pPr>
            <w:r w:rsidRPr="001D4FD7">
              <w:rPr>
                <w:bCs/>
                <w:spacing w:val="-2"/>
                <w:sz w:val="28"/>
                <w:szCs w:val="28"/>
              </w:rPr>
              <w:t>-</w:t>
            </w:r>
          </w:p>
        </w:tc>
        <w:tc>
          <w:tcPr>
            <w:tcW w:w="708" w:type="pct"/>
          </w:tcPr>
          <w:p w14:paraId="6DF041FE" w14:textId="77777777" w:rsidR="001D4FD7" w:rsidRPr="001D4FD7" w:rsidRDefault="001D4FD7" w:rsidP="001D4FD7">
            <w:pPr>
              <w:ind w:left="-79" w:right="-117"/>
              <w:jc w:val="center"/>
              <w:rPr>
                <w:bCs/>
                <w:spacing w:val="-2"/>
                <w:sz w:val="28"/>
                <w:szCs w:val="28"/>
              </w:rPr>
            </w:pPr>
            <w:r w:rsidRPr="001D4FD7">
              <w:rPr>
                <w:bCs/>
                <w:sz w:val="28"/>
                <w:szCs w:val="28"/>
              </w:rPr>
              <w:t>170</w:t>
            </w:r>
          </w:p>
        </w:tc>
        <w:tc>
          <w:tcPr>
            <w:tcW w:w="705" w:type="pct"/>
          </w:tcPr>
          <w:p w14:paraId="3520B21F" w14:textId="77777777" w:rsidR="001D4FD7" w:rsidRPr="001D4FD7" w:rsidRDefault="001D4FD7" w:rsidP="001D4FD7">
            <w:pPr>
              <w:ind w:left="-99" w:right="-102"/>
              <w:jc w:val="center"/>
              <w:rPr>
                <w:bCs/>
                <w:spacing w:val="-2"/>
                <w:sz w:val="28"/>
                <w:szCs w:val="28"/>
              </w:rPr>
            </w:pPr>
            <w:r w:rsidRPr="001D4FD7">
              <w:rPr>
                <w:bCs/>
                <w:spacing w:val="-2"/>
                <w:sz w:val="28"/>
                <w:szCs w:val="28"/>
              </w:rPr>
              <w:t>-</w:t>
            </w:r>
          </w:p>
        </w:tc>
        <w:tc>
          <w:tcPr>
            <w:tcW w:w="741" w:type="pct"/>
          </w:tcPr>
          <w:p w14:paraId="425E2B0D" w14:textId="77777777" w:rsidR="001D4FD7" w:rsidRPr="001D4FD7" w:rsidRDefault="001D4FD7" w:rsidP="001D4FD7">
            <w:pPr>
              <w:ind w:right="-15"/>
              <w:jc w:val="center"/>
              <w:rPr>
                <w:bCs/>
                <w:spacing w:val="-2"/>
                <w:sz w:val="28"/>
                <w:szCs w:val="28"/>
              </w:rPr>
            </w:pPr>
            <w:r w:rsidRPr="001D4FD7">
              <w:rPr>
                <w:bCs/>
                <w:spacing w:val="-2"/>
                <w:sz w:val="28"/>
                <w:szCs w:val="28"/>
              </w:rPr>
              <w:t>-</w:t>
            </w:r>
          </w:p>
        </w:tc>
      </w:tr>
    </w:tbl>
    <w:p w14:paraId="55A7C572" w14:textId="77777777" w:rsidR="001D4FD7" w:rsidRPr="001D4FD7" w:rsidRDefault="001D4FD7" w:rsidP="001D4FD7">
      <w:pPr>
        <w:ind w:right="-1" w:firstLine="720"/>
        <w:jc w:val="both"/>
        <w:rPr>
          <w:sz w:val="28"/>
          <w:szCs w:val="28"/>
        </w:rPr>
      </w:pPr>
      <w:r w:rsidRPr="001D4FD7">
        <w:rPr>
          <w:sz w:val="28"/>
          <w:szCs w:val="28"/>
        </w:rPr>
        <w:t xml:space="preserve">2.17. Размеры земельных участков существующих (сохраняемых) зданий, строений, сооружений в границах застроенных территорий жилых зон устанавливаются с учетом фактического землепользования и градостроительных </w:t>
      </w:r>
      <w:r w:rsidRPr="001D4FD7">
        <w:rPr>
          <w:sz w:val="28"/>
          <w:szCs w:val="28"/>
        </w:rPr>
        <w:lastRenderedPageBreak/>
        <w:t>нормативов и правил, действовавших в период застройки указанных территорий.</w:t>
      </w:r>
    </w:p>
    <w:p w14:paraId="204E7E62" w14:textId="77777777" w:rsidR="001D4FD7" w:rsidRPr="001D4FD7" w:rsidRDefault="001D4FD7" w:rsidP="001D4FD7">
      <w:pPr>
        <w:ind w:right="-1" w:firstLine="720"/>
        <w:jc w:val="both"/>
        <w:rPr>
          <w:bCs/>
          <w:iCs/>
          <w:sz w:val="28"/>
          <w:szCs w:val="28"/>
        </w:rPr>
      </w:pPr>
      <w:r w:rsidRPr="001D4FD7">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1D4FD7">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14:paraId="7E533284" w14:textId="77777777" w:rsidR="001D4FD7" w:rsidRPr="001D4FD7" w:rsidRDefault="001D4FD7" w:rsidP="001D4FD7">
      <w:pPr>
        <w:ind w:right="-1" w:firstLine="720"/>
        <w:jc w:val="both"/>
        <w:rPr>
          <w:bCs/>
          <w:sz w:val="28"/>
          <w:szCs w:val="28"/>
        </w:rPr>
      </w:pPr>
      <w:r w:rsidRPr="001D4FD7">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1D4FD7">
        <w:rPr>
          <w:sz w:val="28"/>
          <w:szCs w:val="28"/>
        </w:rPr>
        <w:t xml:space="preserve">с учетом  градостроительных регламентов, технико-экономических расчетов, </w:t>
      </w:r>
      <w:r w:rsidRPr="001D4FD7">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14:paraId="58C5E5A4" w14:textId="77777777" w:rsidR="001D4FD7" w:rsidRPr="001D4FD7" w:rsidRDefault="001D4FD7" w:rsidP="001D4FD7">
      <w:pPr>
        <w:ind w:right="-1" w:firstLine="720"/>
        <w:jc w:val="both"/>
        <w:rPr>
          <w:sz w:val="28"/>
          <w:szCs w:val="28"/>
        </w:rPr>
      </w:pPr>
      <w:r w:rsidRPr="001D4FD7">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14:paraId="3B07AFCD" w14:textId="77777777" w:rsidR="001D4FD7" w:rsidRPr="001D4FD7" w:rsidRDefault="001D4FD7" w:rsidP="001D4FD7">
      <w:pPr>
        <w:ind w:right="-1" w:firstLine="720"/>
        <w:jc w:val="both"/>
        <w:rPr>
          <w:bCs/>
          <w:sz w:val="28"/>
          <w:szCs w:val="28"/>
        </w:rPr>
      </w:pPr>
      <w:r w:rsidRPr="001D4FD7">
        <w:rPr>
          <w:bCs/>
          <w:sz w:val="28"/>
          <w:szCs w:val="28"/>
        </w:rPr>
        <w:t>2.21. В зонах чрезвычайной экологической ситуации</w:t>
      </w:r>
      <w:r w:rsidRPr="001D4FD7">
        <w:rPr>
          <w:rFonts w:eastAsiaTheme="minorHAnsi"/>
          <w:sz w:val="28"/>
          <w:szCs w:val="28"/>
          <w:lang w:eastAsia="en-US"/>
        </w:rPr>
        <w:t xml:space="preserve"> и зонах экологического бедствия</w:t>
      </w:r>
      <w:r w:rsidRPr="001D4FD7">
        <w:rPr>
          <w:bCs/>
          <w:sz w:val="28"/>
          <w:szCs w:val="28"/>
        </w:rPr>
        <w:t>,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14:paraId="30F0228A" w14:textId="77777777" w:rsidR="001D4FD7" w:rsidRPr="001D4FD7" w:rsidRDefault="001D4FD7" w:rsidP="001D4FD7">
      <w:pPr>
        <w:ind w:right="-1" w:firstLine="720"/>
        <w:jc w:val="both"/>
        <w:rPr>
          <w:sz w:val="28"/>
          <w:szCs w:val="28"/>
        </w:rPr>
      </w:pPr>
      <w:r w:rsidRPr="001D4FD7">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10" w:name="_Toc295148865"/>
      <w:bookmarkStart w:id="11" w:name="_Toc295148866"/>
    </w:p>
    <w:p w14:paraId="0769E486" w14:textId="77777777" w:rsidR="001D4FD7" w:rsidRPr="001D4FD7" w:rsidRDefault="001D4FD7" w:rsidP="001D4FD7">
      <w:pPr>
        <w:ind w:right="-285"/>
        <w:jc w:val="center"/>
        <w:rPr>
          <w:iCs/>
          <w:sz w:val="28"/>
          <w:szCs w:val="28"/>
        </w:rPr>
      </w:pPr>
    </w:p>
    <w:p w14:paraId="04709ABC" w14:textId="77777777" w:rsidR="001D4FD7" w:rsidRPr="001D4FD7" w:rsidRDefault="001D4FD7" w:rsidP="001D4FD7">
      <w:pPr>
        <w:ind w:right="-285"/>
        <w:jc w:val="center"/>
        <w:rPr>
          <w:sz w:val="28"/>
          <w:szCs w:val="28"/>
        </w:rPr>
      </w:pPr>
      <w:r w:rsidRPr="001D4FD7">
        <w:rPr>
          <w:iCs/>
          <w:sz w:val="28"/>
          <w:szCs w:val="28"/>
        </w:rPr>
        <w:t>3. Общественно-деловые зоны</w:t>
      </w:r>
      <w:bookmarkEnd w:id="10"/>
      <w:r w:rsidRPr="001D4FD7">
        <w:rPr>
          <w:iCs/>
          <w:sz w:val="28"/>
          <w:szCs w:val="28"/>
        </w:rPr>
        <w:t>.</w:t>
      </w:r>
    </w:p>
    <w:p w14:paraId="6EECDEA8" w14:textId="77777777" w:rsidR="001D4FD7" w:rsidRPr="001D4FD7" w:rsidRDefault="001D4FD7" w:rsidP="001D4FD7">
      <w:pPr>
        <w:ind w:right="-285"/>
        <w:jc w:val="center"/>
        <w:rPr>
          <w:sz w:val="28"/>
          <w:szCs w:val="28"/>
        </w:rPr>
      </w:pPr>
      <w:r w:rsidRPr="001D4FD7">
        <w:rPr>
          <w:sz w:val="28"/>
          <w:szCs w:val="28"/>
        </w:rPr>
        <w:t>Общие требования и расчетные показатели</w:t>
      </w:r>
    </w:p>
    <w:p w14:paraId="1026D45C" w14:textId="77777777" w:rsidR="001D4FD7" w:rsidRPr="001D4FD7" w:rsidRDefault="001D4FD7" w:rsidP="001D4FD7">
      <w:pPr>
        <w:ind w:right="-285"/>
        <w:jc w:val="center"/>
        <w:rPr>
          <w:sz w:val="28"/>
          <w:szCs w:val="28"/>
        </w:rPr>
      </w:pPr>
    </w:p>
    <w:p w14:paraId="3CAD94AE" w14:textId="77777777" w:rsidR="001D4FD7" w:rsidRPr="001D4FD7" w:rsidRDefault="001D4FD7" w:rsidP="001D4FD7">
      <w:pPr>
        <w:ind w:right="-1" w:firstLine="720"/>
        <w:jc w:val="both"/>
        <w:rPr>
          <w:bCs/>
          <w:sz w:val="28"/>
          <w:szCs w:val="28"/>
        </w:rPr>
      </w:pPr>
      <w:r w:rsidRPr="001D4FD7">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14:paraId="6A2DA715" w14:textId="77777777" w:rsidR="001D4FD7" w:rsidRPr="001D4FD7" w:rsidRDefault="001D4FD7" w:rsidP="001D4FD7">
      <w:pPr>
        <w:ind w:right="-1" w:firstLine="709"/>
        <w:jc w:val="both"/>
        <w:rPr>
          <w:sz w:val="28"/>
          <w:szCs w:val="28"/>
        </w:rPr>
      </w:pPr>
      <w:r w:rsidRPr="001D4FD7">
        <w:rPr>
          <w:sz w:val="28"/>
          <w:szCs w:val="28"/>
        </w:rPr>
        <w:t xml:space="preserve">1) общего, профессионального и дополнительного образования; </w:t>
      </w:r>
    </w:p>
    <w:p w14:paraId="746FC298" w14:textId="77777777" w:rsidR="001D4FD7" w:rsidRPr="001D4FD7" w:rsidRDefault="001D4FD7" w:rsidP="001D4FD7">
      <w:pPr>
        <w:ind w:right="-1" w:firstLine="709"/>
        <w:jc w:val="both"/>
        <w:rPr>
          <w:sz w:val="28"/>
          <w:szCs w:val="28"/>
        </w:rPr>
      </w:pPr>
      <w:r w:rsidRPr="001D4FD7">
        <w:rPr>
          <w:sz w:val="28"/>
          <w:szCs w:val="28"/>
        </w:rPr>
        <w:t>2) медицинских, аптечных;</w:t>
      </w:r>
    </w:p>
    <w:p w14:paraId="7E89259F" w14:textId="77777777" w:rsidR="001D4FD7" w:rsidRPr="001D4FD7" w:rsidRDefault="001D4FD7" w:rsidP="001D4FD7">
      <w:pPr>
        <w:ind w:right="-1" w:firstLine="709"/>
        <w:jc w:val="both"/>
        <w:rPr>
          <w:sz w:val="28"/>
          <w:szCs w:val="28"/>
        </w:rPr>
      </w:pPr>
      <w:r w:rsidRPr="001D4FD7">
        <w:rPr>
          <w:sz w:val="28"/>
          <w:szCs w:val="28"/>
        </w:rPr>
        <w:t>3)</w:t>
      </w:r>
      <w:r w:rsidRPr="001D4FD7">
        <w:rPr>
          <w:b/>
          <w:sz w:val="28"/>
          <w:szCs w:val="28"/>
        </w:rPr>
        <w:t> </w:t>
      </w:r>
      <w:r w:rsidRPr="001D4FD7">
        <w:rPr>
          <w:sz w:val="28"/>
          <w:szCs w:val="28"/>
        </w:rPr>
        <w:t xml:space="preserve">социального обслуживания населения, в том числе домов-интернатов для инвалидов и престарелых, для детей-инвалидов; </w:t>
      </w:r>
    </w:p>
    <w:p w14:paraId="6E752DE2" w14:textId="77777777" w:rsidR="001D4FD7" w:rsidRPr="001D4FD7" w:rsidRDefault="001D4FD7" w:rsidP="001D4FD7">
      <w:pPr>
        <w:ind w:right="-1" w:firstLine="709"/>
        <w:jc w:val="both"/>
        <w:rPr>
          <w:sz w:val="28"/>
          <w:szCs w:val="28"/>
        </w:rPr>
      </w:pPr>
      <w:r w:rsidRPr="001D4FD7">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14:paraId="206E3150" w14:textId="77777777" w:rsidR="001D4FD7" w:rsidRPr="001D4FD7" w:rsidRDefault="001D4FD7" w:rsidP="001D4FD7">
      <w:pPr>
        <w:ind w:right="-1" w:firstLine="709"/>
        <w:jc w:val="both"/>
        <w:rPr>
          <w:bCs/>
          <w:color w:val="000080"/>
          <w:sz w:val="28"/>
          <w:szCs w:val="28"/>
        </w:rPr>
      </w:pPr>
      <w:r w:rsidRPr="001D4FD7">
        <w:rPr>
          <w:sz w:val="28"/>
          <w:szCs w:val="28"/>
        </w:rPr>
        <w:lastRenderedPageBreak/>
        <w:t>5)</w:t>
      </w:r>
      <w:r w:rsidRPr="001D4FD7">
        <w:rPr>
          <w:sz w:val="28"/>
          <w:szCs w:val="28"/>
          <w:lang w:val="en-US"/>
        </w:rPr>
        <w:t> </w:t>
      </w:r>
      <w:r w:rsidRPr="001D4FD7">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14:paraId="3E66876E" w14:textId="77777777" w:rsidR="001D4FD7" w:rsidRPr="001D4FD7" w:rsidRDefault="001D4FD7" w:rsidP="001D4FD7">
      <w:pPr>
        <w:ind w:right="-1" w:firstLine="709"/>
        <w:jc w:val="both"/>
        <w:rPr>
          <w:bCs/>
          <w:color w:val="000080"/>
          <w:sz w:val="28"/>
          <w:szCs w:val="28"/>
        </w:rPr>
      </w:pPr>
      <w:r w:rsidRPr="001D4FD7">
        <w:rPr>
          <w:b/>
          <w:bCs/>
          <w:sz w:val="28"/>
          <w:szCs w:val="28"/>
        </w:rPr>
        <w:t>6) временного проживания, в том числе г</w:t>
      </w:r>
      <w:r w:rsidRPr="001D4FD7">
        <w:rPr>
          <w:sz w:val="28"/>
          <w:szCs w:val="28"/>
        </w:rPr>
        <w:t>остиниц, мотелей, общежитий учебных заведений, спальных корпусов интернатов;</w:t>
      </w:r>
    </w:p>
    <w:p w14:paraId="7E6657BB" w14:textId="77777777" w:rsidR="001D4FD7" w:rsidRPr="001D4FD7" w:rsidRDefault="001D4FD7" w:rsidP="001D4FD7">
      <w:pPr>
        <w:ind w:right="-1" w:firstLine="709"/>
        <w:jc w:val="both"/>
        <w:rPr>
          <w:sz w:val="28"/>
          <w:szCs w:val="28"/>
        </w:rPr>
      </w:pPr>
      <w:r w:rsidRPr="001D4FD7">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организаций,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14:paraId="374099CB" w14:textId="77777777" w:rsidR="001D4FD7" w:rsidRPr="001D4FD7" w:rsidRDefault="001D4FD7" w:rsidP="001D4FD7">
      <w:pPr>
        <w:autoSpaceDE/>
        <w:autoSpaceDN/>
        <w:adjustRightInd/>
        <w:ind w:right="-1" w:firstLine="720"/>
        <w:jc w:val="both"/>
        <w:rPr>
          <w:rFonts w:eastAsia="Times New Roman"/>
          <w:bCs/>
          <w:sz w:val="28"/>
          <w:szCs w:val="28"/>
        </w:rPr>
      </w:pPr>
      <w:r w:rsidRPr="001D4FD7">
        <w:rPr>
          <w:rFonts w:eastAsia="Times New Roman"/>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14:paraId="4458DA23" w14:textId="77777777" w:rsidR="001D4FD7" w:rsidRPr="001D4FD7" w:rsidRDefault="001D4FD7" w:rsidP="001D4FD7">
      <w:pPr>
        <w:adjustRightInd/>
        <w:ind w:right="-1" w:firstLine="720"/>
        <w:jc w:val="both"/>
        <w:rPr>
          <w:rFonts w:eastAsia="Calibri"/>
          <w:sz w:val="28"/>
          <w:szCs w:val="28"/>
        </w:rPr>
      </w:pPr>
      <w:r w:rsidRPr="001D4FD7">
        <w:rPr>
          <w:rFonts w:eastAsia="Calibri"/>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14:paraId="1FB53EF1" w14:textId="77777777" w:rsidR="001D4FD7" w:rsidRPr="001D4FD7" w:rsidRDefault="001D4FD7" w:rsidP="001D4FD7">
      <w:pPr>
        <w:ind w:right="-1" w:firstLine="720"/>
        <w:jc w:val="both"/>
        <w:rPr>
          <w:bCs/>
          <w:sz w:val="28"/>
          <w:szCs w:val="28"/>
        </w:rPr>
      </w:pPr>
      <w:r w:rsidRPr="001D4FD7">
        <w:rPr>
          <w:bCs/>
          <w:sz w:val="28"/>
          <w:szCs w:val="28"/>
        </w:rPr>
        <w:t>3.4. Общественно-деловые зоны следует формировать как центры деловой, финансовой и общественной активности в центральных частях поселения,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14:paraId="073C6F4F" w14:textId="77777777" w:rsidR="001D4FD7" w:rsidRPr="001D4FD7" w:rsidRDefault="001D4FD7" w:rsidP="001D4FD7">
      <w:pPr>
        <w:ind w:right="-1" w:firstLine="720"/>
        <w:jc w:val="both"/>
        <w:rPr>
          <w:bCs/>
          <w:sz w:val="28"/>
          <w:szCs w:val="28"/>
        </w:rPr>
      </w:pPr>
      <w:r w:rsidRPr="001D4FD7">
        <w:rPr>
          <w:bCs/>
          <w:sz w:val="28"/>
          <w:szCs w:val="28"/>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14:paraId="3486CF50" w14:textId="77777777" w:rsidR="001D4FD7" w:rsidRPr="001D4FD7" w:rsidRDefault="001D4FD7" w:rsidP="001D4FD7">
      <w:pPr>
        <w:ind w:right="-1" w:firstLine="720"/>
        <w:jc w:val="both"/>
        <w:rPr>
          <w:bCs/>
          <w:sz w:val="28"/>
          <w:szCs w:val="28"/>
        </w:rPr>
      </w:pPr>
      <w:r w:rsidRPr="001D4FD7">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разного уровня,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1D4FD7">
          <w:rPr>
            <w:bCs/>
            <w:sz w:val="28"/>
            <w:szCs w:val="28"/>
          </w:rPr>
          <w:t>1,0 га</w:t>
        </w:r>
      </w:smartTag>
      <w:r w:rsidRPr="001D4FD7">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1D4FD7">
          <w:rPr>
            <w:bCs/>
            <w:sz w:val="28"/>
            <w:szCs w:val="28"/>
          </w:rPr>
          <w:t>25 м</w:t>
        </w:r>
      </w:smartTag>
      <w:r w:rsidRPr="001D4FD7">
        <w:rPr>
          <w:bCs/>
          <w:sz w:val="28"/>
          <w:szCs w:val="28"/>
        </w:rPr>
        <w:t>.</w:t>
      </w:r>
    </w:p>
    <w:p w14:paraId="32CC10F2" w14:textId="77777777" w:rsidR="001D4FD7" w:rsidRPr="001D4FD7" w:rsidRDefault="001D4FD7" w:rsidP="001D4FD7">
      <w:pPr>
        <w:ind w:right="-1" w:firstLine="720"/>
        <w:jc w:val="both"/>
        <w:rPr>
          <w:bCs/>
          <w:sz w:val="28"/>
          <w:szCs w:val="28"/>
        </w:rPr>
      </w:pPr>
      <w:r w:rsidRPr="001D4FD7">
        <w:rPr>
          <w:bCs/>
          <w:sz w:val="28"/>
          <w:szCs w:val="28"/>
        </w:rPr>
        <w:t>3.7. Общественно-деловые зоны специализированного типа формируются как специализированные центры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14:paraId="59B2E86F" w14:textId="77777777" w:rsidR="001D4FD7" w:rsidRPr="001D4FD7" w:rsidRDefault="001D4FD7" w:rsidP="001D4FD7">
      <w:pPr>
        <w:autoSpaceDE/>
        <w:autoSpaceDN/>
        <w:adjustRightInd/>
        <w:ind w:right="-1" w:firstLine="720"/>
        <w:jc w:val="both"/>
        <w:rPr>
          <w:rFonts w:eastAsia="Times New Roman"/>
          <w:bCs/>
          <w:spacing w:val="-2"/>
          <w:sz w:val="28"/>
          <w:szCs w:val="28"/>
        </w:rPr>
      </w:pPr>
      <w:r w:rsidRPr="001D4FD7">
        <w:rPr>
          <w:rFonts w:eastAsia="Times New Roman"/>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14:paraId="3F8BBFF8" w14:textId="77777777" w:rsidR="001D4FD7" w:rsidRPr="001D4FD7" w:rsidRDefault="001D4FD7" w:rsidP="001D4FD7">
      <w:pPr>
        <w:ind w:right="-1" w:firstLine="720"/>
        <w:jc w:val="both"/>
        <w:rPr>
          <w:bCs/>
          <w:sz w:val="28"/>
          <w:szCs w:val="28"/>
        </w:rPr>
      </w:pPr>
      <w:r w:rsidRPr="001D4FD7">
        <w:rPr>
          <w:bCs/>
          <w:sz w:val="28"/>
          <w:szCs w:val="28"/>
        </w:rPr>
        <w:t xml:space="preserve">3.9. Общественно-деловые зоны смешанного типа формируются в сложившихся частях поселения, как правило, из кварталов с преобладанием жилой и </w:t>
      </w:r>
      <w:r w:rsidRPr="001D4FD7">
        <w:rPr>
          <w:bCs/>
          <w:sz w:val="28"/>
          <w:szCs w:val="28"/>
        </w:rPr>
        <w:lastRenderedPageBreak/>
        <w:t xml:space="preserve">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1D4FD7">
          <w:rPr>
            <w:bCs/>
            <w:sz w:val="28"/>
            <w:szCs w:val="28"/>
          </w:rPr>
          <w:t>5 га</w:t>
        </w:r>
      </w:smartTag>
      <w:r w:rsidRPr="001D4FD7">
        <w:rPr>
          <w:bCs/>
          <w:sz w:val="28"/>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1D4FD7">
          <w:rPr>
            <w:bCs/>
            <w:sz w:val="28"/>
            <w:szCs w:val="28"/>
          </w:rPr>
          <w:t>50 м</w:t>
        </w:r>
      </w:smartTag>
      <w:r w:rsidRPr="001D4FD7">
        <w:rPr>
          <w:bCs/>
          <w:sz w:val="28"/>
          <w:szCs w:val="28"/>
        </w:rPr>
        <w:t>, а также не требующие большого потока грузовых автомобилей (не более 50 автомобилей в сутки в одном направлении).</w:t>
      </w:r>
    </w:p>
    <w:p w14:paraId="6F50582B" w14:textId="77777777" w:rsidR="001D4FD7" w:rsidRPr="001D4FD7" w:rsidRDefault="001D4FD7" w:rsidP="001D4FD7">
      <w:pPr>
        <w:ind w:right="-1" w:firstLine="720"/>
        <w:jc w:val="both"/>
        <w:rPr>
          <w:bCs/>
          <w:sz w:val="28"/>
          <w:szCs w:val="28"/>
        </w:rPr>
      </w:pPr>
      <w:r w:rsidRPr="001D4FD7">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14:paraId="785369F8" w14:textId="77777777" w:rsidR="001D4FD7" w:rsidRPr="001D4FD7" w:rsidRDefault="001D4FD7" w:rsidP="001D4FD7">
      <w:pPr>
        <w:autoSpaceDE/>
        <w:autoSpaceDN/>
        <w:adjustRightInd/>
        <w:ind w:right="-1" w:firstLine="720"/>
        <w:jc w:val="both"/>
        <w:rPr>
          <w:rFonts w:eastAsia="Times New Roman"/>
          <w:bCs/>
          <w:sz w:val="28"/>
          <w:szCs w:val="28"/>
        </w:rPr>
      </w:pPr>
      <w:r w:rsidRPr="001D4FD7">
        <w:rPr>
          <w:rFonts w:eastAsia="Times New Roman"/>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14:paraId="33155524" w14:textId="77777777" w:rsidR="001D4FD7" w:rsidRPr="001D4FD7" w:rsidRDefault="001D4FD7" w:rsidP="001D4FD7">
      <w:pPr>
        <w:ind w:right="-1" w:firstLine="720"/>
        <w:jc w:val="both"/>
        <w:rPr>
          <w:bCs/>
          <w:sz w:val="28"/>
          <w:szCs w:val="28"/>
        </w:rPr>
      </w:pPr>
      <w:r w:rsidRPr="001D4FD7">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1D4FD7">
          <w:rPr>
            <w:bCs/>
            <w:sz w:val="28"/>
            <w:szCs w:val="28"/>
          </w:rPr>
          <w:t>3 га</w:t>
        </w:r>
      </w:smartTag>
      <w:r w:rsidRPr="001D4FD7">
        <w:rPr>
          <w:bCs/>
          <w:sz w:val="28"/>
          <w:szCs w:val="28"/>
        </w:rPr>
        <w:t>.</w:t>
      </w:r>
    </w:p>
    <w:p w14:paraId="54701E45" w14:textId="77777777" w:rsidR="001D4FD7" w:rsidRPr="001D4FD7" w:rsidRDefault="001D4FD7" w:rsidP="001D4FD7">
      <w:pPr>
        <w:ind w:right="-1" w:firstLine="720"/>
        <w:jc w:val="both"/>
        <w:rPr>
          <w:bCs/>
          <w:sz w:val="28"/>
          <w:szCs w:val="28"/>
        </w:rPr>
      </w:pPr>
      <w:r w:rsidRPr="001D4FD7">
        <w:rPr>
          <w:bCs/>
          <w:sz w:val="28"/>
          <w:szCs w:val="28"/>
        </w:rPr>
        <w:t xml:space="preserve">3.13. В сельском поселении в существующей </w:t>
      </w:r>
      <w:r w:rsidRPr="001D4FD7">
        <w:rPr>
          <w:sz w:val="28"/>
          <w:szCs w:val="28"/>
        </w:rPr>
        <w:t>индивидуальной усадебной жилой застройки</w:t>
      </w:r>
      <w:r w:rsidRPr="001D4FD7">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14:paraId="6C460EE3" w14:textId="77777777" w:rsidR="001D4FD7" w:rsidRPr="001D4FD7" w:rsidRDefault="001D4FD7" w:rsidP="001D4FD7">
      <w:pPr>
        <w:ind w:right="-285" w:firstLine="720"/>
        <w:jc w:val="both"/>
        <w:rPr>
          <w:bCs/>
          <w:sz w:val="28"/>
          <w:szCs w:val="28"/>
        </w:rPr>
      </w:pPr>
    </w:p>
    <w:p w14:paraId="56B601CA" w14:textId="77777777" w:rsidR="001D4FD7" w:rsidRPr="001D4FD7" w:rsidRDefault="001D4FD7" w:rsidP="001D4FD7">
      <w:pPr>
        <w:ind w:right="-285"/>
        <w:jc w:val="center"/>
        <w:rPr>
          <w:sz w:val="28"/>
          <w:szCs w:val="28"/>
        </w:rPr>
      </w:pPr>
      <w:r w:rsidRPr="001D4FD7">
        <w:rPr>
          <w:sz w:val="28"/>
          <w:szCs w:val="28"/>
        </w:rPr>
        <w:t>4. Нормативные показатели плотности застройки жилых и</w:t>
      </w:r>
    </w:p>
    <w:p w14:paraId="1F6F8ECE" w14:textId="77777777" w:rsidR="001D4FD7" w:rsidRPr="001D4FD7" w:rsidRDefault="001D4FD7" w:rsidP="001D4FD7">
      <w:pPr>
        <w:ind w:right="-285"/>
        <w:jc w:val="center"/>
        <w:rPr>
          <w:sz w:val="28"/>
          <w:szCs w:val="28"/>
        </w:rPr>
      </w:pPr>
      <w:r w:rsidRPr="001D4FD7">
        <w:rPr>
          <w:sz w:val="28"/>
          <w:szCs w:val="28"/>
        </w:rPr>
        <w:t>общественно-деловых зон</w:t>
      </w:r>
      <w:bookmarkEnd w:id="11"/>
    </w:p>
    <w:p w14:paraId="15C6484F" w14:textId="77777777" w:rsidR="001D4FD7" w:rsidRPr="001D4FD7" w:rsidRDefault="001D4FD7" w:rsidP="001D4FD7">
      <w:pPr>
        <w:ind w:right="-285"/>
        <w:jc w:val="center"/>
        <w:rPr>
          <w:sz w:val="28"/>
          <w:szCs w:val="28"/>
        </w:rPr>
      </w:pPr>
    </w:p>
    <w:p w14:paraId="72D0BF82" w14:textId="77777777" w:rsidR="001D4FD7" w:rsidRPr="001D4FD7" w:rsidRDefault="001D4FD7" w:rsidP="001D4FD7">
      <w:pPr>
        <w:ind w:right="-285" w:firstLine="720"/>
        <w:jc w:val="both"/>
        <w:rPr>
          <w:bCs/>
          <w:sz w:val="28"/>
          <w:szCs w:val="28"/>
        </w:rPr>
      </w:pPr>
      <w:r w:rsidRPr="001D4FD7">
        <w:rPr>
          <w:bCs/>
          <w:sz w:val="28"/>
          <w:szCs w:val="28"/>
        </w:rPr>
        <w:t>4.1. Основными показателями плотности застройки являются:</w:t>
      </w:r>
    </w:p>
    <w:p w14:paraId="4D4FE300" w14:textId="77777777" w:rsidR="001D4FD7" w:rsidRPr="001D4FD7" w:rsidRDefault="001D4FD7" w:rsidP="001D4FD7">
      <w:pPr>
        <w:ind w:right="-1" w:firstLine="708"/>
        <w:jc w:val="both"/>
        <w:rPr>
          <w:bCs/>
          <w:sz w:val="28"/>
          <w:szCs w:val="28"/>
        </w:rPr>
      </w:pPr>
      <w:r w:rsidRPr="001D4FD7">
        <w:rPr>
          <w:bCs/>
          <w:sz w:val="28"/>
          <w:szCs w:val="28"/>
        </w:rPr>
        <w:t>коэффициент застройки – отношение площади, занятой под зданиями и сооружениями, к площади участка (квартала);</w:t>
      </w:r>
    </w:p>
    <w:p w14:paraId="0CC44BBF" w14:textId="77777777" w:rsidR="001D4FD7" w:rsidRPr="001D4FD7" w:rsidRDefault="001D4FD7" w:rsidP="001D4FD7">
      <w:pPr>
        <w:autoSpaceDE/>
        <w:autoSpaceDN/>
        <w:adjustRightInd/>
        <w:ind w:right="-1" w:firstLine="708"/>
        <w:jc w:val="both"/>
        <w:rPr>
          <w:rFonts w:eastAsia="Times New Roman"/>
          <w:bCs/>
          <w:sz w:val="28"/>
          <w:szCs w:val="28"/>
        </w:rPr>
      </w:pPr>
      <w:r w:rsidRPr="001D4FD7">
        <w:rPr>
          <w:rFonts w:eastAsia="Times New Roman"/>
          <w:bCs/>
          <w:sz w:val="28"/>
          <w:szCs w:val="28"/>
        </w:rPr>
        <w:t>коэффициент плотности застройки – отношение площади всех этажей зданий и сооружений к площади участка (квартала).</w:t>
      </w:r>
    </w:p>
    <w:p w14:paraId="619AA292" w14:textId="77777777" w:rsidR="001D4FD7" w:rsidRPr="001D4FD7" w:rsidRDefault="001D4FD7" w:rsidP="001D4FD7">
      <w:pPr>
        <w:autoSpaceDE/>
        <w:autoSpaceDN/>
        <w:adjustRightInd/>
        <w:ind w:right="-1" w:firstLine="720"/>
        <w:jc w:val="both"/>
        <w:rPr>
          <w:rFonts w:eastAsia="Times New Roman"/>
          <w:sz w:val="28"/>
          <w:szCs w:val="28"/>
        </w:rPr>
      </w:pPr>
      <w:r w:rsidRPr="001D4FD7">
        <w:rPr>
          <w:rFonts w:eastAsia="Times New Roman"/>
          <w:bCs/>
          <w:sz w:val="28"/>
          <w:szCs w:val="28"/>
        </w:rPr>
        <w:t xml:space="preserve">В местных нормативах градостроительного проектирования </w:t>
      </w:r>
      <w:r w:rsidRPr="001D4FD7">
        <w:rPr>
          <w:rFonts w:eastAsia="Times New Roman"/>
          <w:sz w:val="28"/>
          <w:szCs w:val="28"/>
        </w:rPr>
        <w:t>и правилах землепользования и застройки муниципального образования</w:t>
      </w:r>
      <w:r w:rsidRPr="001D4FD7">
        <w:rPr>
          <w:rFonts w:eastAsia="Times New Roman"/>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сельского поселения и типа застройки. </w:t>
      </w:r>
      <w:r w:rsidRPr="001D4FD7">
        <w:rPr>
          <w:rFonts w:eastAsia="Times New Roman"/>
          <w:sz w:val="28"/>
          <w:szCs w:val="28"/>
        </w:rPr>
        <w:t xml:space="preserve">При этом могут быть установлены дополнительные показатели, характеризующие предельно допустимый строительный объем зданий и </w:t>
      </w:r>
      <w:r w:rsidRPr="001D4FD7">
        <w:rPr>
          <w:rFonts w:eastAsia="Times New Roman"/>
          <w:sz w:val="28"/>
          <w:szCs w:val="28"/>
        </w:rPr>
        <w:lastRenderedPageBreak/>
        <w:t>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14:paraId="045BA01F" w14:textId="77777777" w:rsidR="001D4FD7" w:rsidRPr="001D4FD7" w:rsidRDefault="001D4FD7" w:rsidP="001D4FD7">
      <w:pPr>
        <w:ind w:right="-1" w:firstLine="720"/>
        <w:jc w:val="both"/>
        <w:rPr>
          <w:sz w:val="28"/>
          <w:szCs w:val="28"/>
        </w:rPr>
      </w:pPr>
      <w:r w:rsidRPr="001D4FD7">
        <w:rPr>
          <w:sz w:val="28"/>
          <w:szCs w:val="28"/>
        </w:rPr>
        <w:t>4</w:t>
      </w:r>
      <w:r w:rsidRPr="001D4FD7">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1D4FD7">
        <w:rPr>
          <w:sz w:val="28"/>
          <w:szCs w:val="28"/>
        </w:rPr>
        <w:t>помещений и территории</w:t>
      </w:r>
      <w:r w:rsidRPr="001D4FD7">
        <w:rPr>
          <w:bCs/>
          <w:sz w:val="28"/>
          <w:szCs w:val="28"/>
        </w:rPr>
        <w:t>, а также в соответствии с противопожарными требованиями.</w:t>
      </w:r>
    </w:p>
    <w:p w14:paraId="4A1A7A03" w14:textId="77777777" w:rsidR="001D4FD7" w:rsidRPr="001D4FD7" w:rsidRDefault="001D4FD7" w:rsidP="001D4FD7">
      <w:pPr>
        <w:ind w:right="-1" w:firstLine="720"/>
        <w:jc w:val="both"/>
        <w:rPr>
          <w:bCs/>
          <w:sz w:val="28"/>
          <w:szCs w:val="28"/>
        </w:rPr>
      </w:pPr>
      <w:r w:rsidRPr="001D4FD7">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организаций, организаций здравоохранения и отдыха следует принимать в соответствии с требованиями </w:t>
      </w:r>
      <w:r w:rsidRPr="001D4FD7">
        <w:rPr>
          <w:sz w:val="28"/>
          <w:szCs w:val="28"/>
        </w:rPr>
        <w:t>СанПиН 2.2.1/2.1.1.1200-03</w:t>
      </w:r>
      <w:r w:rsidRPr="001D4FD7">
        <w:rPr>
          <w:bCs/>
          <w:sz w:val="28"/>
          <w:szCs w:val="28"/>
        </w:rPr>
        <w:t>.</w:t>
      </w:r>
    </w:p>
    <w:p w14:paraId="74C79A21" w14:textId="77777777" w:rsidR="001D4FD7" w:rsidRPr="001D4FD7" w:rsidRDefault="001D4FD7" w:rsidP="001D4FD7">
      <w:pPr>
        <w:ind w:right="-1" w:firstLine="720"/>
        <w:jc w:val="both"/>
        <w:rPr>
          <w:sz w:val="28"/>
          <w:szCs w:val="28"/>
        </w:rPr>
      </w:pPr>
      <w:r w:rsidRPr="001D4FD7">
        <w:rPr>
          <w:sz w:val="28"/>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1D4FD7">
          <w:rPr>
            <w:sz w:val="28"/>
            <w:szCs w:val="28"/>
          </w:rPr>
          <w:t>15 м</w:t>
        </w:r>
      </w:smartTag>
      <w:r w:rsidRPr="001D4FD7">
        <w:rPr>
          <w:sz w:val="28"/>
          <w:szCs w:val="28"/>
        </w:rPr>
        <w:t>, а высотой</w:t>
      </w:r>
      <w:r w:rsidRPr="001D4FD7">
        <w:rPr>
          <w:sz w:val="28"/>
          <w:szCs w:val="28"/>
        </w:rPr>
        <w:br/>
        <w:t xml:space="preserve">4 этажа и более – не менее </w:t>
      </w:r>
      <w:smartTag w:uri="urn:schemas-microsoft-com:office:smarttags" w:element="metricconverter">
        <w:smartTagPr>
          <w:attr w:name="ProductID" w:val="20 м"/>
        </w:smartTagPr>
        <w:r w:rsidRPr="001D4FD7">
          <w:rPr>
            <w:sz w:val="28"/>
            <w:szCs w:val="28"/>
          </w:rPr>
          <w:t>20 м</w:t>
        </w:r>
      </w:smartTag>
      <w:r w:rsidRPr="001D4FD7">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D4FD7">
          <w:rPr>
            <w:sz w:val="28"/>
            <w:szCs w:val="28"/>
          </w:rPr>
          <w:t>10 м</w:t>
        </w:r>
      </w:smartTag>
      <w:r w:rsidRPr="001D4FD7">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1D4FD7">
        <w:rPr>
          <w:sz w:val="28"/>
          <w:szCs w:val="28"/>
        </w:rPr>
        <w:t>непросматриваемость</w:t>
      </w:r>
      <w:proofErr w:type="spellEnd"/>
      <w:r w:rsidRPr="001D4FD7">
        <w:rPr>
          <w:sz w:val="28"/>
          <w:szCs w:val="28"/>
        </w:rPr>
        <w:t xml:space="preserve"> жилых помещений (комнат и кухонь) из окна в окно.</w:t>
      </w:r>
    </w:p>
    <w:p w14:paraId="2870EA69" w14:textId="77777777" w:rsidR="001D4FD7" w:rsidRPr="001D4FD7" w:rsidRDefault="001D4FD7" w:rsidP="001D4FD7">
      <w:pPr>
        <w:ind w:right="-1" w:firstLine="720"/>
        <w:jc w:val="both"/>
        <w:rPr>
          <w:sz w:val="28"/>
          <w:szCs w:val="28"/>
        </w:rPr>
      </w:pPr>
      <w:r w:rsidRPr="001D4FD7">
        <w:rPr>
          <w:sz w:val="28"/>
          <w:szCs w:val="28"/>
        </w:rPr>
        <w:t>4.5.</w:t>
      </w:r>
      <w:r w:rsidRPr="001D4FD7">
        <w:t> </w:t>
      </w:r>
      <w:r w:rsidRPr="001D4FD7">
        <w:rPr>
          <w:sz w:val="28"/>
          <w:szCs w:val="28"/>
        </w:rPr>
        <w:t>При разработке проектов планировки и межевания территорий жилой застройки до</w:t>
      </w:r>
      <w:r w:rsidRPr="001D4FD7">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1D4FD7">
        <w:rPr>
          <w:sz w:val="28"/>
          <w:szCs w:val="28"/>
        </w:rPr>
        <w:t>. Перечень площадок и расстояния от них до жилых и общественных зданий следует принимать не менее приведенных в таблице 5.</w:t>
      </w:r>
    </w:p>
    <w:p w14:paraId="0EDD92E4" w14:textId="77777777" w:rsidR="001D4FD7" w:rsidRPr="001D4FD7" w:rsidRDefault="001D4FD7" w:rsidP="001D4FD7">
      <w:pPr>
        <w:spacing w:after="120"/>
        <w:ind w:right="-1"/>
        <w:jc w:val="right"/>
        <w:rPr>
          <w:sz w:val="28"/>
          <w:szCs w:val="28"/>
        </w:rPr>
      </w:pPr>
      <w:r w:rsidRPr="001D4FD7">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955"/>
        <w:gridCol w:w="1622"/>
        <w:gridCol w:w="3513"/>
      </w:tblGrid>
      <w:tr w:rsidR="001D4FD7" w:rsidRPr="001D4FD7" w14:paraId="462A9257" w14:textId="77777777" w:rsidTr="00563A9B">
        <w:trPr>
          <w:jc w:val="center"/>
        </w:trPr>
        <w:tc>
          <w:tcPr>
            <w:tcW w:w="2455" w:type="pct"/>
          </w:tcPr>
          <w:p w14:paraId="6558F903" w14:textId="77777777" w:rsidR="001D4FD7" w:rsidRPr="001D4FD7" w:rsidRDefault="001D4FD7" w:rsidP="001D4FD7">
            <w:pPr>
              <w:ind w:right="-1"/>
              <w:jc w:val="center"/>
              <w:rPr>
                <w:sz w:val="28"/>
                <w:szCs w:val="28"/>
              </w:rPr>
            </w:pPr>
            <w:r w:rsidRPr="001D4FD7">
              <w:rPr>
                <w:sz w:val="28"/>
                <w:szCs w:val="28"/>
              </w:rPr>
              <w:t>Площадки</w:t>
            </w:r>
          </w:p>
        </w:tc>
        <w:tc>
          <w:tcPr>
            <w:tcW w:w="804" w:type="pct"/>
          </w:tcPr>
          <w:p w14:paraId="2155CD2C" w14:textId="77777777" w:rsidR="001D4FD7" w:rsidRPr="001D4FD7" w:rsidRDefault="001D4FD7" w:rsidP="001D4FD7">
            <w:pPr>
              <w:ind w:right="-1"/>
              <w:jc w:val="center"/>
              <w:rPr>
                <w:sz w:val="28"/>
                <w:szCs w:val="28"/>
              </w:rPr>
            </w:pPr>
            <w:r w:rsidRPr="001D4FD7">
              <w:rPr>
                <w:sz w:val="28"/>
                <w:szCs w:val="28"/>
              </w:rPr>
              <w:t xml:space="preserve">Удельные размеры площадок, </w:t>
            </w:r>
            <w:proofErr w:type="spellStart"/>
            <w:r w:rsidRPr="001D4FD7">
              <w:rPr>
                <w:sz w:val="28"/>
                <w:szCs w:val="28"/>
              </w:rPr>
              <w:t>кв.м</w:t>
            </w:r>
            <w:proofErr w:type="spellEnd"/>
            <w:r w:rsidRPr="001D4FD7">
              <w:rPr>
                <w:sz w:val="28"/>
                <w:szCs w:val="28"/>
              </w:rPr>
              <w:t>/чел.</w:t>
            </w:r>
          </w:p>
        </w:tc>
        <w:tc>
          <w:tcPr>
            <w:tcW w:w="1741" w:type="pct"/>
          </w:tcPr>
          <w:p w14:paraId="73ACC5BB" w14:textId="77777777" w:rsidR="001D4FD7" w:rsidRPr="001D4FD7" w:rsidRDefault="001D4FD7" w:rsidP="001D4FD7">
            <w:pPr>
              <w:ind w:right="-1"/>
              <w:jc w:val="center"/>
              <w:rPr>
                <w:sz w:val="28"/>
                <w:szCs w:val="28"/>
              </w:rPr>
            </w:pPr>
            <w:r w:rsidRPr="001D4FD7">
              <w:rPr>
                <w:sz w:val="28"/>
                <w:szCs w:val="28"/>
              </w:rPr>
              <w:t>Расстояния от площадок до окон жилых и общественных зданий, м</w:t>
            </w:r>
          </w:p>
        </w:tc>
      </w:tr>
      <w:tr w:rsidR="001D4FD7" w:rsidRPr="001D4FD7" w14:paraId="23A1B1C4" w14:textId="77777777" w:rsidTr="00563A9B">
        <w:trPr>
          <w:jc w:val="center"/>
        </w:trPr>
        <w:tc>
          <w:tcPr>
            <w:tcW w:w="2455" w:type="pct"/>
          </w:tcPr>
          <w:p w14:paraId="6A3CF3BC" w14:textId="77777777" w:rsidR="001D4FD7" w:rsidRPr="001D4FD7" w:rsidRDefault="001D4FD7" w:rsidP="001D4FD7">
            <w:pPr>
              <w:ind w:left="97" w:right="-1"/>
              <w:jc w:val="both"/>
              <w:rPr>
                <w:sz w:val="28"/>
                <w:szCs w:val="28"/>
              </w:rPr>
            </w:pPr>
            <w:r w:rsidRPr="001D4FD7">
              <w:rPr>
                <w:sz w:val="28"/>
                <w:szCs w:val="28"/>
              </w:rPr>
              <w:t>Для игр детей дошкольного и младшего школьного возраста</w:t>
            </w:r>
          </w:p>
        </w:tc>
        <w:tc>
          <w:tcPr>
            <w:tcW w:w="804" w:type="pct"/>
          </w:tcPr>
          <w:p w14:paraId="3F5F7539" w14:textId="77777777" w:rsidR="001D4FD7" w:rsidRPr="001D4FD7" w:rsidRDefault="001D4FD7" w:rsidP="001D4FD7">
            <w:pPr>
              <w:ind w:left="97" w:right="-1"/>
              <w:jc w:val="center"/>
              <w:rPr>
                <w:sz w:val="28"/>
                <w:szCs w:val="28"/>
              </w:rPr>
            </w:pPr>
            <w:r w:rsidRPr="001D4FD7">
              <w:rPr>
                <w:sz w:val="28"/>
                <w:szCs w:val="28"/>
              </w:rPr>
              <w:t>0,7</w:t>
            </w:r>
          </w:p>
          <w:p w14:paraId="4C20E432" w14:textId="77777777" w:rsidR="001D4FD7" w:rsidRPr="001D4FD7" w:rsidRDefault="001D4FD7" w:rsidP="001D4FD7">
            <w:pPr>
              <w:ind w:left="97" w:right="-1"/>
              <w:jc w:val="center"/>
              <w:rPr>
                <w:sz w:val="28"/>
                <w:szCs w:val="28"/>
              </w:rPr>
            </w:pPr>
          </w:p>
        </w:tc>
        <w:tc>
          <w:tcPr>
            <w:tcW w:w="1741" w:type="pct"/>
          </w:tcPr>
          <w:p w14:paraId="24DF3FDC" w14:textId="77777777" w:rsidR="001D4FD7" w:rsidRPr="001D4FD7" w:rsidRDefault="001D4FD7" w:rsidP="001D4FD7">
            <w:pPr>
              <w:ind w:left="96" w:right="-1"/>
              <w:jc w:val="center"/>
              <w:rPr>
                <w:sz w:val="28"/>
                <w:szCs w:val="28"/>
              </w:rPr>
            </w:pPr>
            <w:r w:rsidRPr="001D4FD7">
              <w:rPr>
                <w:sz w:val="28"/>
                <w:szCs w:val="28"/>
              </w:rPr>
              <w:t>12</w:t>
            </w:r>
          </w:p>
        </w:tc>
      </w:tr>
      <w:tr w:rsidR="001D4FD7" w:rsidRPr="001D4FD7" w14:paraId="7FD1B022" w14:textId="77777777" w:rsidTr="00563A9B">
        <w:trPr>
          <w:jc w:val="center"/>
        </w:trPr>
        <w:tc>
          <w:tcPr>
            <w:tcW w:w="2455" w:type="pct"/>
          </w:tcPr>
          <w:p w14:paraId="0D2D73B0" w14:textId="77777777" w:rsidR="001D4FD7" w:rsidRPr="001D4FD7" w:rsidRDefault="001D4FD7" w:rsidP="001D4FD7">
            <w:pPr>
              <w:ind w:left="97" w:right="-1"/>
              <w:jc w:val="both"/>
              <w:rPr>
                <w:sz w:val="28"/>
                <w:szCs w:val="28"/>
              </w:rPr>
            </w:pPr>
            <w:r w:rsidRPr="001D4FD7">
              <w:rPr>
                <w:sz w:val="28"/>
                <w:szCs w:val="28"/>
              </w:rPr>
              <w:t xml:space="preserve">Для отдыха взрослого населения </w:t>
            </w:r>
          </w:p>
        </w:tc>
        <w:tc>
          <w:tcPr>
            <w:tcW w:w="804" w:type="pct"/>
          </w:tcPr>
          <w:p w14:paraId="23BBE55B" w14:textId="77777777" w:rsidR="001D4FD7" w:rsidRPr="001D4FD7" w:rsidRDefault="001D4FD7" w:rsidP="001D4FD7">
            <w:pPr>
              <w:ind w:left="97" w:right="-1"/>
              <w:jc w:val="center"/>
              <w:rPr>
                <w:sz w:val="28"/>
                <w:szCs w:val="28"/>
              </w:rPr>
            </w:pPr>
            <w:r w:rsidRPr="001D4FD7">
              <w:rPr>
                <w:sz w:val="28"/>
                <w:szCs w:val="28"/>
              </w:rPr>
              <w:t>0,1</w:t>
            </w:r>
          </w:p>
        </w:tc>
        <w:tc>
          <w:tcPr>
            <w:tcW w:w="1741" w:type="pct"/>
          </w:tcPr>
          <w:p w14:paraId="7A5A934B" w14:textId="77777777" w:rsidR="001D4FD7" w:rsidRPr="001D4FD7" w:rsidRDefault="001D4FD7" w:rsidP="001D4FD7">
            <w:pPr>
              <w:ind w:left="96" w:right="-1"/>
              <w:jc w:val="center"/>
              <w:rPr>
                <w:sz w:val="28"/>
                <w:szCs w:val="28"/>
              </w:rPr>
            </w:pPr>
            <w:r w:rsidRPr="001D4FD7">
              <w:rPr>
                <w:sz w:val="28"/>
                <w:szCs w:val="28"/>
              </w:rPr>
              <w:t>10</w:t>
            </w:r>
          </w:p>
        </w:tc>
      </w:tr>
      <w:tr w:rsidR="001D4FD7" w:rsidRPr="001D4FD7" w14:paraId="5F1BCD3D" w14:textId="77777777" w:rsidTr="00563A9B">
        <w:trPr>
          <w:jc w:val="center"/>
        </w:trPr>
        <w:tc>
          <w:tcPr>
            <w:tcW w:w="2455" w:type="pct"/>
          </w:tcPr>
          <w:p w14:paraId="2A5F0D5A" w14:textId="77777777" w:rsidR="001D4FD7" w:rsidRPr="001D4FD7" w:rsidRDefault="001D4FD7" w:rsidP="001D4FD7">
            <w:pPr>
              <w:ind w:left="97" w:right="-1"/>
              <w:jc w:val="both"/>
              <w:rPr>
                <w:sz w:val="28"/>
                <w:szCs w:val="28"/>
              </w:rPr>
            </w:pPr>
            <w:r w:rsidRPr="001D4FD7">
              <w:rPr>
                <w:sz w:val="28"/>
                <w:szCs w:val="28"/>
              </w:rPr>
              <w:t xml:space="preserve">Для занятий физкультурой </w:t>
            </w:r>
          </w:p>
        </w:tc>
        <w:tc>
          <w:tcPr>
            <w:tcW w:w="804" w:type="pct"/>
          </w:tcPr>
          <w:p w14:paraId="1B8FF90F" w14:textId="77777777" w:rsidR="001D4FD7" w:rsidRPr="001D4FD7" w:rsidRDefault="001D4FD7" w:rsidP="001D4FD7">
            <w:pPr>
              <w:ind w:left="97" w:right="-1"/>
              <w:jc w:val="center"/>
              <w:rPr>
                <w:sz w:val="28"/>
                <w:szCs w:val="28"/>
              </w:rPr>
            </w:pPr>
            <w:r w:rsidRPr="001D4FD7">
              <w:rPr>
                <w:sz w:val="28"/>
                <w:szCs w:val="28"/>
              </w:rPr>
              <w:t>2,0</w:t>
            </w:r>
          </w:p>
        </w:tc>
        <w:tc>
          <w:tcPr>
            <w:tcW w:w="1741" w:type="pct"/>
          </w:tcPr>
          <w:p w14:paraId="7D52733C" w14:textId="77777777" w:rsidR="001D4FD7" w:rsidRPr="001D4FD7" w:rsidRDefault="001D4FD7" w:rsidP="001D4FD7">
            <w:pPr>
              <w:ind w:left="96" w:right="-1"/>
              <w:jc w:val="center"/>
              <w:rPr>
                <w:sz w:val="28"/>
                <w:szCs w:val="28"/>
              </w:rPr>
            </w:pPr>
            <w:r w:rsidRPr="001D4FD7">
              <w:rPr>
                <w:sz w:val="28"/>
                <w:szCs w:val="28"/>
              </w:rPr>
              <w:t>10-40</w:t>
            </w:r>
          </w:p>
        </w:tc>
      </w:tr>
      <w:tr w:rsidR="001D4FD7" w:rsidRPr="001D4FD7" w14:paraId="574EED15" w14:textId="77777777" w:rsidTr="00563A9B">
        <w:trPr>
          <w:jc w:val="center"/>
        </w:trPr>
        <w:tc>
          <w:tcPr>
            <w:tcW w:w="2455" w:type="pct"/>
          </w:tcPr>
          <w:p w14:paraId="489D9485" w14:textId="77777777" w:rsidR="001D4FD7" w:rsidRPr="001D4FD7" w:rsidRDefault="001D4FD7" w:rsidP="001D4FD7">
            <w:pPr>
              <w:ind w:left="97" w:right="-1"/>
              <w:jc w:val="both"/>
              <w:rPr>
                <w:sz w:val="28"/>
                <w:szCs w:val="28"/>
              </w:rPr>
            </w:pPr>
            <w:r w:rsidRPr="001D4FD7">
              <w:rPr>
                <w:sz w:val="28"/>
                <w:szCs w:val="28"/>
              </w:rPr>
              <w:t xml:space="preserve">Для хозяйственных целей и выгула собак </w:t>
            </w:r>
          </w:p>
        </w:tc>
        <w:tc>
          <w:tcPr>
            <w:tcW w:w="804" w:type="pct"/>
          </w:tcPr>
          <w:p w14:paraId="605799B7" w14:textId="77777777" w:rsidR="001D4FD7" w:rsidRPr="001D4FD7" w:rsidRDefault="001D4FD7" w:rsidP="001D4FD7">
            <w:pPr>
              <w:ind w:left="97" w:right="-1"/>
              <w:jc w:val="center"/>
              <w:rPr>
                <w:sz w:val="28"/>
                <w:szCs w:val="28"/>
              </w:rPr>
            </w:pPr>
            <w:r w:rsidRPr="001D4FD7">
              <w:rPr>
                <w:sz w:val="28"/>
                <w:szCs w:val="28"/>
              </w:rPr>
              <w:t>0,3</w:t>
            </w:r>
          </w:p>
        </w:tc>
        <w:tc>
          <w:tcPr>
            <w:tcW w:w="1741" w:type="pct"/>
          </w:tcPr>
          <w:p w14:paraId="1BB0F4CC" w14:textId="77777777" w:rsidR="001D4FD7" w:rsidRPr="001D4FD7" w:rsidRDefault="001D4FD7" w:rsidP="001D4FD7">
            <w:pPr>
              <w:ind w:left="96" w:right="-1"/>
              <w:jc w:val="center"/>
              <w:rPr>
                <w:sz w:val="28"/>
                <w:szCs w:val="28"/>
              </w:rPr>
            </w:pPr>
            <w:r w:rsidRPr="001D4FD7">
              <w:rPr>
                <w:sz w:val="28"/>
                <w:szCs w:val="28"/>
              </w:rPr>
              <w:t>20 (для хозяйственных целей)</w:t>
            </w:r>
          </w:p>
          <w:p w14:paraId="6EABFE7D" w14:textId="77777777" w:rsidR="001D4FD7" w:rsidRPr="001D4FD7" w:rsidRDefault="001D4FD7" w:rsidP="001D4FD7">
            <w:pPr>
              <w:ind w:left="96" w:right="-1"/>
              <w:jc w:val="center"/>
              <w:rPr>
                <w:sz w:val="28"/>
                <w:szCs w:val="28"/>
              </w:rPr>
            </w:pPr>
            <w:r w:rsidRPr="001D4FD7">
              <w:rPr>
                <w:sz w:val="28"/>
                <w:szCs w:val="28"/>
              </w:rPr>
              <w:t>40 (для выгула собак)</w:t>
            </w:r>
          </w:p>
        </w:tc>
      </w:tr>
      <w:tr w:rsidR="001D4FD7" w:rsidRPr="001D4FD7" w14:paraId="56C0980C" w14:textId="77777777" w:rsidTr="00563A9B">
        <w:trPr>
          <w:jc w:val="center"/>
        </w:trPr>
        <w:tc>
          <w:tcPr>
            <w:tcW w:w="2455" w:type="pct"/>
          </w:tcPr>
          <w:p w14:paraId="09EA1939" w14:textId="77777777" w:rsidR="001D4FD7" w:rsidRPr="001D4FD7" w:rsidRDefault="001D4FD7" w:rsidP="001D4FD7">
            <w:pPr>
              <w:ind w:left="97" w:right="-1"/>
              <w:jc w:val="both"/>
              <w:rPr>
                <w:sz w:val="28"/>
                <w:szCs w:val="28"/>
              </w:rPr>
            </w:pPr>
            <w:r w:rsidRPr="001D4FD7">
              <w:rPr>
                <w:sz w:val="28"/>
                <w:szCs w:val="28"/>
              </w:rPr>
              <w:t xml:space="preserve">Для стоянки автомашин </w:t>
            </w:r>
          </w:p>
        </w:tc>
        <w:tc>
          <w:tcPr>
            <w:tcW w:w="804" w:type="pct"/>
          </w:tcPr>
          <w:p w14:paraId="74D643F8" w14:textId="77777777" w:rsidR="001D4FD7" w:rsidRPr="001D4FD7" w:rsidRDefault="001D4FD7" w:rsidP="001D4FD7">
            <w:pPr>
              <w:ind w:left="97" w:right="-1"/>
              <w:jc w:val="center"/>
              <w:rPr>
                <w:sz w:val="28"/>
                <w:szCs w:val="28"/>
              </w:rPr>
            </w:pPr>
            <w:r w:rsidRPr="001D4FD7">
              <w:rPr>
                <w:sz w:val="28"/>
                <w:szCs w:val="28"/>
              </w:rPr>
              <w:t>0,8</w:t>
            </w:r>
          </w:p>
        </w:tc>
        <w:tc>
          <w:tcPr>
            <w:tcW w:w="1741" w:type="pct"/>
          </w:tcPr>
          <w:p w14:paraId="5AFA7DFF" w14:textId="77777777" w:rsidR="001D4FD7" w:rsidRPr="001D4FD7" w:rsidRDefault="001D4FD7" w:rsidP="001D4FD7">
            <w:pPr>
              <w:ind w:left="96" w:right="-1"/>
              <w:jc w:val="center"/>
              <w:rPr>
                <w:sz w:val="28"/>
                <w:szCs w:val="28"/>
              </w:rPr>
            </w:pPr>
            <w:r w:rsidRPr="001D4FD7">
              <w:rPr>
                <w:sz w:val="28"/>
                <w:szCs w:val="28"/>
              </w:rPr>
              <w:t>по таблице 9</w:t>
            </w:r>
          </w:p>
        </w:tc>
      </w:tr>
    </w:tbl>
    <w:p w14:paraId="3595DA3A" w14:textId="77777777" w:rsidR="001D4FD7" w:rsidRPr="001D4FD7" w:rsidRDefault="001D4FD7" w:rsidP="001D4FD7">
      <w:pPr>
        <w:spacing w:before="120"/>
        <w:ind w:right="-1" w:firstLine="720"/>
        <w:jc w:val="both"/>
        <w:rPr>
          <w:sz w:val="28"/>
          <w:szCs w:val="28"/>
        </w:rPr>
      </w:pPr>
      <w:r w:rsidRPr="001D4FD7">
        <w:rPr>
          <w:sz w:val="28"/>
          <w:szCs w:val="28"/>
        </w:rPr>
        <w:t>Примечания:</w:t>
      </w:r>
    </w:p>
    <w:p w14:paraId="50E1C30E" w14:textId="77777777" w:rsidR="001D4FD7" w:rsidRPr="001D4FD7" w:rsidRDefault="001D4FD7" w:rsidP="001D4FD7">
      <w:pPr>
        <w:ind w:right="-1" w:firstLine="720"/>
        <w:jc w:val="both"/>
        <w:rPr>
          <w:sz w:val="28"/>
          <w:szCs w:val="28"/>
        </w:rPr>
      </w:pPr>
      <w:r w:rsidRPr="001D4FD7">
        <w:rPr>
          <w:sz w:val="28"/>
          <w:szCs w:val="28"/>
        </w:rPr>
        <w:t xml:space="preserve">1. Расстояния от площадок для занятий физкультурой  устанавливаются в зависимости от их шумовых характеристик </w:t>
      </w:r>
      <w:r w:rsidRPr="001D4FD7">
        <w:rPr>
          <w:spacing w:val="-2"/>
          <w:sz w:val="28"/>
          <w:szCs w:val="28"/>
        </w:rPr>
        <w:t>(наибольшие значения принимаются для хоккейных и футбольных площадок, наименьшие – для площадок для настольного тенниса)</w:t>
      </w:r>
      <w:r w:rsidRPr="001D4FD7">
        <w:rPr>
          <w:sz w:val="28"/>
          <w:szCs w:val="28"/>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1D4FD7">
        <w:rPr>
          <w:bCs/>
          <w:sz w:val="28"/>
          <w:szCs w:val="28"/>
        </w:rPr>
        <w:t xml:space="preserve">а также до границ  дошкольных организаций, медицинских </w:t>
      </w:r>
      <w:r w:rsidRPr="001D4FD7">
        <w:rPr>
          <w:bCs/>
          <w:sz w:val="28"/>
          <w:szCs w:val="28"/>
        </w:rPr>
        <w:lastRenderedPageBreak/>
        <w:t>организаций и организаций общественного питания</w:t>
      </w:r>
      <w:r w:rsidRPr="001D4FD7">
        <w:rPr>
          <w:sz w:val="28"/>
          <w:szCs w:val="28"/>
        </w:rPr>
        <w:t xml:space="preserve"> следует принимать не менее </w:t>
      </w:r>
      <w:smartTag w:uri="urn:schemas-microsoft-com:office:smarttags" w:element="metricconverter">
        <w:smartTagPr>
          <w:attr w:name="ProductID" w:val="20 м"/>
        </w:smartTagPr>
        <w:r w:rsidRPr="001D4FD7">
          <w:rPr>
            <w:sz w:val="28"/>
            <w:szCs w:val="28"/>
          </w:rPr>
          <w:t>20 м</w:t>
        </w:r>
      </w:smartTag>
      <w:r w:rsidRPr="001D4FD7">
        <w:rPr>
          <w:sz w:val="28"/>
          <w:szCs w:val="28"/>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1D4FD7">
          <w:rPr>
            <w:sz w:val="28"/>
            <w:szCs w:val="28"/>
          </w:rPr>
          <w:t>100 м</w:t>
        </w:r>
      </w:smartTag>
      <w:r w:rsidRPr="001D4FD7">
        <w:rPr>
          <w:sz w:val="28"/>
          <w:szCs w:val="28"/>
        </w:rPr>
        <w:t>.</w:t>
      </w:r>
    </w:p>
    <w:p w14:paraId="0004BDB7" w14:textId="77777777" w:rsidR="001D4FD7" w:rsidRPr="001D4FD7" w:rsidRDefault="001D4FD7" w:rsidP="001D4FD7">
      <w:pPr>
        <w:ind w:right="-1" w:firstLine="720"/>
        <w:jc w:val="both"/>
        <w:rPr>
          <w:sz w:val="28"/>
          <w:szCs w:val="28"/>
        </w:rPr>
      </w:pPr>
      <w:r w:rsidRPr="001D4FD7">
        <w:rPr>
          <w:sz w:val="28"/>
          <w:szCs w:val="28"/>
        </w:rPr>
        <w:t>2.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14:paraId="50EECFD9" w14:textId="77777777" w:rsidR="001D4FD7" w:rsidRPr="001D4FD7" w:rsidRDefault="001D4FD7" w:rsidP="001D4FD7">
      <w:pPr>
        <w:ind w:right="-285" w:firstLine="720"/>
        <w:jc w:val="both"/>
      </w:pPr>
    </w:p>
    <w:p w14:paraId="74A8A4C7" w14:textId="77777777" w:rsidR="001D4FD7" w:rsidRPr="001D4FD7" w:rsidRDefault="001D4FD7" w:rsidP="001D4FD7">
      <w:pPr>
        <w:ind w:right="-1" w:firstLine="720"/>
        <w:jc w:val="both"/>
        <w:rPr>
          <w:sz w:val="28"/>
          <w:szCs w:val="28"/>
        </w:rPr>
      </w:pPr>
      <w:r w:rsidRPr="001D4FD7">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1D4FD7">
        <w:rPr>
          <w:sz w:val="28"/>
          <w:szCs w:val="28"/>
        </w:rPr>
        <w:b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1D4FD7">
          <w:rPr>
            <w:sz w:val="28"/>
            <w:szCs w:val="28"/>
          </w:rPr>
          <w:t>180 м</w:t>
        </w:r>
      </w:smartTag>
      <w:r w:rsidRPr="001D4FD7">
        <w:rPr>
          <w:sz w:val="28"/>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1D4FD7">
          <w:rPr>
            <w:sz w:val="28"/>
            <w:szCs w:val="28"/>
          </w:rPr>
          <w:t>50 м</w:t>
        </w:r>
      </w:smartTag>
      <w:r w:rsidRPr="001D4FD7">
        <w:rPr>
          <w:sz w:val="28"/>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1D4FD7">
          <w:rPr>
            <w:sz w:val="28"/>
            <w:szCs w:val="28"/>
          </w:rPr>
          <w:t>20 м</w:t>
        </w:r>
      </w:smartTag>
      <w:r w:rsidRPr="001D4FD7">
        <w:rPr>
          <w:sz w:val="28"/>
          <w:szCs w:val="28"/>
        </w:rPr>
        <w:t>.</w:t>
      </w:r>
    </w:p>
    <w:p w14:paraId="04C6520B" w14:textId="77777777" w:rsidR="001D4FD7" w:rsidRPr="001D4FD7" w:rsidRDefault="001D4FD7" w:rsidP="001D4FD7">
      <w:pPr>
        <w:ind w:right="-1" w:firstLine="720"/>
        <w:jc w:val="both"/>
        <w:rPr>
          <w:sz w:val="28"/>
          <w:szCs w:val="28"/>
        </w:rPr>
      </w:pPr>
      <w:r w:rsidRPr="001D4FD7">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14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1D4FD7">
          <w:rPr>
            <w:sz w:val="28"/>
            <w:szCs w:val="28"/>
          </w:rPr>
          <w:t>150 м</w:t>
        </w:r>
      </w:smartTag>
      <w:r w:rsidRPr="001D4FD7">
        <w:rPr>
          <w:sz w:val="28"/>
          <w:szCs w:val="28"/>
        </w:rPr>
        <w:t>.</w:t>
      </w:r>
    </w:p>
    <w:p w14:paraId="47462B44" w14:textId="77777777" w:rsidR="001D4FD7" w:rsidRPr="001D4FD7" w:rsidRDefault="001D4FD7" w:rsidP="001D4FD7">
      <w:pPr>
        <w:ind w:right="-1" w:firstLine="720"/>
        <w:jc w:val="both"/>
        <w:rPr>
          <w:sz w:val="28"/>
          <w:szCs w:val="28"/>
        </w:rPr>
      </w:pPr>
      <w:r w:rsidRPr="001D4FD7">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1D4FD7">
          <w:rPr>
            <w:sz w:val="28"/>
            <w:szCs w:val="28"/>
          </w:rPr>
          <w:t>6 м</w:t>
        </w:r>
      </w:smartTag>
      <w:r w:rsidRPr="001D4FD7">
        <w:rPr>
          <w:sz w:val="28"/>
          <w:szCs w:val="28"/>
        </w:rPr>
        <w:t xml:space="preserve"> и длиной </w:t>
      </w:r>
      <w:smartTag w:uri="urn:schemas-microsoft-com:office:smarttags" w:element="metricconverter">
        <w:smartTagPr>
          <w:attr w:name="ProductID" w:val="15 м"/>
        </w:smartTagPr>
        <w:r w:rsidRPr="001D4FD7">
          <w:rPr>
            <w:sz w:val="28"/>
            <w:szCs w:val="28"/>
          </w:rPr>
          <w:t>15 м</w:t>
        </w:r>
      </w:smartTag>
      <w:r w:rsidRPr="001D4FD7">
        <w:rPr>
          <w:sz w:val="28"/>
          <w:szCs w:val="28"/>
        </w:rPr>
        <w:t xml:space="preserve"> на расстоянии не более </w:t>
      </w:r>
      <w:smartTag w:uri="urn:schemas-microsoft-com:office:smarttags" w:element="metricconverter">
        <w:smartTagPr>
          <w:attr w:name="ProductID" w:val="75 м"/>
        </w:smartTagPr>
        <w:r w:rsidRPr="001D4FD7">
          <w:rPr>
            <w:sz w:val="28"/>
            <w:szCs w:val="28"/>
          </w:rPr>
          <w:t>75 м</w:t>
        </w:r>
      </w:smartTag>
      <w:r w:rsidRPr="001D4FD7">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1D4FD7">
          <w:rPr>
            <w:sz w:val="28"/>
            <w:szCs w:val="28"/>
          </w:rPr>
          <w:t>5,5 м</w:t>
        </w:r>
      </w:smartTag>
      <w:r w:rsidRPr="001D4FD7">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1D4FD7">
          <w:rPr>
            <w:sz w:val="28"/>
            <w:szCs w:val="28"/>
          </w:rPr>
          <w:t>150 м</w:t>
        </w:r>
      </w:smartTag>
      <w:r w:rsidRPr="001D4FD7">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14:paraId="69F69D2D" w14:textId="77777777" w:rsidR="001D4FD7" w:rsidRPr="001D4FD7" w:rsidRDefault="001D4FD7" w:rsidP="001D4FD7">
      <w:pPr>
        <w:ind w:right="-1" w:firstLine="720"/>
        <w:jc w:val="both"/>
        <w:rPr>
          <w:sz w:val="28"/>
          <w:szCs w:val="28"/>
        </w:rPr>
      </w:pPr>
      <w:r w:rsidRPr="001D4FD7">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D4FD7">
          <w:rPr>
            <w:sz w:val="28"/>
            <w:szCs w:val="28"/>
          </w:rPr>
          <w:t>15 см</w:t>
        </w:r>
      </w:smartTag>
      <w:r w:rsidRPr="001D4FD7">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1D4FD7">
          <w:rPr>
            <w:sz w:val="28"/>
            <w:szCs w:val="28"/>
          </w:rPr>
          <w:t>3 м</w:t>
        </w:r>
      </w:smartTag>
      <w:r w:rsidRPr="001D4FD7">
        <w:rPr>
          <w:sz w:val="28"/>
          <w:szCs w:val="28"/>
        </w:rPr>
        <w:t xml:space="preserve">.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1D4FD7">
        <w:rPr>
          <w:bCs/>
          <w:iCs/>
          <w:sz w:val="28"/>
          <w:szCs w:val="28"/>
        </w:rPr>
        <w:t>СП 59.13330.2016</w:t>
      </w:r>
      <w:r w:rsidRPr="001D4FD7">
        <w:rPr>
          <w:sz w:val="28"/>
          <w:szCs w:val="28"/>
        </w:rPr>
        <w:t>.</w:t>
      </w:r>
    </w:p>
    <w:p w14:paraId="34F8C082" w14:textId="77777777" w:rsidR="001D4FD7" w:rsidRPr="001D4FD7" w:rsidRDefault="001D4FD7" w:rsidP="001D4FD7">
      <w:pPr>
        <w:ind w:firstLine="709"/>
        <w:jc w:val="both"/>
        <w:rPr>
          <w:sz w:val="28"/>
          <w:szCs w:val="28"/>
        </w:rPr>
      </w:pPr>
      <w:r w:rsidRPr="001D4FD7">
        <w:rPr>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hyperlink r:id="rId12" w:history="1">
        <w:r w:rsidRPr="001D4FD7">
          <w:rPr>
            <w:sz w:val="28"/>
            <w:szCs w:val="28"/>
          </w:rPr>
          <w:t>СанПиН 2.1.2.2645-10</w:t>
        </w:r>
      </w:hyperlink>
      <w:r w:rsidRPr="001D4FD7">
        <w:rPr>
          <w:sz w:val="28"/>
          <w:szCs w:val="28"/>
        </w:rPr>
        <w:t xml:space="preserve">. </w:t>
      </w:r>
    </w:p>
    <w:p w14:paraId="45FE0A0D" w14:textId="77777777" w:rsidR="001D4FD7" w:rsidRPr="001D4FD7" w:rsidRDefault="001D4FD7" w:rsidP="001D4FD7">
      <w:pPr>
        <w:ind w:right="-1" w:firstLine="720"/>
        <w:jc w:val="both"/>
        <w:rPr>
          <w:sz w:val="28"/>
          <w:szCs w:val="28"/>
        </w:rPr>
      </w:pPr>
      <w:r w:rsidRPr="001D4FD7">
        <w:rPr>
          <w:sz w:val="28"/>
          <w:szCs w:val="28"/>
        </w:rPr>
        <w:t xml:space="preserve">4.11. Автостоянки,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w:t>
      </w:r>
      <w:r w:rsidRPr="001D4FD7">
        <w:rPr>
          <w:sz w:val="28"/>
          <w:szCs w:val="28"/>
        </w:rPr>
        <w:lastRenderedPageBreak/>
        <w:t xml:space="preserve">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(квартала), а также расстояния от жилых зданий до открытых и закрытых автостоянок, въездов в автостоянки и выездов из них следует проектировать в соответствии с требованиями </w:t>
      </w:r>
      <w:hyperlink r:id="rId13" w:history="1">
        <w:r w:rsidRPr="001D4FD7">
          <w:rPr>
            <w:sz w:val="28"/>
            <w:szCs w:val="28"/>
          </w:rPr>
          <w:t>СанПиН 2.2.1/2.1.1.1200-03</w:t>
        </w:r>
      </w:hyperlink>
      <w:r w:rsidRPr="001D4FD7">
        <w:rPr>
          <w:sz w:val="28"/>
          <w:szCs w:val="28"/>
        </w:rPr>
        <w:t xml:space="preserve"> и </w:t>
      </w:r>
      <w:hyperlink r:id="rId14" w:history="1">
        <w:r w:rsidRPr="001D4FD7">
          <w:rPr>
            <w:sz w:val="28"/>
            <w:szCs w:val="28"/>
          </w:rPr>
          <w:t>СП 4.13130.2013</w:t>
        </w:r>
      </w:hyperlink>
      <w:r w:rsidRPr="001D4FD7">
        <w:rPr>
          <w:sz w:val="28"/>
          <w:szCs w:val="28"/>
        </w:rPr>
        <w:t>.</w:t>
      </w:r>
    </w:p>
    <w:p w14:paraId="3DD471DC" w14:textId="77777777" w:rsidR="001D4FD7" w:rsidRPr="001D4FD7" w:rsidRDefault="001D4FD7" w:rsidP="001D4FD7">
      <w:pPr>
        <w:ind w:right="-1" w:firstLine="720"/>
        <w:jc w:val="both"/>
        <w:rPr>
          <w:sz w:val="28"/>
          <w:szCs w:val="28"/>
        </w:rPr>
      </w:pPr>
      <w:r w:rsidRPr="001D4FD7">
        <w:rPr>
          <w:sz w:val="28"/>
          <w:szCs w:val="28"/>
        </w:rPr>
        <w:t xml:space="preserve">4.12. Площадь озелененной территории микрорайона (квартала) следует принимать не менее 6 </w:t>
      </w:r>
      <w:proofErr w:type="spellStart"/>
      <w:r w:rsidRPr="001D4FD7">
        <w:rPr>
          <w:sz w:val="28"/>
          <w:szCs w:val="28"/>
        </w:rPr>
        <w:t>кв.м</w:t>
      </w:r>
      <w:proofErr w:type="spellEnd"/>
      <w:r w:rsidRPr="001D4FD7">
        <w:rPr>
          <w:sz w:val="28"/>
          <w:szCs w:val="28"/>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14:paraId="1A20D64C" w14:textId="77777777" w:rsidR="001D4FD7" w:rsidRPr="001D4FD7" w:rsidRDefault="001D4FD7" w:rsidP="001D4FD7">
      <w:pPr>
        <w:ind w:right="-1" w:firstLine="720"/>
        <w:jc w:val="both"/>
        <w:rPr>
          <w:sz w:val="28"/>
          <w:szCs w:val="28"/>
        </w:rPr>
      </w:pPr>
      <w:r w:rsidRPr="001D4FD7">
        <w:rPr>
          <w:sz w:val="28"/>
          <w:szCs w:val="28"/>
        </w:rPr>
        <w:t>4.13. Многоквартирные ж</w:t>
      </w:r>
      <w:r w:rsidRPr="001D4FD7">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Pr="001D4FD7">
        <w:rPr>
          <w:sz w:val="28"/>
          <w:szCs w:val="28"/>
        </w:rPr>
        <w:t>встроено-пристроенными</w:t>
      </w:r>
      <w:r w:rsidRPr="001D4FD7">
        <w:rPr>
          <w:spacing w:val="-2"/>
          <w:sz w:val="28"/>
          <w:szCs w:val="28"/>
        </w:rPr>
        <w:t xml:space="preserve">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1D4FD7">
        <w:rPr>
          <w:bCs/>
          <w:sz w:val="28"/>
          <w:szCs w:val="28"/>
        </w:rPr>
        <w:t>расстояние между красной линией (границей земельного участка) и стеной здания, строения, сооружения</w:t>
      </w:r>
      <w:r w:rsidRPr="001D4FD7">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1D4FD7">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1D4FD7">
          <w:rPr>
            <w:sz w:val="28"/>
            <w:szCs w:val="28"/>
          </w:rPr>
          <w:t>1 м</w:t>
        </w:r>
      </w:smartTag>
      <w:r w:rsidRPr="001D4FD7">
        <w:rPr>
          <w:sz w:val="28"/>
          <w:szCs w:val="28"/>
        </w:rPr>
        <w:t>.</w:t>
      </w:r>
    </w:p>
    <w:p w14:paraId="78C9DF1F" w14:textId="77777777" w:rsidR="001D4FD7" w:rsidRPr="001D4FD7" w:rsidRDefault="001D4FD7" w:rsidP="001D4FD7">
      <w:pPr>
        <w:ind w:right="-1" w:firstLine="720"/>
        <w:jc w:val="both"/>
        <w:rPr>
          <w:bCs/>
          <w:sz w:val="28"/>
          <w:szCs w:val="28"/>
        </w:rPr>
      </w:pPr>
      <w:r w:rsidRPr="001D4FD7">
        <w:rPr>
          <w:bCs/>
          <w:sz w:val="28"/>
          <w:szCs w:val="28"/>
        </w:rPr>
        <w:t>4.14. Усадебный, одно-, двухквартирный дом должен отстоять</w:t>
      </w:r>
      <w:r w:rsidRPr="001D4FD7">
        <w:rPr>
          <w:sz w:val="28"/>
          <w:szCs w:val="28"/>
        </w:rPr>
        <w:t>, как правило,</w:t>
      </w:r>
      <w:r w:rsidRPr="001D4FD7">
        <w:rPr>
          <w:bCs/>
          <w:sz w:val="28"/>
          <w:szCs w:val="28"/>
        </w:rPr>
        <w:t xml:space="preserve"> от красной линии улиц не менее чем на </w:t>
      </w:r>
      <w:smartTag w:uri="urn:schemas-microsoft-com:office:smarttags" w:element="metricconverter">
        <w:smartTagPr>
          <w:attr w:name="ProductID" w:val="5 м"/>
        </w:smartTagPr>
        <w:r w:rsidRPr="001D4FD7">
          <w:rPr>
            <w:bCs/>
            <w:sz w:val="28"/>
            <w:szCs w:val="28"/>
          </w:rPr>
          <w:t>5 м</w:t>
        </w:r>
      </w:smartTag>
      <w:r w:rsidRPr="001D4FD7">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1D4FD7">
          <w:rPr>
            <w:bCs/>
            <w:sz w:val="28"/>
            <w:szCs w:val="28"/>
          </w:rPr>
          <w:t>3 м</w:t>
        </w:r>
      </w:smartTag>
      <w:r w:rsidRPr="001D4FD7">
        <w:rPr>
          <w:bCs/>
          <w:sz w:val="28"/>
          <w:szCs w:val="28"/>
        </w:rPr>
        <w:t xml:space="preserve">. </w:t>
      </w:r>
      <w:r w:rsidRPr="001D4FD7">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14:paraId="7381AD55" w14:textId="77777777" w:rsidR="001D4FD7" w:rsidRPr="001D4FD7" w:rsidRDefault="001D4FD7" w:rsidP="001D4FD7">
      <w:pPr>
        <w:ind w:right="-1" w:firstLine="720"/>
        <w:jc w:val="both"/>
        <w:rPr>
          <w:sz w:val="28"/>
          <w:szCs w:val="28"/>
        </w:rPr>
      </w:pPr>
      <w:r w:rsidRPr="001D4FD7">
        <w:rPr>
          <w:sz w:val="28"/>
          <w:szCs w:val="28"/>
        </w:rPr>
        <w:t xml:space="preserve">4.15. В районах индивидуальной усадебной жилой застройки, а также на территории, предназначенной для ведения садоводства,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1D4FD7">
          <w:rPr>
            <w:sz w:val="28"/>
            <w:szCs w:val="28"/>
          </w:rPr>
          <w:t>3 м</w:t>
        </w:r>
      </w:smartTag>
      <w:r w:rsidRPr="001D4FD7">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1D4FD7">
          <w:rPr>
            <w:sz w:val="28"/>
            <w:szCs w:val="28"/>
          </w:rPr>
          <w:t>4 м</w:t>
        </w:r>
      </w:smartTag>
      <w:r w:rsidRPr="001D4FD7">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1D4FD7">
          <w:rPr>
            <w:sz w:val="28"/>
            <w:szCs w:val="28"/>
          </w:rPr>
          <w:t>1 м</w:t>
        </w:r>
      </w:smartTag>
      <w:r w:rsidRPr="001D4FD7">
        <w:rPr>
          <w:sz w:val="28"/>
          <w:szCs w:val="28"/>
        </w:rPr>
        <w:t xml:space="preserve">; от стволов высокорослых деревьев – </w:t>
      </w:r>
      <w:smartTag w:uri="urn:schemas-microsoft-com:office:smarttags" w:element="metricconverter">
        <w:smartTagPr>
          <w:attr w:name="ProductID" w:val="4 м"/>
        </w:smartTagPr>
        <w:r w:rsidRPr="001D4FD7">
          <w:rPr>
            <w:sz w:val="28"/>
            <w:szCs w:val="28"/>
          </w:rPr>
          <w:t>4 м</w:t>
        </w:r>
      </w:smartTag>
      <w:r w:rsidRPr="001D4FD7">
        <w:rPr>
          <w:sz w:val="28"/>
          <w:szCs w:val="28"/>
        </w:rPr>
        <w:t xml:space="preserve">; среднерослых – </w:t>
      </w:r>
      <w:smartTag w:uri="urn:schemas-microsoft-com:office:smarttags" w:element="metricconverter">
        <w:smartTagPr>
          <w:attr w:name="ProductID" w:val="2 м"/>
        </w:smartTagPr>
        <w:r w:rsidRPr="001D4FD7">
          <w:rPr>
            <w:sz w:val="28"/>
            <w:szCs w:val="28"/>
          </w:rPr>
          <w:t>2 м</w:t>
        </w:r>
      </w:smartTag>
      <w:r w:rsidRPr="001D4FD7">
        <w:rPr>
          <w:sz w:val="28"/>
          <w:szCs w:val="28"/>
        </w:rPr>
        <w:t xml:space="preserve">; от кустарника – </w:t>
      </w:r>
      <w:smartTag w:uri="urn:schemas-microsoft-com:office:smarttags" w:element="metricconverter">
        <w:smartTagPr>
          <w:attr w:name="ProductID" w:val="1 м"/>
        </w:smartTagPr>
        <w:r w:rsidRPr="001D4FD7">
          <w:rPr>
            <w:sz w:val="28"/>
            <w:szCs w:val="28"/>
          </w:rPr>
          <w:t>1 м</w:t>
        </w:r>
      </w:smartTag>
      <w:r w:rsidRPr="001D4FD7">
        <w:rPr>
          <w:sz w:val="28"/>
          <w:szCs w:val="28"/>
        </w:rPr>
        <w:t>.</w:t>
      </w:r>
    </w:p>
    <w:p w14:paraId="50E3867F" w14:textId="77777777" w:rsidR="001D4FD7" w:rsidRPr="001D4FD7" w:rsidRDefault="001D4FD7" w:rsidP="001D4FD7">
      <w:pPr>
        <w:ind w:right="-1" w:firstLine="720"/>
        <w:jc w:val="both"/>
        <w:rPr>
          <w:sz w:val="28"/>
        </w:rPr>
      </w:pPr>
      <w:r w:rsidRPr="001D4FD7">
        <w:rPr>
          <w:sz w:val="28"/>
          <w:szCs w:val="28"/>
        </w:rPr>
        <w:t>4.16. </w:t>
      </w:r>
      <w:r w:rsidRPr="001D4FD7">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1D4FD7">
          <w:rPr>
            <w:sz w:val="28"/>
          </w:rPr>
          <w:t>5 м</w:t>
        </w:r>
      </w:smartTag>
      <w:r w:rsidRPr="001D4FD7">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1D4FD7">
          <w:rPr>
            <w:sz w:val="28"/>
          </w:rPr>
          <w:t>1 м</w:t>
        </w:r>
      </w:smartTag>
      <w:r w:rsidRPr="001D4FD7">
        <w:rPr>
          <w:sz w:val="28"/>
        </w:rPr>
        <w:t xml:space="preserve"> до границы соседнего земельного участка. </w:t>
      </w:r>
    </w:p>
    <w:p w14:paraId="43AB9047" w14:textId="77777777" w:rsidR="001D4FD7" w:rsidRPr="001D4FD7" w:rsidRDefault="001D4FD7" w:rsidP="001D4FD7">
      <w:pPr>
        <w:ind w:right="-1" w:firstLine="720"/>
        <w:jc w:val="both"/>
        <w:rPr>
          <w:bCs/>
          <w:sz w:val="28"/>
          <w:szCs w:val="28"/>
        </w:rPr>
      </w:pPr>
      <w:r w:rsidRPr="001D4FD7">
        <w:rPr>
          <w:sz w:val="28"/>
        </w:rPr>
        <w:t>4.17. </w:t>
      </w:r>
      <w:r w:rsidRPr="001D4FD7">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1D4FD7">
          <w:rPr>
            <w:sz w:val="28"/>
            <w:szCs w:val="28"/>
          </w:rPr>
          <w:t>7 м</w:t>
        </w:r>
      </w:smartTag>
      <w:r w:rsidRPr="001D4FD7">
        <w:rPr>
          <w:sz w:val="28"/>
          <w:szCs w:val="28"/>
        </w:rPr>
        <w:t xml:space="preserve"> от входа в дом в соответствии с СП 30-102-99. Допускается блокировка жилых домов, </w:t>
      </w:r>
      <w:r w:rsidRPr="001D4FD7">
        <w:rPr>
          <w:sz w:val="28"/>
          <w:szCs w:val="28"/>
        </w:rPr>
        <w:lastRenderedPageBreak/>
        <w:t xml:space="preserve">а также хозяйственных построек на смежных приусадебных земельных участках по взаимному согласию домовладельцев </w:t>
      </w:r>
      <w:r w:rsidRPr="001D4FD7">
        <w:rPr>
          <w:bCs/>
          <w:iCs/>
          <w:sz w:val="28"/>
          <w:szCs w:val="28"/>
        </w:rPr>
        <w:t>с учетом противопожарных требований.</w:t>
      </w:r>
    </w:p>
    <w:p w14:paraId="27CABAFA" w14:textId="77777777" w:rsidR="001D4FD7" w:rsidRPr="001D4FD7" w:rsidRDefault="001D4FD7" w:rsidP="001D4FD7">
      <w:pPr>
        <w:ind w:right="-1" w:firstLine="720"/>
        <w:jc w:val="both"/>
        <w:rPr>
          <w:sz w:val="28"/>
        </w:rPr>
      </w:pPr>
      <w:r w:rsidRPr="001D4FD7">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14:paraId="2773D1BA" w14:textId="77777777" w:rsidR="001D4FD7" w:rsidRPr="001D4FD7" w:rsidRDefault="001D4FD7" w:rsidP="001D4FD7">
      <w:pPr>
        <w:ind w:right="-1" w:firstLine="720"/>
        <w:jc w:val="both"/>
        <w:rPr>
          <w:bCs/>
          <w:sz w:val="28"/>
          <w:szCs w:val="28"/>
        </w:rPr>
      </w:pPr>
      <w:r w:rsidRPr="001D4FD7">
        <w:rPr>
          <w:bCs/>
          <w:sz w:val="28"/>
          <w:szCs w:val="28"/>
        </w:rPr>
        <w:t xml:space="preserve">4.19. В сельском поселении в районах </w:t>
      </w:r>
      <w:r w:rsidRPr="001D4FD7">
        <w:rPr>
          <w:sz w:val="28"/>
          <w:szCs w:val="28"/>
        </w:rPr>
        <w:t xml:space="preserve">усадебной или индивидуальной жилой застройки </w:t>
      </w:r>
      <w:r w:rsidRPr="001D4FD7">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1D4FD7">
          <w:rPr>
            <w:bCs/>
            <w:sz w:val="28"/>
            <w:szCs w:val="28"/>
          </w:rPr>
          <w:t>10 м</w:t>
        </w:r>
      </w:smartTag>
      <w:r w:rsidRPr="001D4FD7">
        <w:rPr>
          <w:bCs/>
          <w:sz w:val="28"/>
          <w:szCs w:val="28"/>
        </w:rPr>
        <w:t xml:space="preserve">, до 8 блоков – 25м, свыше 8до 30 блоков – </w:t>
      </w:r>
      <w:smartTag w:uri="urn:schemas-microsoft-com:office:smarttags" w:element="metricconverter">
        <w:smartTagPr>
          <w:attr w:name="ProductID" w:val="50 м"/>
        </w:smartTagPr>
        <w:r w:rsidRPr="001D4FD7">
          <w:rPr>
            <w:bCs/>
            <w:sz w:val="28"/>
            <w:szCs w:val="28"/>
          </w:rPr>
          <w:t>50 м</w:t>
        </w:r>
      </w:smartTag>
      <w:r w:rsidRPr="001D4FD7">
        <w:rPr>
          <w:bCs/>
          <w:sz w:val="28"/>
          <w:szCs w:val="28"/>
        </w:rPr>
        <w:t>.</w:t>
      </w:r>
    </w:p>
    <w:p w14:paraId="21419C4C" w14:textId="77777777" w:rsidR="001D4FD7" w:rsidRPr="001D4FD7" w:rsidRDefault="001D4FD7" w:rsidP="001D4FD7">
      <w:pPr>
        <w:autoSpaceDE/>
        <w:autoSpaceDN/>
        <w:adjustRightInd/>
        <w:ind w:right="-1" w:firstLine="720"/>
        <w:jc w:val="both"/>
        <w:rPr>
          <w:rFonts w:eastAsia="Times New Roman"/>
          <w:bCs/>
          <w:sz w:val="28"/>
          <w:szCs w:val="28"/>
        </w:rPr>
      </w:pPr>
      <w:r w:rsidRPr="001D4FD7">
        <w:rPr>
          <w:rFonts w:eastAsia="Times New Roman"/>
          <w:bCs/>
          <w:sz w:val="28"/>
          <w:szCs w:val="28"/>
        </w:rPr>
        <w:t xml:space="preserve">4.20. Площадь застройки сблокированных сараев не должна превышать   800 </w:t>
      </w:r>
      <w:proofErr w:type="spellStart"/>
      <w:r w:rsidRPr="001D4FD7">
        <w:rPr>
          <w:rFonts w:eastAsia="Times New Roman"/>
          <w:bCs/>
          <w:sz w:val="28"/>
          <w:szCs w:val="28"/>
        </w:rPr>
        <w:t>кв.м</w:t>
      </w:r>
      <w:proofErr w:type="spellEnd"/>
      <w:r w:rsidRPr="001D4FD7">
        <w:rPr>
          <w:rFonts w:eastAsia="Times New Roman"/>
          <w:bCs/>
          <w:sz w:val="28"/>
          <w:szCs w:val="28"/>
        </w:rPr>
        <w:t>. Расстояния между группами сараев следует принимать в соответствии с противопожарными требованиями.</w:t>
      </w:r>
    </w:p>
    <w:p w14:paraId="6D15CD46" w14:textId="77777777" w:rsidR="001D4FD7" w:rsidRPr="001D4FD7" w:rsidRDefault="001D4FD7" w:rsidP="001D4FD7">
      <w:pPr>
        <w:autoSpaceDE/>
        <w:autoSpaceDN/>
        <w:adjustRightInd/>
        <w:ind w:right="-1" w:firstLine="720"/>
        <w:jc w:val="both"/>
        <w:rPr>
          <w:rFonts w:eastAsia="Times New Roman"/>
          <w:bCs/>
          <w:sz w:val="28"/>
          <w:szCs w:val="28"/>
        </w:rPr>
      </w:pPr>
      <w:r w:rsidRPr="001D4FD7">
        <w:rPr>
          <w:rFonts w:eastAsia="Times New Roman"/>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1D4FD7">
        <w:rPr>
          <w:rFonts w:eastAsia="Times New Roman"/>
          <w:sz w:val="28"/>
          <w:szCs w:val="16"/>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14:paraId="7870E313" w14:textId="77777777" w:rsidR="001D4FD7" w:rsidRPr="001D4FD7" w:rsidRDefault="001D4FD7" w:rsidP="001D4FD7">
      <w:pPr>
        <w:ind w:right="-1" w:firstLine="720"/>
        <w:jc w:val="both"/>
        <w:rPr>
          <w:sz w:val="28"/>
          <w:szCs w:val="28"/>
        </w:rPr>
      </w:pPr>
      <w:r w:rsidRPr="001D4FD7">
        <w:rPr>
          <w:bCs/>
          <w:sz w:val="28"/>
          <w:szCs w:val="28"/>
        </w:rPr>
        <w:t xml:space="preserve">4.22. При отсутствии централизованной канализации дворовые </w:t>
      </w:r>
      <w:r w:rsidRPr="001D4FD7">
        <w:rPr>
          <w:sz w:val="28"/>
          <w:szCs w:val="28"/>
        </w:rPr>
        <w:t xml:space="preserve">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D4FD7">
          <w:rPr>
            <w:sz w:val="28"/>
            <w:szCs w:val="28"/>
          </w:rPr>
          <w:t>100 м</w:t>
        </w:r>
      </w:smartTag>
      <w:r w:rsidRPr="001D4FD7">
        <w:rPr>
          <w:sz w:val="28"/>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14:paraId="1DC4386E" w14:textId="77777777" w:rsidR="001D4FD7" w:rsidRPr="001D4FD7" w:rsidRDefault="001D4FD7" w:rsidP="001D4FD7">
      <w:pPr>
        <w:ind w:right="-1" w:firstLine="720"/>
        <w:jc w:val="both"/>
        <w:rPr>
          <w:bCs/>
          <w:sz w:val="28"/>
          <w:szCs w:val="28"/>
        </w:rPr>
      </w:pPr>
      <w:r w:rsidRPr="001D4FD7">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D4FD7">
          <w:rPr>
            <w:bCs/>
            <w:sz w:val="28"/>
            <w:szCs w:val="28"/>
          </w:rPr>
          <w:t>50 м</w:t>
        </w:r>
      </w:smartTag>
      <w:r w:rsidRPr="001D4FD7">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1D4FD7">
          <w:rPr>
            <w:bCs/>
            <w:sz w:val="28"/>
            <w:szCs w:val="28"/>
          </w:rPr>
          <w:t>20 м</w:t>
        </w:r>
      </w:smartTag>
      <w:r w:rsidRPr="001D4FD7">
        <w:rPr>
          <w:bCs/>
          <w:sz w:val="28"/>
          <w:szCs w:val="28"/>
        </w:rPr>
        <w:t>.</w:t>
      </w:r>
    </w:p>
    <w:p w14:paraId="0BB5966D" w14:textId="77777777" w:rsidR="001D4FD7" w:rsidRPr="001D4FD7" w:rsidRDefault="001D4FD7" w:rsidP="001D4FD7">
      <w:pPr>
        <w:ind w:right="-1" w:firstLine="720"/>
        <w:jc w:val="both"/>
        <w:rPr>
          <w:bCs/>
          <w:spacing w:val="-4"/>
          <w:sz w:val="28"/>
          <w:szCs w:val="28"/>
        </w:rPr>
      </w:pPr>
      <w:r w:rsidRPr="001D4FD7">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1D4FD7">
          <w:rPr>
            <w:bCs/>
            <w:spacing w:val="-4"/>
            <w:sz w:val="28"/>
            <w:szCs w:val="28"/>
          </w:rPr>
          <w:t>12 м</w:t>
        </w:r>
      </w:smartTag>
      <w:r w:rsidRPr="001D4FD7">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14:paraId="50588B7E" w14:textId="77777777" w:rsidR="001D4FD7" w:rsidRPr="001D4FD7" w:rsidRDefault="001D4FD7" w:rsidP="001D4FD7">
      <w:pPr>
        <w:ind w:right="-1" w:firstLine="720"/>
        <w:jc w:val="both"/>
        <w:rPr>
          <w:bCs/>
          <w:sz w:val="28"/>
          <w:szCs w:val="28"/>
        </w:rPr>
      </w:pPr>
      <w:r w:rsidRPr="001D4FD7">
        <w:rPr>
          <w:sz w:val="28"/>
          <w:szCs w:val="28"/>
        </w:rPr>
        <w:t>4.25. </w:t>
      </w:r>
      <w:r w:rsidRPr="001D4FD7">
        <w:rPr>
          <w:bCs/>
          <w:sz w:val="28"/>
          <w:szCs w:val="28"/>
        </w:rPr>
        <w:t>Размещение жилых и хозяйственных строений определяется схемой планировочной организации земельного участка.</w:t>
      </w:r>
      <w:r w:rsidRPr="001D4FD7">
        <w:rPr>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14:paraId="6FEC4DF1" w14:textId="77777777" w:rsidR="001D4FD7" w:rsidRPr="001D4FD7" w:rsidRDefault="001D4FD7" w:rsidP="001D4FD7">
      <w:pPr>
        <w:ind w:right="-1" w:firstLine="720"/>
        <w:jc w:val="both"/>
        <w:rPr>
          <w:sz w:val="28"/>
          <w:szCs w:val="28"/>
        </w:rPr>
      </w:pPr>
      <w:r w:rsidRPr="001D4FD7">
        <w:rPr>
          <w:sz w:val="28"/>
          <w:szCs w:val="28"/>
        </w:rPr>
        <w:t xml:space="preserve">4.26. Размещение нестационарных торговых объектов на территориях жилых и общественно деловых зон осуществляется с учетом требований статьи 10 </w:t>
      </w:r>
      <w:r w:rsidRPr="001D4FD7">
        <w:rPr>
          <w:sz w:val="28"/>
          <w:szCs w:val="28"/>
        </w:rPr>
        <w:lastRenderedPageBreak/>
        <w:t xml:space="preserve">Федерального закона Российской Федерации от 28.12.2009 № 381-ФЗ «Об основах государственного регулирования торговой деятельности в Российской Федерации». </w:t>
      </w:r>
    </w:p>
    <w:p w14:paraId="57770957" w14:textId="77777777" w:rsidR="001D4FD7" w:rsidRPr="001D4FD7" w:rsidRDefault="001D4FD7" w:rsidP="001D4FD7">
      <w:pPr>
        <w:ind w:right="-1" w:firstLine="720"/>
        <w:jc w:val="both"/>
        <w:rPr>
          <w:spacing w:val="6"/>
          <w:sz w:val="28"/>
          <w:szCs w:val="28"/>
        </w:rPr>
      </w:pPr>
      <w:r w:rsidRPr="001D4FD7">
        <w:rPr>
          <w:spacing w:val="6"/>
          <w:sz w:val="28"/>
          <w:szCs w:val="28"/>
        </w:rPr>
        <w:t>4.27.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54.13330.2016.</w:t>
      </w:r>
    </w:p>
    <w:p w14:paraId="0CAE32F0" w14:textId="77777777" w:rsidR="001D4FD7" w:rsidRPr="001D4FD7" w:rsidRDefault="001D4FD7" w:rsidP="001D4FD7">
      <w:pPr>
        <w:ind w:right="-285"/>
        <w:jc w:val="center"/>
        <w:rPr>
          <w:bCs/>
          <w:sz w:val="28"/>
          <w:szCs w:val="28"/>
        </w:rPr>
      </w:pPr>
    </w:p>
    <w:p w14:paraId="11E4DCFC" w14:textId="77777777" w:rsidR="001D4FD7" w:rsidRPr="001D4FD7" w:rsidRDefault="001D4FD7" w:rsidP="001D4FD7">
      <w:pPr>
        <w:ind w:right="-285"/>
        <w:jc w:val="center"/>
        <w:rPr>
          <w:spacing w:val="-2"/>
          <w:sz w:val="28"/>
          <w:szCs w:val="28"/>
        </w:rPr>
      </w:pPr>
      <w:r w:rsidRPr="001D4FD7">
        <w:rPr>
          <w:bCs/>
          <w:spacing w:val="-2"/>
          <w:sz w:val="28"/>
          <w:szCs w:val="28"/>
        </w:rPr>
        <w:t xml:space="preserve">5. </w:t>
      </w:r>
      <w:r w:rsidRPr="001D4FD7">
        <w:rPr>
          <w:spacing w:val="-2"/>
          <w:sz w:val="28"/>
          <w:szCs w:val="28"/>
        </w:rPr>
        <w:t>Производственные зоны, зоны транспортной и инженерной инфраструктур.</w:t>
      </w:r>
    </w:p>
    <w:p w14:paraId="13FE6114" w14:textId="77777777" w:rsidR="001D4FD7" w:rsidRPr="001D4FD7" w:rsidRDefault="001D4FD7" w:rsidP="001D4FD7">
      <w:pPr>
        <w:ind w:right="-285"/>
        <w:jc w:val="center"/>
        <w:rPr>
          <w:sz w:val="28"/>
          <w:szCs w:val="28"/>
        </w:rPr>
      </w:pPr>
      <w:r w:rsidRPr="001D4FD7">
        <w:rPr>
          <w:sz w:val="28"/>
          <w:szCs w:val="28"/>
        </w:rPr>
        <w:t>Общие требования и расчетные показатели</w:t>
      </w:r>
    </w:p>
    <w:p w14:paraId="20DEF237" w14:textId="77777777" w:rsidR="001D4FD7" w:rsidRPr="001D4FD7" w:rsidRDefault="001D4FD7" w:rsidP="001D4FD7">
      <w:pPr>
        <w:ind w:right="-285"/>
        <w:jc w:val="center"/>
        <w:rPr>
          <w:bCs/>
          <w:sz w:val="28"/>
          <w:szCs w:val="28"/>
        </w:rPr>
      </w:pPr>
    </w:p>
    <w:p w14:paraId="23FEF96E" w14:textId="77777777" w:rsidR="001D4FD7" w:rsidRPr="001D4FD7" w:rsidRDefault="001D4FD7" w:rsidP="001D4FD7">
      <w:pPr>
        <w:ind w:right="-1" w:firstLine="720"/>
        <w:jc w:val="both"/>
        <w:rPr>
          <w:sz w:val="28"/>
          <w:szCs w:val="28"/>
        </w:rPr>
      </w:pPr>
      <w:bookmarkStart w:id="12" w:name="sub_3507"/>
      <w:r w:rsidRPr="001D4FD7">
        <w:rPr>
          <w:sz w:val="28"/>
          <w:szCs w:val="28"/>
        </w:rPr>
        <w:t>5.1. В состав производственных зон, зон инженерной и транспортной инфраструктур могут включаться:</w:t>
      </w:r>
    </w:p>
    <w:p w14:paraId="07B3B573" w14:textId="77777777" w:rsidR="001D4FD7" w:rsidRPr="001D4FD7" w:rsidRDefault="001D4FD7" w:rsidP="001D4FD7">
      <w:pPr>
        <w:ind w:right="-1" w:firstLine="720"/>
        <w:jc w:val="both"/>
        <w:rPr>
          <w:sz w:val="28"/>
          <w:szCs w:val="28"/>
        </w:rPr>
      </w:pPr>
      <w:bookmarkStart w:id="13" w:name="sub_35071"/>
      <w:bookmarkEnd w:id="12"/>
      <w:r w:rsidRPr="001D4FD7">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1D4FD7">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1D4FD7">
          <w:rPr>
            <w:bCs/>
            <w:sz w:val="28"/>
            <w:szCs w:val="28"/>
          </w:rPr>
          <w:t>50 м</w:t>
        </w:r>
      </w:smartTag>
      <w:r w:rsidRPr="001D4FD7">
        <w:rPr>
          <w:sz w:val="28"/>
          <w:szCs w:val="28"/>
        </w:rPr>
        <w:t>;</w:t>
      </w:r>
    </w:p>
    <w:p w14:paraId="1444B101" w14:textId="77777777" w:rsidR="001D4FD7" w:rsidRPr="001D4FD7" w:rsidRDefault="001D4FD7" w:rsidP="001D4FD7">
      <w:pPr>
        <w:ind w:right="-1" w:firstLine="720"/>
        <w:jc w:val="both"/>
        <w:rPr>
          <w:sz w:val="28"/>
          <w:szCs w:val="28"/>
        </w:rPr>
      </w:pPr>
      <w:r w:rsidRPr="001D4FD7">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2A473DFE" w14:textId="77777777" w:rsidR="001D4FD7" w:rsidRPr="001D4FD7" w:rsidRDefault="001D4FD7" w:rsidP="001D4FD7">
      <w:pPr>
        <w:ind w:right="-1" w:firstLine="720"/>
        <w:jc w:val="both"/>
        <w:rPr>
          <w:sz w:val="28"/>
          <w:szCs w:val="28"/>
        </w:rPr>
      </w:pPr>
      <w:bookmarkStart w:id="14" w:name="sub_35073"/>
      <w:bookmarkEnd w:id="13"/>
      <w:r w:rsidRPr="001D4FD7">
        <w:rPr>
          <w:sz w:val="28"/>
          <w:szCs w:val="28"/>
        </w:rPr>
        <w:t xml:space="preserve">3) иные виды производственной </w:t>
      </w:r>
      <w:r w:rsidRPr="001D4FD7">
        <w:rPr>
          <w:bCs/>
          <w:sz w:val="28"/>
          <w:szCs w:val="28"/>
        </w:rPr>
        <w:t>(научно-производственной)</w:t>
      </w:r>
      <w:r w:rsidRPr="001D4FD7">
        <w:rPr>
          <w:sz w:val="28"/>
          <w:szCs w:val="28"/>
        </w:rPr>
        <w:t>, инженерной и транспортной инфраструктур.</w:t>
      </w:r>
    </w:p>
    <w:bookmarkEnd w:id="14"/>
    <w:p w14:paraId="0A220FD2" w14:textId="77777777" w:rsidR="001D4FD7" w:rsidRPr="001D4FD7" w:rsidRDefault="001D4FD7" w:rsidP="001D4FD7">
      <w:pPr>
        <w:ind w:right="-1" w:firstLine="720"/>
        <w:jc w:val="both"/>
        <w:rPr>
          <w:bCs/>
          <w:sz w:val="28"/>
          <w:szCs w:val="28"/>
        </w:rPr>
      </w:pPr>
      <w:r w:rsidRPr="001D4FD7">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14:paraId="57C596E5" w14:textId="77777777" w:rsidR="001D4FD7" w:rsidRPr="001D4FD7" w:rsidRDefault="001D4FD7" w:rsidP="001D4FD7">
      <w:pPr>
        <w:ind w:right="-1" w:firstLine="720"/>
        <w:jc w:val="both"/>
        <w:rPr>
          <w:bCs/>
          <w:sz w:val="28"/>
          <w:szCs w:val="28"/>
        </w:rPr>
      </w:pPr>
      <w:r w:rsidRPr="001D4FD7">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14:paraId="523AC474" w14:textId="77777777" w:rsidR="001D4FD7" w:rsidRPr="001D4FD7" w:rsidRDefault="001D4FD7" w:rsidP="001D4FD7">
      <w:pPr>
        <w:ind w:right="-1" w:firstLine="720"/>
        <w:jc w:val="both"/>
        <w:rPr>
          <w:bCs/>
          <w:sz w:val="28"/>
          <w:szCs w:val="28"/>
        </w:rPr>
      </w:pPr>
      <w:r w:rsidRPr="001D4FD7">
        <w:rPr>
          <w:bCs/>
          <w:sz w:val="28"/>
          <w:szCs w:val="28"/>
        </w:rPr>
        <w:t xml:space="preserve">5.4. Территория, занимаемая площадками промышленных предприятий и других производственных объектов, организациями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w:t>
      </w:r>
      <w:hyperlink r:id="rId15" w:history="1">
        <w:r w:rsidRPr="001D4FD7">
          <w:rPr>
            <w:rFonts w:eastAsiaTheme="minorHAnsi"/>
            <w:sz w:val="28"/>
            <w:szCs w:val="28"/>
            <w:lang w:eastAsia="en-US"/>
          </w:rPr>
          <w:t>СП 18.13330.2019</w:t>
        </w:r>
      </w:hyperlink>
      <w:r w:rsidRPr="001D4FD7">
        <w:t xml:space="preserve"> </w:t>
      </w:r>
      <w:r w:rsidRPr="001D4FD7">
        <w:rPr>
          <w:bCs/>
          <w:sz w:val="28"/>
          <w:szCs w:val="28"/>
        </w:rPr>
        <w:t xml:space="preserve">и Приложении </w:t>
      </w:r>
      <w:r w:rsidRPr="001D4FD7">
        <w:rPr>
          <w:sz w:val="28"/>
          <w:szCs w:val="28"/>
        </w:rPr>
        <w:t>Г</w:t>
      </w:r>
      <w:r w:rsidRPr="001D4FD7">
        <w:rPr>
          <w:bCs/>
          <w:sz w:val="28"/>
          <w:szCs w:val="28"/>
        </w:rPr>
        <w:t xml:space="preserve"> к настоящим нормативам.</w:t>
      </w:r>
    </w:p>
    <w:p w14:paraId="338F7A3F" w14:textId="77777777" w:rsidR="001D4FD7" w:rsidRPr="001D4FD7" w:rsidRDefault="001D4FD7" w:rsidP="001D4FD7">
      <w:pPr>
        <w:ind w:right="-1" w:firstLine="720"/>
        <w:jc w:val="both"/>
        <w:rPr>
          <w:bCs/>
          <w:sz w:val="28"/>
          <w:szCs w:val="28"/>
        </w:rPr>
      </w:pPr>
      <w:r w:rsidRPr="001D4FD7">
        <w:rPr>
          <w:bCs/>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w:t>
      </w:r>
      <w:r w:rsidRPr="001D4FD7">
        <w:rPr>
          <w:bCs/>
          <w:sz w:val="28"/>
          <w:szCs w:val="28"/>
        </w:rPr>
        <w:lastRenderedPageBreak/>
        <w:t>техническими регламентами.</w:t>
      </w:r>
    </w:p>
    <w:p w14:paraId="22519024" w14:textId="77777777" w:rsidR="001D4FD7" w:rsidRPr="001D4FD7" w:rsidRDefault="001D4FD7" w:rsidP="001D4FD7">
      <w:pPr>
        <w:ind w:right="-1" w:firstLine="720"/>
        <w:jc w:val="both"/>
        <w:rPr>
          <w:bCs/>
          <w:sz w:val="28"/>
          <w:szCs w:val="28"/>
        </w:rPr>
      </w:pPr>
      <w:r w:rsidRPr="001D4FD7">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2.2.1/2.1.1.1200-03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14:paraId="2E1372F8" w14:textId="77777777" w:rsidR="001D4FD7" w:rsidRPr="001D4FD7" w:rsidRDefault="001D4FD7" w:rsidP="001D4FD7">
      <w:pPr>
        <w:ind w:right="-1" w:firstLine="720"/>
        <w:jc w:val="both"/>
        <w:rPr>
          <w:bCs/>
          <w:sz w:val="28"/>
          <w:szCs w:val="28"/>
        </w:rPr>
      </w:pPr>
      <w:r w:rsidRPr="001D4FD7">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14:paraId="3B2E6F48" w14:textId="77777777" w:rsidR="001D4FD7" w:rsidRPr="001D4FD7" w:rsidRDefault="001D4FD7" w:rsidP="001D4FD7">
      <w:pPr>
        <w:ind w:right="-1" w:firstLine="720"/>
        <w:jc w:val="both"/>
        <w:rPr>
          <w:bCs/>
          <w:sz w:val="28"/>
          <w:szCs w:val="28"/>
        </w:rPr>
      </w:pPr>
      <w:r w:rsidRPr="001D4FD7">
        <w:rPr>
          <w:bCs/>
          <w:sz w:val="28"/>
          <w:szCs w:val="28"/>
        </w:rPr>
        <w:t xml:space="preserve">5.8. Минимальную площадь озеленения санитарно-защитных зон следует принимать в зависимости от ширины зоны: до 300м – 60%; от 300 до </w:t>
      </w:r>
      <w:smartTag w:uri="urn:schemas-microsoft-com:office:smarttags" w:element="metricconverter">
        <w:smartTagPr>
          <w:attr w:name="ProductID" w:val="1000 м"/>
        </w:smartTagPr>
        <w:r w:rsidRPr="001D4FD7">
          <w:rPr>
            <w:bCs/>
            <w:sz w:val="28"/>
            <w:szCs w:val="28"/>
          </w:rPr>
          <w:t>1000 м</w:t>
        </w:r>
      </w:smartTag>
      <w:r w:rsidRPr="001D4FD7">
        <w:rPr>
          <w:bCs/>
          <w:sz w:val="28"/>
          <w:szCs w:val="28"/>
        </w:rPr>
        <w:t xml:space="preserve"> – 50%; от 1000 до </w:t>
      </w:r>
      <w:smartTag w:uri="urn:schemas-microsoft-com:office:smarttags" w:element="metricconverter">
        <w:smartTagPr>
          <w:attr w:name="ProductID" w:val="3000 м"/>
        </w:smartTagPr>
        <w:r w:rsidRPr="001D4FD7">
          <w:rPr>
            <w:bCs/>
            <w:sz w:val="28"/>
            <w:szCs w:val="28"/>
          </w:rPr>
          <w:t>3000 м</w:t>
        </w:r>
      </w:smartTag>
      <w:r w:rsidRPr="001D4FD7">
        <w:rPr>
          <w:bCs/>
          <w:sz w:val="28"/>
          <w:szCs w:val="28"/>
        </w:rPr>
        <w:t xml:space="preserve"> – 40%; свыше </w:t>
      </w:r>
      <w:smartTag w:uri="urn:schemas-microsoft-com:office:smarttags" w:element="metricconverter">
        <w:smartTagPr>
          <w:attr w:name="ProductID" w:val="3000 м"/>
        </w:smartTagPr>
        <w:r w:rsidRPr="001D4FD7">
          <w:rPr>
            <w:bCs/>
            <w:sz w:val="28"/>
            <w:szCs w:val="28"/>
          </w:rPr>
          <w:t>3000 м</w:t>
        </w:r>
      </w:smartTag>
      <w:r w:rsidRPr="001D4FD7">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D4FD7">
          <w:rPr>
            <w:bCs/>
            <w:sz w:val="28"/>
            <w:szCs w:val="28"/>
          </w:rPr>
          <w:t>50 м</w:t>
        </w:r>
      </w:smartTag>
      <w:r w:rsidRPr="001D4FD7">
        <w:rPr>
          <w:bCs/>
          <w:sz w:val="28"/>
          <w:szCs w:val="28"/>
        </w:rPr>
        <w:t xml:space="preserve">, а при ширине зоны до </w:t>
      </w:r>
      <w:smartTag w:uri="urn:schemas-microsoft-com:office:smarttags" w:element="metricconverter">
        <w:smartTagPr>
          <w:attr w:name="ProductID" w:val="100 м"/>
        </w:smartTagPr>
        <w:r w:rsidRPr="001D4FD7">
          <w:rPr>
            <w:bCs/>
            <w:sz w:val="28"/>
            <w:szCs w:val="28"/>
          </w:rPr>
          <w:t>100 м</w:t>
        </w:r>
      </w:smartTag>
      <w:r w:rsidRPr="001D4FD7">
        <w:rPr>
          <w:bCs/>
          <w:sz w:val="28"/>
          <w:szCs w:val="28"/>
        </w:rPr>
        <w:t xml:space="preserve"> – не менее </w:t>
      </w:r>
      <w:smartTag w:uri="urn:schemas-microsoft-com:office:smarttags" w:element="metricconverter">
        <w:smartTagPr>
          <w:attr w:name="ProductID" w:val="20 м"/>
        </w:smartTagPr>
        <w:r w:rsidRPr="001D4FD7">
          <w:rPr>
            <w:bCs/>
            <w:sz w:val="28"/>
            <w:szCs w:val="28"/>
          </w:rPr>
          <w:t>20 м</w:t>
        </w:r>
      </w:smartTag>
      <w:r w:rsidRPr="001D4FD7">
        <w:rPr>
          <w:bCs/>
          <w:sz w:val="28"/>
          <w:szCs w:val="28"/>
        </w:rPr>
        <w:t>.</w:t>
      </w:r>
    </w:p>
    <w:p w14:paraId="7F6FF92A" w14:textId="77777777" w:rsidR="001D4FD7" w:rsidRPr="001D4FD7" w:rsidRDefault="001D4FD7" w:rsidP="001D4FD7">
      <w:pPr>
        <w:ind w:right="-1" w:firstLine="720"/>
        <w:jc w:val="both"/>
        <w:rPr>
          <w:bCs/>
          <w:sz w:val="28"/>
          <w:szCs w:val="28"/>
        </w:rPr>
      </w:pPr>
      <w:r w:rsidRPr="001D4FD7">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организации обслуживания, а также инженерные и транспортные коммуникации и сооружения.</w:t>
      </w:r>
    </w:p>
    <w:p w14:paraId="05B6C290" w14:textId="77777777" w:rsidR="001D4FD7" w:rsidRPr="001D4FD7" w:rsidRDefault="001D4FD7" w:rsidP="001D4FD7">
      <w:pPr>
        <w:ind w:right="-1" w:firstLine="720"/>
        <w:jc w:val="both"/>
        <w:rPr>
          <w:bCs/>
          <w:sz w:val="28"/>
          <w:szCs w:val="28"/>
        </w:rPr>
      </w:pPr>
      <w:r w:rsidRPr="001D4FD7">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D4FD7">
          <w:rPr>
            <w:bCs/>
            <w:sz w:val="28"/>
            <w:szCs w:val="28"/>
          </w:rPr>
          <w:t>50 м</w:t>
        </w:r>
      </w:smartTag>
      <w:r w:rsidRPr="001D4FD7">
        <w:rPr>
          <w:bCs/>
          <w:sz w:val="28"/>
          <w:szCs w:val="28"/>
        </w:rPr>
        <w:t>, в научно-производственных зонах допускается размещать жилую застройку, формируя их по типу зон смешанной застройки.</w:t>
      </w:r>
    </w:p>
    <w:p w14:paraId="4F52BCFE" w14:textId="77777777" w:rsidR="001D4FD7" w:rsidRPr="001D4FD7" w:rsidRDefault="001D4FD7" w:rsidP="001D4FD7">
      <w:pPr>
        <w:ind w:right="-1" w:firstLine="720"/>
        <w:jc w:val="both"/>
        <w:rPr>
          <w:bCs/>
          <w:sz w:val="28"/>
          <w:szCs w:val="28"/>
        </w:rPr>
      </w:pPr>
      <w:r w:rsidRPr="001D4FD7">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1D4FD7">
        <w:rPr>
          <w:bCs/>
          <w:sz w:val="28"/>
          <w:szCs w:val="28"/>
        </w:rPr>
        <w:t>общетоварные</w:t>
      </w:r>
      <w:proofErr w:type="spellEnd"/>
      <w:r w:rsidRPr="001D4FD7">
        <w:rPr>
          <w:bCs/>
          <w:sz w:val="28"/>
          <w:szCs w:val="28"/>
        </w:rPr>
        <w:t xml:space="preserve">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сельского населения.</w:t>
      </w:r>
    </w:p>
    <w:p w14:paraId="34293C55" w14:textId="77777777" w:rsidR="001D4FD7" w:rsidRPr="001D4FD7" w:rsidRDefault="001D4FD7" w:rsidP="001D4FD7">
      <w:pPr>
        <w:ind w:right="-1" w:firstLine="720"/>
        <w:jc w:val="both"/>
        <w:rPr>
          <w:bCs/>
          <w:sz w:val="28"/>
          <w:szCs w:val="28"/>
        </w:rPr>
      </w:pPr>
      <w:r w:rsidRPr="001D4FD7">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транспорта.</w:t>
      </w:r>
    </w:p>
    <w:p w14:paraId="2CFC5D79" w14:textId="77777777" w:rsidR="001D4FD7" w:rsidRPr="001D4FD7" w:rsidRDefault="001D4FD7" w:rsidP="001D4FD7">
      <w:pPr>
        <w:ind w:right="-1" w:firstLine="720"/>
        <w:jc w:val="both"/>
        <w:rPr>
          <w:bCs/>
          <w:sz w:val="28"/>
          <w:szCs w:val="28"/>
        </w:rPr>
      </w:pPr>
      <w:r w:rsidRPr="001D4FD7">
        <w:rPr>
          <w:bCs/>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w:t>
      </w:r>
      <w:r w:rsidRPr="001D4FD7">
        <w:rPr>
          <w:bCs/>
          <w:sz w:val="28"/>
          <w:szCs w:val="28"/>
        </w:rPr>
        <w:lastRenderedPageBreak/>
        <w:t>для размещения таких объектов определяются документами территориального планирования.</w:t>
      </w:r>
    </w:p>
    <w:p w14:paraId="689AC791" w14:textId="77777777" w:rsidR="001D4FD7" w:rsidRPr="001D4FD7" w:rsidRDefault="001D4FD7" w:rsidP="001D4FD7">
      <w:pPr>
        <w:ind w:right="-1" w:firstLine="720"/>
        <w:jc w:val="both"/>
        <w:rPr>
          <w:bCs/>
          <w:sz w:val="28"/>
          <w:szCs w:val="28"/>
        </w:rPr>
      </w:pPr>
      <w:r w:rsidRPr="001D4FD7">
        <w:rPr>
          <w:bCs/>
          <w:sz w:val="28"/>
          <w:szCs w:val="28"/>
        </w:rPr>
        <w:t xml:space="preserve">5.14. Размеры земельных участков, площадь зданий и вместимость складов, предназначенных для обслуживания поселения, определяются на основе расчета. Рекомендуемые нормативы приведены в Приложении </w:t>
      </w:r>
      <w:r w:rsidRPr="001D4FD7">
        <w:rPr>
          <w:sz w:val="28"/>
          <w:szCs w:val="28"/>
        </w:rPr>
        <w:t>Д</w:t>
      </w:r>
      <w:r w:rsidRPr="001D4FD7">
        <w:rPr>
          <w:bCs/>
          <w:sz w:val="28"/>
          <w:szCs w:val="28"/>
        </w:rPr>
        <w:t xml:space="preserve"> настоящих нормативов. </w:t>
      </w:r>
    </w:p>
    <w:p w14:paraId="14E6F300" w14:textId="77777777" w:rsidR="001D4FD7" w:rsidRPr="001D4FD7" w:rsidRDefault="001D4FD7" w:rsidP="001D4FD7">
      <w:pPr>
        <w:ind w:right="-1" w:firstLine="720"/>
        <w:jc w:val="both"/>
        <w:rPr>
          <w:bCs/>
          <w:sz w:val="28"/>
          <w:szCs w:val="28"/>
        </w:rPr>
      </w:pPr>
      <w:r w:rsidRPr="001D4FD7">
        <w:rPr>
          <w:bCs/>
          <w:sz w:val="28"/>
          <w:szCs w:val="28"/>
        </w:rPr>
        <w:t xml:space="preserve">5.15. Производственные зоны сельских поселений, как правило, не должны быть разделены на обособленные участки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14:paraId="7B04FAFF" w14:textId="77777777" w:rsidR="001D4FD7" w:rsidRPr="001D4FD7" w:rsidRDefault="001D4FD7" w:rsidP="001D4FD7">
      <w:pPr>
        <w:ind w:right="-1" w:firstLine="720"/>
        <w:jc w:val="both"/>
        <w:rPr>
          <w:bCs/>
          <w:sz w:val="28"/>
          <w:szCs w:val="28"/>
        </w:rPr>
      </w:pPr>
      <w:r w:rsidRPr="001D4FD7">
        <w:rPr>
          <w:bCs/>
          <w:sz w:val="28"/>
          <w:szCs w:val="28"/>
        </w:rPr>
        <w:t xml:space="preserve">5.16.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14:paraId="091E0B17" w14:textId="77777777" w:rsidR="001D4FD7" w:rsidRPr="001D4FD7" w:rsidRDefault="001D4FD7" w:rsidP="001D4FD7">
      <w:pPr>
        <w:ind w:right="-1" w:firstLine="720"/>
        <w:jc w:val="both"/>
        <w:rPr>
          <w:bCs/>
          <w:sz w:val="28"/>
          <w:szCs w:val="28"/>
        </w:rPr>
      </w:pPr>
      <w:r w:rsidRPr="001D4FD7">
        <w:rPr>
          <w:bCs/>
          <w:sz w:val="28"/>
          <w:szCs w:val="28"/>
        </w:rPr>
        <w:t xml:space="preserve">5.17.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1D4FD7">
          <w:rPr>
            <w:bCs/>
            <w:sz w:val="28"/>
            <w:szCs w:val="28"/>
          </w:rPr>
          <w:t>300 м</w:t>
        </w:r>
      </w:smartTag>
      <w:r w:rsidRPr="001D4FD7">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14:paraId="609C2DF9" w14:textId="77777777" w:rsidR="001D4FD7" w:rsidRPr="001D4FD7" w:rsidRDefault="001D4FD7" w:rsidP="001D4FD7">
      <w:pPr>
        <w:ind w:right="-1" w:firstLine="720"/>
        <w:jc w:val="both"/>
        <w:rPr>
          <w:bCs/>
          <w:sz w:val="28"/>
          <w:szCs w:val="28"/>
        </w:rPr>
      </w:pPr>
      <w:r w:rsidRPr="001D4FD7">
        <w:rPr>
          <w:bCs/>
          <w:sz w:val="28"/>
          <w:szCs w:val="28"/>
        </w:rPr>
        <w:t>5.18. В зоны транспортной инфраструктуры включаются территории и земельные участки в границах населенного пункта:</w:t>
      </w:r>
    </w:p>
    <w:p w14:paraId="629C8145" w14:textId="77777777" w:rsidR="001D4FD7" w:rsidRPr="001D4FD7" w:rsidRDefault="001D4FD7" w:rsidP="001D4FD7">
      <w:pPr>
        <w:ind w:right="-1" w:firstLine="720"/>
        <w:jc w:val="both"/>
        <w:rPr>
          <w:bCs/>
          <w:sz w:val="28"/>
          <w:szCs w:val="28"/>
        </w:rPr>
      </w:pPr>
      <w:r w:rsidRPr="001D4FD7">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иными объектами автотранспорта и улично-дорожной сети, а также предназначенные для размещения таких объектов;</w:t>
      </w:r>
    </w:p>
    <w:p w14:paraId="29182FC6" w14:textId="77777777" w:rsidR="001D4FD7" w:rsidRPr="001D4FD7" w:rsidRDefault="001D4FD7" w:rsidP="001D4FD7">
      <w:pPr>
        <w:ind w:right="-1" w:firstLine="720"/>
        <w:jc w:val="both"/>
        <w:rPr>
          <w:bCs/>
          <w:sz w:val="28"/>
          <w:szCs w:val="28"/>
        </w:rPr>
      </w:pPr>
      <w:r w:rsidRPr="001D4FD7">
        <w:rPr>
          <w:bCs/>
          <w:sz w:val="28"/>
          <w:szCs w:val="28"/>
        </w:rPr>
        <w:t>2) занятые водоотводными и укрепительными устройствами, линиями связи, электроснабжения, производственными и иными зданиями, строениями, сооружениями, а также предназначенные для размещения таких объектов;</w:t>
      </w:r>
    </w:p>
    <w:p w14:paraId="1FED9480" w14:textId="77777777" w:rsidR="001D4FD7" w:rsidRPr="001D4FD7" w:rsidRDefault="001D4FD7" w:rsidP="001D4FD7">
      <w:pPr>
        <w:ind w:right="-1" w:firstLine="720"/>
        <w:jc w:val="both"/>
        <w:rPr>
          <w:bCs/>
          <w:sz w:val="28"/>
          <w:szCs w:val="28"/>
        </w:rPr>
      </w:pPr>
      <w:r w:rsidRPr="001D4FD7">
        <w:rPr>
          <w:bCs/>
          <w:sz w:val="28"/>
          <w:szCs w:val="28"/>
        </w:rPr>
        <w:t>3) занятые объектами водного транспорта, иными объектами транспортной инфраструктуры и предназначенные для размещения таких объектов.</w:t>
      </w:r>
    </w:p>
    <w:p w14:paraId="7866B69B" w14:textId="77777777" w:rsidR="001D4FD7" w:rsidRPr="001D4FD7" w:rsidRDefault="001D4FD7" w:rsidP="001D4FD7">
      <w:pPr>
        <w:ind w:right="-1" w:firstLine="709"/>
        <w:jc w:val="both"/>
        <w:rPr>
          <w:bCs/>
          <w:sz w:val="28"/>
          <w:szCs w:val="28"/>
        </w:rPr>
      </w:pPr>
      <w:r w:rsidRPr="001D4FD7">
        <w:rPr>
          <w:bCs/>
          <w:sz w:val="28"/>
          <w:szCs w:val="28"/>
        </w:rPr>
        <w:t xml:space="preserve">5.20. Для автодорог и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1D4FD7">
        <w:rPr>
          <w:bCs/>
          <w:spacing w:val="-2"/>
          <w:sz w:val="28"/>
          <w:szCs w:val="28"/>
        </w:rPr>
        <w:t>значений гигиенических нормативов (далее – «санитарный разрыв»). Величина санитарного разрыва</w:t>
      </w:r>
      <w:r w:rsidRPr="001D4FD7">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14:paraId="17785CC9" w14:textId="77777777" w:rsidR="001D4FD7" w:rsidRPr="001D4FD7" w:rsidRDefault="001D4FD7" w:rsidP="001D4FD7">
      <w:pPr>
        <w:ind w:right="-1" w:firstLine="709"/>
        <w:jc w:val="both"/>
        <w:rPr>
          <w:sz w:val="28"/>
          <w:szCs w:val="28"/>
        </w:rPr>
      </w:pPr>
      <w:r w:rsidRPr="001D4FD7">
        <w:rPr>
          <w:bCs/>
          <w:sz w:val="28"/>
          <w:szCs w:val="28"/>
        </w:rPr>
        <w:t>5.21.</w:t>
      </w:r>
      <w:r w:rsidRPr="001D4FD7">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14:paraId="7F8C43E3" w14:textId="77777777" w:rsidR="001D4FD7" w:rsidRPr="001D4FD7" w:rsidRDefault="001D4FD7" w:rsidP="001D4FD7">
      <w:pPr>
        <w:ind w:right="-1" w:firstLine="709"/>
        <w:jc w:val="both"/>
        <w:rPr>
          <w:sz w:val="28"/>
          <w:szCs w:val="28"/>
        </w:rPr>
      </w:pPr>
      <w:r w:rsidRPr="001D4FD7">
        <w:rPr>
          <w:sz w:val="28"/>
          <w:szCs w:val="28"/>
        </w:rPr>
        <w:t xml:space="preserve">5.22. Объекты, сооружения и коммуникации инженерной инфраструктуры, </w:t>
      </w:r>
      <w:r w:rsidRPr="001D4FD7">
        <w:rPr>
          <w:sz w:val="28"/>
          <w:szCs w:val="28"/>
        </w:rPr>
        <w:lastRenderedPageBreak/>
        <w:t>указанные в пункте 5.21, могут размещаться в производственных зонах, а также зонах транспортной инфраструктуры.</w:t>
      </w:r>
    </w:p>
    <w:p w14:paraId="4315567F" w14:textId="77777777" w:rsidR="001D4FD7" w:rsidRPr="001D4FD7" w:rsidRDefault="001D4FD7" w:rsidP="001D4FD7">
      <w:pPr>
        <w:ind w:right="-1" w:firstLine="709"/>
        <w:jc w:val="both"/>
        <w:rPr>
          <w:spacing w:val="-4"/>
          <w:sz w:val="28"/>
          <w:szCs w:val="28"/>
        </w:rPr>
      </w:pPr>
      <w:r w:rsidRPr="001D4FD7">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14:paraId="24A429DE"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5.24. </w:t>
      </w:r>
      <w:r w:rsidRPr="001D4FD7">
        <w:rPr>
          <w:rFonts w:eastAsia="Calibri"/>
          <w:spacing w:val="-2"/>
          <w:sz w:val="28"/>
          <w:szCs w:val="28"/>
        </w:rPr>
        <w:t>Проектирование инженерных систем водоснабжения, водоотведения, теплоснабжения,</w:t>
      </w:r>
      <w:r w:rsidRPr="001D4FD7">
        <w:rPr>
          <w:rFonts w:eastAsia="Calibri"/>
          <w:sz w:val="28"/>
          <w:szCs w:val="28"/>
        </w:rPr>
        <w:t xml:space="preserve"> газоснабжения, электроснабжения и связи следует осуществлять на основе </w:t>
      </w:r>
      <w:r w:rsidRPr="001D4FD7">
        <w:rPr>
          <w:rFonts w:eastAsia="Calibri"/>
          <w:spacing w:val="-3"/>
          <w:sz w:val="28"/>
          <w:szCs w:val="28"/>
        </w:rPr>
        <w:t xml:space="preserve">схем водоснабжения, водоотведения, теплоснабжения, </w:t>
      </w:r>
      <w:r w:rsidRPr="001D4FD7">
        <w:rPr>
          <w:rFonts w:eastAsia="Calibri"/>
          <w:sz w:val="28"/>
          <w:szCs w:val="28"/>
        </w:rPr>
        <w:t>газоснабжения</w:t>
      </w:r>
      <w:r w:rsidRPr="001D4FD7">
        <w:rPr>
          <w:rFonts w:eastAsia="Calibri"/>
          <w:spacing w:val="-3"/>
          <w:sz w:val="28"/>
          <w:szCs w:val="28"/>
        </w:rPr>
        <w:t xml:space="preserve"> и энергоснабжения, разработанных и утвержденных</w:t>
      </w:r>
      <w:r w:rsidRPr="001D4FD7">
        <w:rPr>
          <w:rFonts w:eastAsia="Calibri"/>
          <w:sz w:val="28"/>
          <w:szCs w:val="28"/>
        </w:rPr>
        <w:t xml:space="preserve"> в установленном порядке.</w:t>
      </w:r>
    </w:p>
    <w:p w14:paraId="48E6FA6C"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14:paraId="6021D3BB" w14:textId="77777777" w:rsidR="001D4FD7" w:rsidRPr="001D4FD7" w:rsidRDefault="001D4FD7" w:rsidP="001D4FD7">
      <w:pPr>
        <w:ind w:right="-285"/>
        <w:jc w:val="center"/>
        <w:rPr>
          <w:sz w:val="28"/>
          <w:szCs w:val="28"/>
        </w:rPr>
      </w:pPr>
      <w:bookmarkStart w:id="15" w:name="_Toc295148868"/>
    </w:p>
    <w:p w14:paraId="0CC48640" w14:textId="77777777" w:rsidR="001D4FD7" w:rsidRPr="001D4FD7" w:rsidRDefault="001D4FD7" w:rsidP="001D4FD7">
      <w:pPr>
        <w:ind w:right="-285"/>
        <w:jc w:val="center"/>
        <w:rPr>
          <w:bCs/>
          <w:sz w:val="28"/>
          <w:szCs w:val="28"/>
        </w:rPr>
      </w:pPr>
      <w:r w:rsidRPr="001D4FD7">
        <w:rPr>
          <w:sz w:val="28"/>
          <w:szCs w:val="28"/>
        </w:rPr>
        <w:t>6.</w:t>
      </w:r>
      <w:r w:rsidRPr="001D4FD7">
        <w:rPr>
          <w:bCs/>
          <w:sz w:val="28"/>
          <w:szCs w:val="28"/>
        </w:rPr>
        <w:t xml:space="preserve"> Зоны рекреационного назначения. </w:t>
      </w:r>
    </w:p>
    <w:p w14:paraId="6A5F0C81" w14:textId="77777777" w:rsidR="001D4FD7" w:rsidRPr="001D4FD7" w:rsidRDefault="001D4FD7" w:rsidP="001D4FD7">
      <w:pPr>
        <w:ind w:right="-285"/>
        <w:jc w:val="center"/>
        <w:rPr>
          <w:bCs/>
          <w:sz w:val="28"/>
          <w:szCs w:val="28"/>
        </w:rPr>
      </w:pPr>
      <w:r w:rsidRPr="001D4FD7">
        <w:rPr>
          <w:bCs/>
          <w:sz w:val="28"/>
          <w:szCs w:val="28"/>
        </w:rPr>
        <w:t>Зоны особо охраняемых территорий. Зоны отдыха.</w:t>
      </w:r>
    </w:p>
    <w:p w14:paraId="5B6FA719" w14:textId="77777777" w:rsidR="001D4FD7" w:rsidRPr="001D4FD7" w:rsidRDefault="001D4FD7" w:rsidP="001D4FD7">
      <w:pPr>
        <w:ind w:right="-285"/>
        <w:jc w:val="center"/>
        <w:rPr>
          <w:bCs/>
          <w:sz w:val="28"/>
          <w:szCs w:val="28"/>
        </w:rPr>
      </w:pPr>
      <w:r w:rsidRPr="001D4FD7">
        <w:rPr>
          <w:bCs/>
          <w:sz w:val="28"/>
          <w:szCs w:val="28"/>
        </w:rPr>
        <w:t>Общие требования и расчетные показатели</w:t>
      </w:r>
    </w:p>
    <w:p w14:paraId="656A5C0C" w14:textId="77777777" w:rsidR="001D4FD7" w:rsidRPr="001D4FD7" w:rsidRDefault="001D4FD7" w:rsidP="001D4FD7">
      <w:pPr>
        <w:ind w:right="-285"/>
        <w:jc w:val="center"/>
        <w:rPr>
          <w:bCs/>
          <w:sz w:val="28"/>
          <w:szCs w:val="28"/>
        </w:rPr>
      </w:pPr>
    </w:p>
    <w:bookmarkEnd w:id="15"/>
    <w:p w14:paraId="3C5A1CC4" w14:textId="77777777" w:rsidR="001D4FD7" w:rsidRPr="001D4FD7" w:rsidRDefault="001D4FD7" w:rsidP="001D4FD7">
      <w:pPr>
        <w:ind w:right="-1" w:firstLine="720"/>
        <w:jc w:val="both"/>
        <w:rPr>
          <w:sz w:val="28"/>
          <w:szCs w:val="28"/>
        </w:rPr>
      </w:pPr>
      <w:r w:rsidRPr="001D4FD7">
        <w:rPr>
          <w:bCs/>
          <w:sz w:val="28"/>
          <w:szCs w:val="28"/>
        </w:rPr>
        <w:t>6.1. В состав</w:t>
      </w:r>
      <w:r w:rsidRPr="001D4FD7">
        <w:rPr>
          <w:sz w:val="28"/>
          <w:szCs w:val="28"/>
        </w:rPr>
        <w:t xml:space="preserve"> функциональных зон рекреационного назначения включаются т</w:t>
      </w:r>
      <w:r w:rsidRPr="001D4FD7">
        <w:rPr>
          <w:bCs/>
          <w:sz w:val="28"/>
          <w:szCs w:val="28"/>
        </w:rPr>
        <w:t xml:space="preserve">ерритории и земельные участки, </w:t>
      </w:r>
      <w:r w:rsidRPr="001D4FD7">
        <w:rPr>
          <w:sz w:val="28"/>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14:paraId="680E4DF6" w14:textId="77777777" w:rsidR="001D4FD7" w:rsidRPr="001D4FD7" w:rsidRDefault="001D4FD7" w:rsidP="001D4FD7">
      <w:pPr>
        <w:ind w:right="-1" w:firstLine="720"/>
        <w:jc w:val="both"/>
        <w:rPr>
          <w:bCs/>
          <w:spacing w:val="-2"/>
          <w:sz w:val="28"/>
          <w:szCs w:val="28"/>
        </w:rPr>
      </w:pPr>
      <w:r w:rsidRPr="001D4FD7">
        <w:rPr>
          <w:bCs/>
          <w:spacing w:val="-2"/>
          <w:sz w:val="28"/>
          <w:szCs w:val="28"/>
        </w:rPr>
        <w:t xml:space="preserve">6.2. В соответствии с лесным законодательством Российской Федерации ленточные боры относятся к ценным лесам. В ценных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14:paraId="07D1D081" w14:textId="77777777" w:rsidR="001D4FD7" w:rsidRPr="001D4FD7" w:rsidRDefault="001D4FD7" w:rsidP="001D4FD7">
      <w:pPr>
        <w:ind w:right="-1" w:firstLine="720"/>
        <w:jc w:val="both"/>
        <w:rPr>
          <w:bCs/>
          <w:sz w:val="28"/>
          <w:szCs w:val="28"/>
        </w:rPr>
      </w:pPr>
      <w:r w:rsidRPr="001D4FD7">
        <w:rPr>
          <w:bCs/>
          <w:sz w:val="28"/>
          <w:szCs w:val="28"/>
        </w:rPr>
        <w:t>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ленточный бор, осуществляется Федеральным агентством лесного хозяйства.</w:t>
      </w:r>
    </w:p>
    <w:p w14:paraId="17389B30" w14:textId="77777777" w:rsidR="001D4FD7" w:rsidRPr="001D4FD7" w:rsidRDefault="001D4FD7" w:rsidP="001D4FD7">
      <w:pPr>
        <w:ind w:right="-1" w:firstLine="720"/>
        <w:jc w:val="both"/>
        <w:rPr>
          <w:bCs/>
          <w:sz w:val="28"/>
          <w:szCs w:val="28"/>
        </w:rPr>
      </w:pPr>
      <w:r w:rsidRPr="001D4FD7">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14:paraId="71A64E5C" w14:textId="77777777" w:rsidR="001D4FD7" w:rsidRPr="001D4FD7" w:rsidRDefault="001D4FD7" w:rsidP="001D4FD7">
      <w:pPr>
        <w:ind w:right="-1" w:firstLine="720"/>
        <w:jc w:val="both"/>
        <w:rPr>
          <w:bCs/>
          <w:sz w:val="28"/>
          <w:szCs w:val="28"/>
        </w:rPr>
      </w:pPr>
      <w:r w:rsidRPr="001D4FD7">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w:t>
      </w:r>
      <w:r w:rsidRPr="001D4FD7">
        <w:rPr>
          <w:bCs/>
          <w:sz w:val="28"/>
          <w:szCs w:val="28"/>
        </w:rPr>
        <w:lastRenderedPageBreak/>
        <w:t xml:space="preserve">рекреационное, оздоровительное и иное особо ценное значение. </w:t>
      </w:r>
    </w:p>
    <w:p w14:paraId="14191C08" w14:textId="77777777" w:rsidR="001D4FD7" w:rsidRPr="001D4FD7" w:rsidRDefault="001D4FD7" w:rsidP="001D4FD7">
      <w:pPr>
        <w:ind w:right="-1" w:firstLine="720"/>
        <w:jc w:val="both"/>
        <w:rPr>
          <w:bCs/>
          <w:sz w:val="28"/>
          <w:szCs w:val="28"/>
        </w:rPr>
      </w:pPr>
      <w:r w:rsidRPr="001D4FD7">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организации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14:paraId="22551515" w14:textId="77777777" w:rsidR="001D4FD7" w:rsidRPr="001D4FD7" w:rsidRDefault="001D4FD7" w:rsidP="001D4FD7">
      <w:pPr>
        <w:ind w:right="-1" w:firstLine="720"/>
        <w:jc w:val="both"/>
        <w:rPr>
          <w:bCs/>
          <w:sz w:val="28"/>
          <w:szCs w:val="28"/>
        </w:rPr>
      </w:pPr>
      <w:r w:rsidRPr="001D4FD7">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14:paraId="3516869E" w14:textId="77777777" w:rsidR="001D4FD7" w:rsidRPr="001D4FD7" w:rsidRDefault="001D4FD7" w:rsidP="001D4FD7">
      <w:pPr>
        <w:ind w:right="-1" w:firstLine="720"/>
        <w:jc w:val="both"/>
        <w:rPr>
          <w:bCs/>
          <w:sz w:val="28"/>
          <w:szCs w:val="28"/>
        </w:rPr>
      </w:pPr>
      <w:r w:rsidRPr="001D4FD7">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14:paraId="3C3739E2" w14:textId="77777777" w:rsidR="001D4FD7" w:rsidRPr="001D4FD7" w:rsidRDefault="001D4FD7" w:rsidP="001D4FD7">
      <w:pPr>
        <w:ind w:right="-1" w:firstLine="720"/>
        <w:jc w:val="both"/>
        <w:rPr>
          <w:bCs/>
          <w:spacing w:val="-2"/>
          <w:sz w:val="28"/>
          <w:szCs w:val="28"/>
        </w:rPr>
      </w:pPr>
      <w:r w:rsidRPr="001D4FD7">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2DB46ED1" w14:textId="77777777" w:rsidR="001D4FD7" w:rsidRPr="001D4FD7" w:rsidRDefault="001D4FD7" w:rsidP="001D4FD7">
      <w:pPr>
        <w:ind w:right="-1" w:firstLine="720"/>
        <w:jc w:val="both"/>
        <w:rPr>
          <w:bCs/>
          <w:sz w:val="28"/>
          <w:szCs w:val="28"/>
        </w:rPr>
      </w:pPr>
      <w:r w:rsidRPr="001D4FD7">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14:paraId="7E0C07FC" w14:textId="77777777" w:rsidR="001D4FD7" w:rsidRPr="001D4FD7" w:rsidRDefault="001D4FD7" w:rsidP="001D4FD7">
      <w:pPr>
        <w:ind w:right="-1" w:firstLine="720"/>
        <w:jc w:val="both"/>
        <w:rPr>
          <w:bCs/>
          <w:sz w:val="28"/>
          <w:szCs w:val="28"/>
        </w:rPr>
      </w:pPr>
      <w:r w:rsidRPr="001D4FD7">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1D4FD7">
        <w:rPr>
          <w:bCs/>
          <w:spacing w:val="-2"/>
          <w:sz w:val="28"/>
          <w:szCs w:val="28"/>
        </w:rPr>
        <w:t>учреждениях (</w:t>
      </w:r>
      <w:proofErr w:type="spellStart"/>
      <w:r w:rsidRPr="001D4FD7">
        <w:rPr>
          <w:bCs/>
          <w:spacing w:val="-2"/>
          <w:sz w:val="28"/>
          <w:szCs w:val="28"/>
        </w:rPr>
        <w:t>кв.м</w:t>
      </w:r>
      <w:proofErr w:type="spellEnd"/>
      <w:r w:rsidRPr="001D4FD7">
        <w:rPr>
          <w:bCs/>
          <w:spacing w:val="-2"/>
          <w:sz w:val="28"/>
          <w:szCs w:val="28"/>
        </w:rPr>
        <w:t xml:space="preserve"> на одно место): общекурортных центров – 10, озелененных – 100.</w:t>
      </w:r>
      <w:r w:rsidRPr="001D4FD7">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14:paraId="2E9B5A5D" w14:textId="77777777" w:rsidR="001D4FD7" w:rsidRPr="001D4FD7" w:rsidRDefault="001D4FD7" w:rsidP="001D4FD7">
      <w:pPr>
        <w:ind w:right="-1" w:firstLine="720"/>
        <w:jc w:val="both"/>
        <w:rPr>
          <w:bCs/>
          <w:sz w:val="28"/>
          <w:szCs w:val="28"/>
        </w:rPr>
      </w:pPr>
      <w:r w:rsidRPr="001D4FD7">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14:paraId="18E67987" w14:textId="77777777" w:rsidR="001D4FD7" w:rsidRPr="001D4FD7" w:rsidRDefault="001D4FD7" w:rsidP="001D4FD7">
      <w:pPr>
        <w:ind w:right="-1" w:firstLine="720"/>
        <w:jc w:val="both"/>
        <w:rPr>
          <w:bCs/>
          <w:spacing w:val="-6"/>
          <w:sz w:val="28"/>
          <w:szCs w:val="28"/>
        </w:rPr>
      </w:pPr>
      <w:r w:rsidRPr="001D4FD7">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14:paraId="5CD0FE6B" w14:textId="77777777" w:rsidR="001D4FD7" w:rsidRPr="001D4FD7" w:rsidRDefault="001D4FD7" w:rsidP="001D4FD7">
      <w:pPr>
        <w:ind w:right="-1" w:firstLine="720"/>
        <w:jc w:val="both"/>
        <w:rPr>
          <w:bCs/>
          <w:sz w:val="28"/>
          <w:szCs w:val="28"/>
        </w:rPr>
      </w:pPr>
      <w:r w:rsidRPr="001D4FD7">
        <w:rPr>
          <w:bCs/>
          <w:sz w:val="28"/>
          <w:szCs w:val="28"/>
        </w:rPr>
        <w:t xml:space="preserve">до жилой застройки, учреждений коммунального хозяйства и складов </w:t>
      </w:r>
      <w:r w:rsidRPr="001D4FD7">
        <w:rPr>
          <w:sz w:val="28"/>
          <w:szCs w:val="28"/>
        </w:rPr>
        <w:t xml:space="preserve">– </w:t>
      </w:r>
      <w:smartTag w:uri="urn:schemas-microsoft-com:office:smarttags" w:element="metricconverter">
        <w:smartTagPr>
          <w:attr w:name="ProductID" w:val="500 м"/>
        </w:smartTagPr>
        <w:r w:rsidRPr="001D4FD7">
          <w:rPr>
            <w:bCs/>
            <w:sz w:val="28"/>
            <w:szCs w:val="28"/>
          </w:rPr>
          <w:t>500 м</w:t>
        </w:r>
      </w:smartTag>
      <w:r w:rsidRPr="001D4FD7">
        <w:rPr>
          <w:bCs/>
          <w:sz w:val="28"/>
          <w:szCs w:val="28"/>
        </w:rPr>
        <w:t xml:space="preserve"> (в условиях реконструкции не менее </w:t>
      </w:r>
      <w:smartTag w:uri="urn:schemas-microsoft-com:office:smarttags" w:element="metricconverter">
        <w:smartTagPr>
          <w:attr w:name="ProductID" w:val="100 м"/>
        </w:smartTagPr>
        <w:r w:rsidRPr="001D4FD7">
          <w:rPr>
            <w:bCs/>
            <w:sz w:val="28"/>
            <w:szCs w:val="28"/>
          </w:rPr>
          <w:t>100 м</w:t>
        </w:r>
      </w:smartTag>
      <w:r w:rsidRPr="001D4FD7">
        <w:rPr>
          <w:bCs/>
          <w:sz w:val="28"/>
          <w:szCs w:val="28"/>
        </w:rPr>
        <w:t>);</w:t>
      </w:r>
    </w:p>
    <w:p w14:paraId="58BD288F" w14:textId="77777777" w:rsidR="001D4FD7" w:rsidRPr="001D4FD7" w:rsidRDefault="001D4FD7" w:rsidP="001D4FD7">
      <w:pPr>
        <w:ind w:right="-285" w:firstLine="720"/>
        <w:jc w:val="both"/>
        <w:rPr>
          <w:bCs/>
          <w:sz w:val="28"/>
          <w:szCs w:val="28"/>
        </w:rPr>
      </w:pPr>
      <w:r w:rsidRPr="001D4FD7">
        <w:rPr>
          <w:bCs/>
          <w:sz w:val="28"/>
          <w:szCs w:val="28"/>
        </w:rPr>
        <w:lastRenderedPageBreak/>
        <w:t xml:space="preserve">до автомобильных дорог категорий I, II, III </w:t>
      </w:r>
      <w:r w:rsidRPr="001D4FD7">
        <w:rPr>
          <w:sz w:val="28"/>
          <w:szCs w:val="28"/>
        </w:rPr>
        <w:t xml:space="preserve">– </w:t>
      </w:r>
      <w:smartTag w:uri="urn:schemas-microsoft-com:office:smarttags" w:element="metricconverter">
        <w:smartTagPr>
          <w:attr w:name="ProductID" w:val="500 м"/>
        </w:smartTagPr>
        <w:r w:rsidRPr="001D4FD7">
          <w:rPr>
            <w:bCs/>
            <w:sz w:val="28"/>
            <w:szCs w:val="28"/>
          </w:rPr>
          <w:t>500 м</w:t>
        </w:r>
      </w:smartTag>
      <w:r w:rsidRPr="001D4FD7">
        <w:rPr>
          <w:bCs/>
          <w:sz w:val="28"/>
          <w:szCs w:val="28"/>
        </w:rPr>
        <w:t>;</w:t>
      </w:r>
    </w:p>
    <w:p w14:paraId="6BC9E00C" w14:textId="77777777" w:rsidR="001D4FD7" w:rsidRPr="001D4FD7" w:rsidRDefault="001D4FD7" w:rsidP="001D4FD7">
      <w:pPr>
        <w:ind w:right="-285" w:firstLine="720"/>
        <w:jc w:val="both"/>
        <w:rPr>
          <w:bCs/>
          <w:sz w:val="28"/>
          <w:szCs w:val="28"/>
        </w:rPr>
      </w:pPr>
      <w:r w:rsidRPr="001D4FD7">
        <w:rPr>
          <w:bCs/>
          <w:sz w:val="28"/>
          <w:szCs w:val="28"/>
        </w:rPr>
        <w:t xml:space="preserve">до автомобильных дорог категории IV </w:t>
      </w:r>
      <w:r w:rsidRPr="001D4FD7">
        <w:rPr>
          <w:sz w:val="28"/>
          <w:szCs w:val="28"/>
        </w:rPr>
        <w:t xml:space="preserve">– </w:t>
      </w:r>
      <w:smartTag w:uri="urn:schemas-microsoft-com:office:smarttags" w:element="metricconverter">
        <w:smartTagPr>
          <w:attr w:name="ProductID" w:val="200 м"/>
        </w:smartTagPr>
        <w:r w:rsidRPr="001D4FD7">
          <w:rPr>
            <w:bCs/>
            <w:sz w:val="28"/>
            <w:szCs w:val="28"/>
          </w:rPr>
          <w:t>200 м</w:t>
        </w:r>
      </w:smartTag>
      <w:r w:rsidRPr="001D4FD7">
        <w:rPr>
          <w:bCs/>
          <w:sz w:val="28"/>
          <w:szCs w:val="28"/>
        </w:rPr>
        <w:t>;</w:t>
      </w:r>
    </w:p>
    <w:p w14:paraId="3AA50DFE" w14:textId="77777777" w:rsidR="001D4FD7" w:rsidRPr="001D4FD7" w:rsidRDefault="001D4FD7" w:rsidP="001D4FD7">
      <w:pPr>
        <w:ind w:right="-285" w:firstLine="720"/>
        <w:jc w:val="both"/>
        <w:rPr>
          <w:bCs/>
          <w:sz w:val="28"/>
          <w:szCs w:val="28"/>
        </w:rPr>
      </w:pPr>
      <w:r w:rsidRPr="001D4FD7">
        <w:rPr>
          <w:bCs/>
          <w:sz w:val="28"/>
          <w:szCs w:val="28"/>
        </w:rPr>
        <w:t xml:space="preserve">до садоводческих товариществ </w:t>
      </w:r>
      <w:r w:rsidRPr="001D4FD7">
        <w:rPr>
          <w:sz w:val="28"/>
          <w:szCs w:val="28"/>
        </w:rPr>
        <w:t xml:space="preserve">– </w:t>
      </w:r>
      <w:smartTag w:uri="urn:schemas-microsoft-com:office:smarttags" w:element="metricconverter">
        <w:smartTagPr>
          <w:attr w:name="ProductID" w:val="300 м"/>
        </w:smartTagPr>
        <w:r w:rsidRPr="001D4FD7">
          <w:rPr>
            <w:bCs/>
            <w:sz w:val="28"/>
            <w:szCs w:val="28"/>
          </w:rPr>
          <w:t>300 м</w:t>
        </w:r>
      </w:smartTag>
      <w:r w:rsidRPr="001D4FD7">
        <w:rPr>
          <w:bCs/>
          <w:sz w:val="28"/>
          <w:szCs w:val="28"/>
        </w:rPr>
        <w:t>.</w:t>
      </w:r>
    </w:p>
    <w:p w14:paraId="691696D2" w14:textId="77777777" w:rsidR="001D4FD7" w:rsidRPr="001D4FD7" w:rsidRDefault="001D4FD7" w:rsidP="001D4FD7">
      <w:pPr>
        <w:ind w:right="-1" w:firstLine="720"/>
        <w:jc w:val="both"/>
        <w:rPr>
          <w:bCs/>
          <w:sz w:val="28"/>
          <w:szCs w:val="28"/>
        </w:rPr>
      </w:pPr>
      <w:r w:rsidRPr="001D4FD7">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D4FD7">
          <w:rPr>
            <w:bCs/>
            <w:sz w:val="28"/>
            <w:szCs w:val="28"/>
          </w:rPr>
          <w:t>20 м</w:t>
        </w:r>
      </w:smartTag>
      <w:r w:rsidRPr="001D4FD7">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4FD7">
          <w:rPr>
            <w:bCs/>
            <w:sz w:val="28"/>
            <w:szCs w:val="28"/>
          </w:rPr>
          <w:t>10 км</w:t>
        </w:r>
      </w:smartTag>
      <w:r w:rsidRPr="001D4FD7">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4FD7">
          <w:rPr>
            <w:bCs/>
            <w:sz w:val="28"/>
            <w:szCs w:val="28"/>
          </w:rPr>
          <w:t>10 км</w:t>
        </w:r>
      </w:smartTag>
      <w:r w:rsidRPr="001D4FD7">
        <w:rPr>
          <w:bCs/>
          <w:sz w:val="28"/>
          <w:szCs w:val="28"/>
        </w:rPr>
        <w:t xml:space="preserve">, составляет </w:t>
      </w:r>
      <w:smartTag w:uri="urn:schemas-microsoft-com:office:smarttags" w:element="metricconverter">
        <w:smartTagPr>
          <w:attr w:name="ProductID" w:val="5 м"/>
        </w:smartTagPr>
        <w:r w:rsidRPr="001D4FD7">
          <w:rPr>
            <w:bCs/>
            <w:sz w:val="28"/>
            <w:szCs w:val="28"/>
          </w:rPr>
          <w:t>5 м</w:t>
        </w:r>
      </w:smartTag>
      <w:r w:rsidRPr="001D4FD7">
        <w:rPr>
          <w:bCs/>
          <w:sz w:val="28"/>
          <w:szCs w:val="28"/>
        </w:rPr>
        <w:t>.</w:t>
      </w:r>
    </w:p>
    <w:p w14:paraId="22A4F66B" w14:textId="77777777" w:rsidR="001D4FD7" w:rsidRPr="001D4FD7" w:rsidRDefault="001D4FD7" w:rsidP="001D4FD7">
      <w:pPr>
        <w:ind w:right="-1" w:firstLine="720"/>
        <w:jc w:val="both"/>
        <w:rPr>
          <w:bCs/>
          <w:sz w:val="28"/>
          <w:szCs w:val="28"/>
        </w:rPr>
      </w:pPr>
      <w:r w:rsidRPr="001D4FD7">
        <w:rPr>
          <w:bCs/>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1D4FD7">
        <w:rPr>
          <w:bCs/>
          <w:sz w:val="28"/>
          <w:szCs w:val="28"/>
        </w:rPr>
        <w:t>кв.м</w:t>
      </w:r>
      <w:proofErr w:type="spellEnd"/>
      <w:r w:rsidRPr="001D4FD7">
        <w:rPr>
          <w:bCs/>
          <w:sz w:val="28"/>
          <w:szCs w:val="28"/>
        </w:rPr>
        <w:t xml:space="preserve">.; речных и озерных (для детей) – 4 </w:t>
      </w:r>
      <w:proofErr w:type="spellStart"/>
      <w:r w:rsidRPr="001D4FD7">
        <w:rPr>
          <w:bCs/>
          <w:sz w:val="28"/>
          <w:szCs w:val="28"/>
        </w:rPr>
        <w:t>кв.м</w:t>
      </w:r>
      <w:proofErr w:type="spellEnd"/>
      <w:r w:rsidRPr="001D4FD7">
        <w:rPr>
          <w:bCs/>
          <w:sz w:val="28"/>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1D4FD7">
        <w:rPr>
          <w:bCs/>
          <w:sz w:val="28"/>
          <w:szCs w:val="28"/>
        </w:rPr>
        <w:t>кв.м</w:t>
      </w:r>
      <w:proofErr w:type="spellEnd"/>
      <w:r w:rsidRPr="001D4FD7">
        <w:rPr>
          <w:bCs/>
          <w:sz w:val="28"/>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1D4FD7">
        <w:rPr>
          <w:bCs/>
          <w:sz w:val="28"/>
          <w:szCs w:val="28"/>
        </w:rPr>
        <w:t>кв.м</w:t>
      </w:r>
      <w:proofErr w:type="spellEnd"/>
      <w:r w:rsidRPr="001D4FD7">
        <w:rPr>
          <w:bCs/>
          <w:sz w:val="28"/>
          <w:szCs w:val="28"/>
        </w:rPr>
        <w:t xml:space="preserve"> на одного посетителя.</w:t>
      </w:r>
    </w:p>
    <w:p w14:paraId="2D8E3193" w14:textId="77777777" w:rsidR="001D4FD7" w:rsidRPr="001D4FD7" w:rsidRDefault="001D4FD7" w:rsidP="001D4FD7">
      <w:pPr>
        <w:ind w:right="-1" w:firstLine="720"/>
        <w:jc w:val="both"/>
        <w:rPr>
          <w:bCs/>
          <w:sz w:val="28"/>
          <w:szCs w:val="28"/>
        </w:rPr>
      </w:pPr>
      <w:r w:rsidRPr="001D4FD7">
        <w:rPr>
          <w:bCs/>
          <w:sz w:val="28"/>
          <w:szCs w:val="28"/>
        </w:rPr>
        <w:t xml:space="preserve">6.16. 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1D4FD7">
          <w:rPr>
            <w:bCs/>
            <w:sz w:val="28"/>
            <w:szCs w:val="28"/>
          </w:rPr>
          <w:t>0,25 м</w:t>
        </w:r>
      </w:smartTag>
      <w:r w:rsidRPr="001D4FD7">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1D4FD7">
        <w:rPr>
          <w:sz w:val="28"/>
          <w:szCs w:val="28"/>
        </w:rPr>
        <w:t xml:space="preserve">– </w:t>
      </w:r>
      <w:r w:rsidRPr="001D4FD7">
        <w:rPr>
          <w:bCs/>
          <w:sz w:val="28"/>
          <w:szCs w:val="28"/>
        </w:rPr>
        <w:t xml:space="preserve">0,6 - 0,8;  учреждений отдыха и туризма </w:t>
      </w:r>
      <w:r w:rsidRPr="001D4FD7">
        <w:rPr>
          <w:sz w:val="28"/>
          <w:szCs w:val="28"/>
        </w:rPr>
        <w:t>–</w:t>
      </w:r>
      <w:r w:rsidRPr="001D4FD7">
        <w:rPr>
          <w:bCs/>
          <w:sz w:val="28"/>
          <w:szCs w:val="28"/>
        </w:rPr>
        <w:t xml:space="preserve"> 0,7 - 0,9; пионерских лагерей </w:t>
      </w:r>
      <w:r w:rsidRPr="001D4FD7">
        <w:rPr>
          <w:sz w:val="28"/>
          <w:szCs w:val="28"/>
        </w:rPr>
        <w:t>–</w:t>
      </w:r>
      <w:r w:rsidRPr="001D4FD7">
        <w:rPr>
          <w:bCs/>
          <w:sz w:val="28"/>
          <w:szCs w:val="28"/>
        </w:rPr>
        <w:t xml:space="preserve"> 0,5 - 1,0; общего пользования для местного населения </w:t>
      </w:r>
      <w:r w:rsidRPr="001D4FD7">
        <w:rPr>
          <w:sz w:val="28"/>
          <w:szCs w:val="28"/>
        </w:rPr>
        <w:t>–</w:t>
      </w:r>
      <w:r w:rsidRPr="001D4FD7">
        <w:rPr>
          <w:bCs/>
          <w:sz w:val="28"/>
          <w:szCs w:val="28"/>
        </w:rPr>
        <w:t xml:space="preserve"> 0,2; санаториев </w:t>
      </w:r>
      <w:r w:rsidRPr="001D4FD7">
        <w:rPr>
          <w:sz w:val="28"/>
          <w:szCs w:val="28"/>
        </w:rPr>
        <w:t xml:space="preserve">– </w:t>
      </w:r>
      <w:r w:rsidRPr="001D4FD7">
        <w:rPr>
          <w:bCs/>
          <w:sz w:val="28"/>
          <w:szCs w:val="28"/>
        </w:rPr>
        <w:t xml:space="preserve">0,6 - 0,8; отдыхающих без путевок </w:t>
      </w:r>
      <w:r w:rsidRPr="001D4FD7">
        <w:rPr>
          <w:sz w:val="28"/>
          <w:szCs w:val="28"/>
        </w:rPr>
        <w:t>–</w:t>
      </w:r>
      <w:r w:rsidRPr="001D4FD7">
        <w:rPr>
          <w:bCs/>
          <w:sz w:val="28"/>
          <w:szCs w:val="28"/>
        </w:rPr>
        <w:t xml:space="preserve"> 0,5.</w:t>
      </w:r>
    </w:p>
    <w:p w14:paraId="4310B1EA" w14:textId="77777777" w:rsidR="001D4FD7" w:rsidRPr="001D4FD7" w:rsidRDefault="001D4FD7" w:rsidP="001D4FD7">
      <w:pPr>
        <w:ind w:right="-1" w:firstLine="720"/>
        <w:jc w:val="both"/>
        <w:rPr>
          <w:bCs/>
          <w:sz w:val="28"/>
          <w:szCs w:val="28"/>
        </w:rPr>
      </w:pPr>
      <w:r w:rsidRPr="001D4FD7">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 «Об особо охраняемых природных территориях».</w:t>
      </w:r>
    </w:p>
    <w:p w14:paraId="72862BDB" w14:textId="77777777" w:rsidR="001D4FD7" w:rsidRPr="001D4FD7" w:rsidRDefault="001D4FD7" w:rsidP="001D4FD7">
      <w:pPr>
        <w:ind w:right="-1" w:firstLine="720"/>
        <w:jc w:val="both"/>
        <w:rPr>
          <w:bCs/>
          <w:sz w:val="28"/>
          <w:szCs w:val="28"/>
        </w:rPr>
      </w:pPr>
      <w:r w:rsidRPr="001D4FD7">
        <w:rPr>
          <w:bCs/>
          <w:sz w:val="28"/>
          <w:szCs w:val="28"/>
        </w:rPr>
        <w:t>6.18. Расчетную численность единовременных посетителей территории парков, лесов, зеленых зон следует принимать не более: для парков зон отдыха – 70 чел./га, парков курортов – 50 чел./га, лесов – 1- 3 чел./га. При численности единовременных посетителей 10-15 чел./га необходимо предусматривать дорожно-</w:t>
      </w:r>
      <w:proofErr w:type="spellStart"/>
      <w:r w:rsidRPr="001D4FD7">
        <w:rPr>
          <w:bCs/>
          <w:sz w:val="28"/>
          <w:szCs w:val="28"/>
        </w:rPr>
        <w:t>тропиночную</w:t>
      </w:r>
      <w:proofErr w:type="spellEnd"/>
      <w:r w:rsidRPr="001D4FD7">
        <w:rPr>
          <w:bCs/>
          <w:sz w:val="28"/>
          <w:szCs w:val="28"/>
        </w:rPr>
        <w:t xml:space="preserve"> сеть для организации их движения, а на опушках полян </w:t>
      </w:r>
      <w:r w:rsidRPr="001D4FD7">
        <w:rPr>
          <w:sz w:val="28"/>
          <w:szCs w:val="28"/>
        </w:rPr>
        <w:t>–</w:t>
      </w:r>
      <w:r w:rsidRPr="001D4FD7">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14:paraId="204D6633" w14:textId="77777777" w:rsidR="001D4FD7" w:rsidRPr="001D4FD7" w:rsidRDefault="001D4FD7" w:rsidP="001D4FD7">
      <w:pPr>
        <w:ind w:right="-1" w:firstLine="720"/>
        <w:jc w:val="both"/>
        <w:rPr>
          <w:bCs/>
          <w:sz w:val="28"/>
          <w:szCs w:val="28"/>
        </w:rPr>
      </w:pPr>
      <w:r w:rsidRPr="001D4FD7">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14:paraId="54566CE5" w14:textId="77777777" w:rsidR="001D4FD7" w:rsidRPr="001D4FD7" w:rsidRDefault="001D4FD7" w:rsidP="001D4FD7">
      <w:pPr>
        <w:ind w:right="-1" w:firstLine="720"/>
        <w:jc w:val="both"/>
        <w:rPr>
          <w:bCs/>
          <w:sz w:val="28"/>
          <w:szCs w:val="28"/>
        </w:rPr>
      </w:pPr>
      <w:r w:rsidRPr="001D4FD7">
        <w:rPr>
          <w:bCs/>
          <w:sz w:val="28"/>
          <w:szCs w:val="28"/>
        </w:rPr>
        <w:t xml:space="preserve">6.20. Размеры территорий зон отдыха следует принимать из расчета 500 </w:t>
      </w:r>
      <w:proofErr w:type="spellStart"/>
      <w:r w:rsidRPr="001D4FD7">
        <w:rPr>
          <w:bCs/>
          <w:sz w:val="28"/>
          <w:szCs w:val="28"/>
        </w:rPr>
        <w:t>кв.м</w:t>
      </w:r>
      <w:proofErr w:type="spellEnd"/>
      <w:r w:rsidRPr="001D4FD7">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1D4FD7">
        <w:rPr>
          <w:bCs/>
          <w:sz w:val="28"/>
          <w:szCs w:val="28"/>
        </w:rPr>
        <w:t>кв.м</w:t>
      </w:r>
      <w:proofErr w:type="spellEnd"/>
      <w:r w:rsidRPr="001D4FD7">
        <w:rPr>
          <w:bCs/>
          <w:sz w:val="28"/>
          <w:szCs w:val="28"/>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1D4FD7">
          <w:rPr>
            <w:bCs/>
            <w:sz w:val="28"/>
            <w:szCs w:val="28"/>
          </w:rPr>
          <w:t>50 га</w:t>
        </w:r>
      </w:smartTag>
      <w:r w:rsidRPr="001D4FD7">
        <w:rPr>
          <w:bCs/>
          <w:sz w:val="28"/>
          <w:szCs w:val="28"/>
        </w:rPr>
        <w:t>.</w:t>
      </w:r>
    </w:p>
    <w:p w14:paraId="129C7A24" w14:textId="77777777" w:rsidR="001D4FD7" w:rsidRPr="001D4FD7" w:rsidRDefault="001D4FD7" w:rsidP="001D4FD7">
      <w:pPr>
        <w:ind w:right="-1" w:firstLine="720"/>
        <w:jc w:val="both"/>
        <w:rPr>
          <w:bCs/>
          <w:sz w:val="28"/>
          <w:szCs w:val="28"/>
        </w:rPr>
      </w:pPr>
      <w:r w:rsidRPr="001D4FD7">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1D4FD7">
          <w:rPr>
            <w:bCs/>
            <w:sz w:val="28"/>
            <w:szCs w:val="28"/>
          </w:rPr>
          <w:t>500 м</w:t>
        </w:r>
      </w:smartTag>
      <w:r w:rsidRPr="001D4FD7">
        <w:rPr>
          <w:bCs/>
          <w:sz w:val="28"/>
          <w:szCs w:val="28"/>
        </w:rPr>
        <w:t xml:space="preserve">, а от домов отдыха – не менее </w:t>
      </w:r>
      <w:smartTag w:uri="urn:schemas-microsoft-com:office:smarttags" w:element="metricconverter">
        <w:smartTagPr>
          <w:attr w:name="ProductID" w:val="300 м"/>
        </w:smartTagPr>
        <w:r w:rsidRPr="001D4FD7">
          <w:rPr>
            <w:bCs/>
            <w:sz w:val="28"/>
            <w:szCs w:val="28"/>
          </w:rPr>
          <w:t>300 м</w:t>
        </w:r>
      </w:smartTag>
      <w:r w:rsidRPr="001D4FD7">
        <w:rPr>
          <w:bCs/>
          <w:sz w:val="28"/>
          <w:szCs w:val="28"/>
        </w:rPr>
        <w:t>.</w:t>
      </w:r>
    </w:p>
    <w:p w14:paraId="18066E9A" w14:textId="77777777" w:rsidR="001D4FD7" w:rsidRPr="001D4FD7" w:rsidRDefault="001D4FD7" w:rsidP="001D4FD7">
      <w:pPr>
        <w:ind w:right="-1" w:firstLine="720"/>
        <w:jc w:val="both"/>
        <w:rPr>
          <w:bCs/>
          <w:spacing w:val="-2"/>
          <w:sz w:val="28"/>
          <w:szCs w:val="28"/>
        </w:rPr>
      </w:pPr>
      <w:r w:rsidRPr="001D4FD7">
        <w:rPr>
          <w:bCs/>
          <w:spacing w:val="-2"/>
          <w:sz w:val="28"/>
          <w:szCs w:val="28"/>
        </w:rPr>
        <w:lastRenderedPageBreak/>
        <w:t xml:space="preserve">6.22. Размеры стоянок автомобилей, размещаемых у зон отдыха и курортных зон, следует определять по заданию на проектирование, а при отсутствии данных – по Приложению </w:t>
      </w:r>
      <w:r w:rsidRPr="001D4FD7">
        <w:rPr>
          <w:spacing w:val="-2"/>
          <w:sz w:val="28"/>
          <w:szCs w:val="28"/>
        </w:rPr>
        <w:t>И</w:t>
      </w:r>
      <w:r w:rsidRPr="001D4FD7">
        <w:rPr>
          <w:bCs/>
          <w:spacing w:val="-2"/>
          <w:sz w:val="28"/>
          <w:szCs w:val="28"/>
        </w:rPr>
        <w:t xml:space="preserve"> к настоящим нормативам.</w:t>
      </w:r>
    </w:p>
    <w:p w14:paraId="49CDD446" w14:textId="77777777" w:rsidR="001D4FD7" w:rsidRPr="001D4FD7" w:rsidRDefault="001D4FD7" w:rsidP="001D4FD7">
      <w:pPr>
        <w:ind w:right="-1" w:firstLine="720"/>
        <w:jc w:val="both"/>
        <w:rPr>
          <w:bCs/>
          <w:sz w:val="28"/>
          <w:szCs w:val="28"/>
        </w:rPr>
      </w:pPr>
      <w:r w:rsidRPr="001D4FD7">
        <w:rPr>
          <w:bCs/>
          <w:sz w:val="28"/>
          <w:szCs w:val="28"/>
        </w:rPr>
        <w:t xml:space="preserve">6.23. В </w:t>
      </w:r>
      <w:r w:rsidRPr="001D4FD7">
        <w:rPr>
          <w:iCs/>
          <w:sz w:val="28"/>
          <w:szCs w:val="28"/>
        </w:rPr>
        <w:t xml:space="preserve">сельском поселении </w:t>
      </w:r>
      <w:r w:rsidRPr="001D4FD7">
        <w:rPr>
          <w:bCs/>
          <w:sz w:val="28"/>
          <w:szCs w:val="28"/>
        </w:rPr>
        <w:t>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принимать по таблице 6.</w:t>
      </w:r>
    </w:p>
    <w:p w14:paraId="78556275" w14:textId="77777777" w:rsidR="001D4FD7" w:rsidRPr="001D4FD7" w:rsidRDefault="001D4FD7" w:rsidP="001D4FD7">
      <w:pPr>
        <w:ind w:right="-1" w:firstLine="720"/>
        <w:jc w:val="right"/>
        <w:rPr>
          <w:bCs/>
          <w:sz w:val="28"/>
          <w:szCs w:val="28"/>
        </w:rPr>
      </w:pPr>
      <w:r w:rsidRPr="001D4FD7">
        <w:rPr>
          <w:bCs/>
          <w:sz w:val="28"/>
          <w:szCs w:val="28"/>
        </w:rPr>
        <w:t xml:space="preserve">Таблица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6840"/>
      </w:tblGrid>
      <w:tr w:rsidR="001D4FD7" w:rsidRPr="001D4FD7" w14:paraId="11A8BF3C" w14:textId="77777777" w:rsidTr="00563A9B">
        <w:trPr>
          <w:trHeight w:val="1189"/>
        </w:trPr>
        <w:tc>
          <w:tcPr>
            <w:tcW w:w="3369" w:type="dxa"/>
            <w:shd w:val="clear" w:color="auto" w:fill="auto"/>
            <w:vAlign w:val="center"/>
          </w:tcPr>
          <w:p w14:paraId="7EAF2B52" w14:textId="77777777" w:rsidR="001D4FD7" w:rsidRPr="001D4FD7" w:rsidRDefault="001D4FD7" w:rsidP="001D4FD7">
            <w:pPr>
              <w:ind w:right="-1"/>
              <w:jc w:val="center"/>
              <w:rPr>
                <w:bCs/>
                <w:sz w:val="28"/>
                <w:szCs w:val="28"/>
              </w:rPr>
            </w:pPr>
            <w:r w:rsidRPr="001D4FD7">
              <w:rPr>
                <w:bCs/>
                <w:sz w:val="28"/>
                <w:szCs w:val="28"/>
              </w:rPr>
              <w:t>Озеленение территории общего пользования</w:t>
            </w:r>
          </w:p>
        </w:tc>
        <w:tc>
          <w:tcPr>
            <w:tcW w:w="6932" w:type="dxa"/>
            <w:shd w:val="clear" w:color="auto" w:fill="auto"/>
            <w:vAlign w:val="center"/>
          </w:tcPr>
          <w:p w14:paraId="211DDCB5" w14:textId="77777777" w:rsidR="001D4FD7" w:rsidRPr="001D4FD7" w:rsidRDefault="001D4FD7" w:rsidP="001D4FD7">
            <w:pPr>
              <w:ind w:right="-1"/>
              <w:jc w:val="center"/>
              <w:rPr>
                <w:bCs/>
                <w:sz w:val="28"/>
                <w:szCs w:val="28"/>
              </w:rPr>
            </w:pPr>
            <w:r w:rsidRPr="001D4FD7">
              <w:rPr>
                <w:bCs/>
                <w:sz w:val="28"/>
                <w:szCs w:val="28"/>
              </w:rPr>
              <w:t xml:space="preserve">Площадь озелененных территорий сельских поселений, </w:t>
            </w:r>
            <w:proofErr w:type="spellStart"/>
            <w:r w:rsidRPr="001D4FD7">
              <w:rPr>
                <w:bCs/>
                <w:sz w:val="28"/>
                <w:szCs w:val="28"/>
              </w:rPr>
              <w:t>кв.м</w:t>
            </w:r>
            <w:proofErr w:type="spellEnd"/>
            <w:r w:rsidRPr="001D4FD7">
              <w:rPr>
                <w:bCs/>
                <w:sz w:val="28"/>
                <w:szCs w:val="28"/>
              </w:rPr>
              <w:t>/чел.</w:t>
            </w:r>
          </w:p>
        </w:tc>
      </w:tr>
      <w:tr w:rsidR="001D4FD7" w:rsidRPr="001D4FD7" w14:paraId="65800FC0" w14:textId="77777777" w:rsidTr="00563A9B">
        <w:trPr>
          <w:trHeight w:val="654"/>
        </w:trPr>
        <w:tc>
          <w:tcPr>
            <w:tcW w:w="3369" w:type="dxa"/>
            <w:shd w:val="clear" w:color="auto" w:fill="auto"/>
            <w:vAlign w:val="center"/>
          </w:tcPr>
          <w:p w14:paraId="11BD0C1C" w14:textId="77777777" w:rsidR="001D4FD7" w:rsidRPr="001D4FD7" w:rsidRDefault="001D4FD7" w:rsidP="001D4FD7">
            <w:pPr>
              <w:ind w:right="-1"/>
              <w:jc w:val="center"/>
              <w:rPr>
                <w:bCs/>
                <w:sz w:val="28"/>
                <w:szCs w:val="28"/>
              </w:rPr>
            </w:pPr>
            <w:proofErr w:type="spellStart"/>
            <w:r w:rsidRPr="001D4FD7">
              <w:rPr>
                <w:bCs/>
                <w:sz w:val="28"/>
                <w:szCs w:val="28"/>
              </w:rPr>
              <w:t>Общепоселенческие</w:t>
            </w:r>
            <w:proofErr w:type="spellEnd"/>
          </w:p>
        </w:tc>
        <w:tc>
          <w:tcPr>
            <w:tcW w:w="6932" w:type="dxa"/>
            <w:shd w:val="clear" w:color="auto" w:fill="auto"/>
            <w:vAlign w:val="center"/>
          </w:tcPr>
          <w:p w14:paraId="1C864133" w14:textId="77777777" w:rsidR="001D4FD7" w:rsidRPr="001D4FD7" w:rsidRDefault="001D4FD7" w:rsidP="001D4FD7">
            <w:pPr>
              <w:ind w:right="-1"/>
              <w:jc w:val="center"/>
              <w:rPr>
                <w:bCs/>
                <w:sz w:val="28"/>
                <w:szCs w:val="28"/>
              </w:rPr>
            </w:pPr>
            <w:r w:rsidRPr="001D4FD7">
              <w:rPr>
                <w:bCs/>
                <w:sz w:val="28"/>
                <w:szCs w:val="28"/>
              </w:rPr>
              <w:t>12</w:t>
            </w:r>
          </w:p>
        </w:tc>
      </w:tr>
      <w:tr w:rsidR="001D4FD7" w:rsidRPr="001D4FD7" w14:paraId="5E54A528" w14:textId="77777777" w:rsidTr="00563A9B">
        <w:trPr>
          <w:trHeight w:val="685"/>
        </w:trPr>
        <w:tc>
          <w:tcPr>
            <w:tcW w:w="3369" w:type="dxa"/>
            <w:shd w:val="clear" w:color="auto" w:fill="auto"/>
            <w:vAlign w:val="center"/>
          </w:tcPr>
          <w:p w14:paraId="7CE92ADD" w14:textId="77777777" w:rsidR="001D4FD7" w:rsidRPr="001D4FD7" w:rsidRDefault="001D4FD7" w:rsidP="001D4FD7">
            <w:pPr>
              <w:ind w:right="-1"/>
              <w:jc w:val="center"/>
              <w:rPr>
                <w:bCs/>
                <w:sz w:val="28"/>
                <w:szCs w:val="28"/>
              </w:rPr>
            </w:pPr>
            <w:r w:rsidRPr="001D4FD7">
              <w:rPr>
                <w:bCs/>
                <w:sz w:val="28"/>
                <w:szCs w:val="28"/>
              </w:rPr>
              <w:t>Жилых районов</w:t>
            </w:r>
          </w:p>
        </w:tc>
        <w:tc>
          <w:tcPr>
            <w:tcW w:w="6932" w:type="dxa"/>
            <w:shd w:val="clear" w:color="auto" w:fill="auto"/>
            <w:vAlign w:val="center"/>
          </w:tcPr>
          <w:p w14:paraId="181E52A1" w14:textId="77777777" w:rsidR="001D4FD7" w:rsidRPr="001D4FD7" w:rsidRDefault="001D4FD7" w:rsidP="001D4FD7">
            <w:pPr>
              <w:ind w:right="-1"/>
              <w:jc w:val="center"/>
              <w:rPr>
                <w:bCs/>
                <w:sz w:val="28"/>
                <w:szCs w:val="28"/>
              </w:rPr>
            </w:pPr>
            <w:r w:rsidRPr="001D4FD7">
              <w:rPr>
                <w:bCs/>
                <w:sz w:val="28"/>
                <w:szCs w:val="28"/>
              </w:rPr>
              <w:t>-</w:t>
            </w:r>
          </w:p>
        </w:tc>
      </w:tr>
    </w:tbl>
    <w:p w14:paraId="7050D1FC" w14:textId="77777777" w:rsidR="001D4FD7" w:rsidRPr="001D4FD7" w:rsidRDefault="001D4FD7" w:rsidP="001D4FD7">
      <w:pPr>
        <w:ind w:left="142" w:right="-1" w:firstLine="567"/>
        <w:jc w:val="both"/>
        <w:rPr>
          <w:bCs/>
          <w:sz w:val="28"/>
          <w:szCs w:val="28"/>
        </w:rPr>
      </w:pPr>
      <w:r w:rsidRPr="001D4FD7">
        <w:rPr>
          <w:bCs/>
          <w:sz w:val="28"/>
          <w:szCs w:val="28"/>
        </w:rPr>
        <w:t xml:space="preserve">                                                                                                                                               </w:t>
      </w:r>
      <w:r w:rsidRPr="001D4FD7">
        <w:rPr>
          <w:bCs/>
          <w:sz w:val="28"/>
          <w:szCs w:val="28"/>
        </w:rPr>
        <w:tab/>
        <w:t xml:space="preserve"> Примечания:</w:t>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t xml:space="preserve">1.  </w:t>
      </w:r>
      <w:r w:rsidRPr="001D4FD7">
        <w:rPr>
          <w:sz w:val="28"/>
          <w:szCs w:val="28"/>
        </w:rPr>
        <w:t>Площадь озелененных территорий общего пользования в поселениях, расположенных в степи и лесостепи, допускается увеличивать на 10-20%.</w:t>
      </w:r>
      <w:r w:rsidRPr="001D4FD7">
        <w:rPr>
          <w:sz w:val="28"/>
          <w:szCs w:val="28"/>
        </w:rPr>
        <w:tab/>
      </w:r>
      <w:r w:rsidRPr="001D4FD7">
        <w:rPr>
          <w:sz w:val="28"/>
          <w:szCs w:val="28"/>
        </w:rPr>
        <w:tab/>
      </w:r>
      <w:r w:rsidRPr="001D4FD7">
        <w:rPr>
          <w:sz w:val="28"/>
          <w:szCs w:val="28"/>
        </w:rPr>
        <w:tab/>
        <w:t>2. В среднем и малом сельском поселении, расположенного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14:paraId="6794A44F" w14:textId="77777777" w:rsidR="001D4FD7" w:rsidRPr="001D4FD7" w:rsidRDefault="001D4FD7" w:rsidP="001D4FD7">
      <w:pPr>
        <w:ind w:right="-1" w:firstLine="720"/>
        <w:jc w:val="both"/>
        <w:rPr>
          <w:sz w:val="28"/>
          <w:szCs w:val="28"/>
        </w:rPr>
      </w:pPr>
      <w:r w:rsidRPr="001D4FD7">
        <w:rPr>
          <w:sz w:val="28"/>
          <w:szCs w:val="28"/>
        </w:rPr>
        <w:t>6.24. В крупном сельском поселении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14:paraId="4C705CF7" w14:textId="77777777" w:rsidR="001D4FD7" w:rsidRPr="001D4FD7" w:rsidRDefault="001D4FD7" w:rsidP="001D4FD7">
      <w:pPr>
        <w:ind w:right="-1" w:firstLine="720"/>
        <w:jc w:val="both"/>
        <w:rPr>
          <w:sz w:val="28"/>
          <w:szCs w:val="28"/>
        </w:rPr>
      </w:pPr>
      <w:r w:rsidRPr="001D4FD7">
        <w:rPr>
          <w:sz w:val="28"/>
          <w:szCs w:val="28"/>
        </w:rPr>
        <w:t>6.25.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r w:rsidRPr="001D4FD7">
        <w:rPr>
          <w:sz w:val="28"/>
          <w:szCs w:val="28"/>
        </w:rPr>
        <w:tab/>
      </w:r>
    </w:p>
    <w:p w14:paraId="0DAB49A6" w14:textId="77777777" w:rsidR="001D4FD7" w:rsidRPr="001D4FD7" w:rsidRDefault="001D4FD7" w:rsidP="001D4FD7">
      <w:pPr>
        <w:ind w:right="-1" w:firstLine="720"/>
        <w:jc w:val="both"/>
        <w:rPr>
          <w:sz w:val="28"/>
          <w:szCs w:val="28"/>
        </w:rPr>
      </w:pPr>
      <w:r w:rsidRPr="001D4FD7">
        <w:rPr>
          <w:sz w:val="28"/>
          <w:szCs w:val="28"/>
        </w:rPr>
        <w:t xml:space="preserve">6.26. 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рекомендуемом Приложении Ж к настоящим нормативам. </w:t>
      </w:r>
      <w:r w:rsidRPr="001D4FD7">
        <w:rPr>
          <w:sz w:val="28"/>
          <w:szCs w:val="28"/>
        </w:rPr>
        <w:tab/>
      </w:r>
      <w:r w:rsidRPr="001D4FD7">
        <w:rPr>
          <w:sz w:val="28"/>
          <w:szCs w:val="28"/>
        </w:rPr>
        <w:tab/>
        <w:t xml:space="preserve">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 </w:t>
      </w:r>
      <w:r w:rsidRPr="001D4FD7">
        <w:rPr>
          <w:sz w:val="28"/>
          <w:szCs w:val="28"/>
        </w:rPr>
        <w:tab/>
      </w:r>
    </w:p>
    <w:p w14:paraId="7F351794" w14:textId="77777777" w:rsidR="001D4FD7" w:rsidRPr="001D4FD7" w:rsidRDefault="001D4FD7" w:rsidP="001D4FD7">
      <w:pPr>
        <w:ind w:right="-1" w:firstLine="720"/>
        <w:jc w:val="both"/>
        <w:rPr>
          <w:bCs/>
          <w:sz w:val="28"/>
          <w:szCs w:val="28"/>
        </w:rPr>
      </w:pPr>
      <w:r w:rsidRPr="001D4FD7">
        <w:rPr>
          <w:sz w:val="28"/>
          <w:szCs w:val="28"/>
        </w:rPr>
        <w:t xml:space="preserve">6.28. Бульвары и пешеходные аллеи следует предусматривать в направлении массовых потоков пешеходного движения. Размещение бульвара, его протяженность </w:t>
      </w:r>
      <w:r w:rsidRPr="001D4FD7">
        <w:rPr>
          <w:sz w:val="28"/>
          <w:szCs w:val="28"/>
        </w:rPr>
        <w:lastRenderedPageBreak/>
        <w:t xml:space="preserve">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 </w:t>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t xml:space="preserve">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 </w:t>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t xml:space="preserve">6.30. Озелененные территории общего пользования должны быть освещены, благоустроены и оборудованы малыми архитектурными формами. </w:t>
      </w:r>
      <w:r w:rsidRPr="001D4FD7">
        <w:rPr>
          <w:sz w:val="28"/>
          <w:szCs w:val="28"/>
        </w:rPr>
        <w:tab/>
      </w:r>
      <w:r w:rsidRPr="001D4FD7">
        <w:rPr>
          <w:sz w:val="28"/>
          <w:szCs w:val="28"/>
        </w:rPr>
        <w:tab/>
      </w:r>
      <w:r w:rsidRPr="001D4FD7">
        <w:rPr>
          <w:sz w:val="28"/>
          <w:szCs w:val="28"/>
        </w:rPr>
        <w:tab/>
      </w:r>
      <w:r w:rsidRPr="001D4FD7">
        <w:rPr>
          <w:sz w:val="28"/>
          <w:szCs w:val="28"/>
        </w:rPr>
        <w:tab/>
        <w:t xml:space="preserve">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 </w:t>
      </w:r>
    </w:p>
    <w:p w14:paraId="32D68466" w14:textId="77777777" w:rsidR="001D4FD7" w:rsidRPr="001D4FD7" w:rsidRDefault="001D4FD7" w:rsidP="001D4FD7">
      <w:pPr>
        <w:spacing w:before="120" w:after="120"/>
        <w:ind w:left="7776" w:right="-1" w:firstLine="720"/>
        <w:jc w:val="center"/>
        <w:rPr>
          <w:bCs/>
          <w:sz w:val="28"/>
          <w:szCs w:val="28"/>
        </w:rPr>
      </w:pPr>
      <w:r w:rsidRPr="001D4FD7">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1D4FD7" w:rsidRPr="001D4FD7" w14:paraId="3FDB3810" w14:textId="77777777" w:rsidTr="00563A9B">
        <w:tc>
          <w:tcPr>
            <w:tcW w:w="3075" w:type="pct"/>
            <w:vMerge w:val="restart"/>
            <w:tcBorders>
              <w:bottom w:val="nil"/>
            </w:tcBorders>
          </w:tcPr>
          <w:p w14:paraId="6AA20BCD" w14:textId="77777777" w:rsidR="001D4FD7" w:rsidRPr="001D4FD7" w:rsidRDefault="001D4FD7" w:rsidP="001D4FD7">
            <w:pPr>
              <w:ind w:right="-1"/>
              <w:jc w:val="center"/>
              <w:rPr>
                <w:bCs/>
                <w:sz w:val="28"/>
                <w:szCs w:val="28"/>
              </w:rPr>
            </w:pPr>
            <w:r w:rsidRPr="001D4FD7">
              <w:rPr>
                <w:bCs/>
                <w:sz w:val="28"/>
                <w:szCs w:val="28"/>
              </w:rPr>
              <w:t>Здание, сооружение, объект инженерного</w:t>
            </w:r>
          </w:p>
          <w:p w14:paraId="65ABB400" w14:textId="77777777" w:rsidR="001D4FD7" w:rsidRPr="001D4FD7" w:rsidRDefault="001D4FD7" w:rsidP="001D4FD7">
            <w:pPr>
              <w:ind w:right="-1"/>
              <w:jc w:val="center"/>
              <w:rPr>
                <w:bCs/>
                <w:sz w:val="28"/>
                <w:szCs w:val="28"/>
              </w:rPr>
            </w:pPr>
            <w:r w:rsidRPr="001D4FD7">
              <w:rPr>
                <w:bCs/>
                <w:sz w:val="28"/>
                <w:szCs w:val="28"/>
              </w:rPr>
              <w:t>благоустройства</w:t>
            </w:r>
          </w:p>
        </w:tc>
        <w:tc>
          <w:tcPr>
            <w:tcW w:w="1925" w:type="pct"/>
            <w:gridSpan w:val="2"/>
          </w:tcPr>
          <w:p w14:paraId="07255FDC" w14:textId="77777777" w:rsidR="001D4FD7" w:rsidRPr="001D4FD7" w:rsidRDefault="001D4FD7" w:rsidP="001D4FD7">
            <w:pPr>
              <w:ind w:right="-1"/>
              <w:jc w:val="center"/>
              <w:rPr>
                <w:bCs/>
                <w:sz w:val="28"/>
                <w:szCs w:val="28"/>
              </w:rPr>
            </w:pPr>
            <w:r w:rsidRPr="001D4FD7">
              <w:rPr>
                <w:bCs/>
                <w:sz w:val="28"/>
                <w:szCs w:val="28"/>
              </w:rPr>
              <w:t>Расстояния от здания, сооружения, объекта до оси, м</w:t>
            </w:r>
          </w:p>
        </w:tc>
      </w:tr>
      <w:tr w:rsidR="001D4FD7" w:rsidRPr="001D4FD7" w14:paraId="58BCC0A5" w14:textId="77777777" w:rsidTr="00563A9B">
        <w:tc>
          <w:tcPr>
            <w:tcW w:w="3075" w:type="pct"/>
            <w:vMerge/>
            <w:tcBorders>
              <w:bottom w:val="nil"/>
            </w:tcBorders>
          </w:tcPr>
          <w:p w14:paraId="5802A00B" w14:textId="77777777" w:rsidR="001D4FD7" w:rsidRPr="001D4FD7" w:rsidRDefault="001D4FD7" w:rsidP="001D4FD7">
            <w:pPr>
              <w:ind w:right="-1"/>
              <w:jc w:val="center"/>
              <w:rPr>
                <w:bCs/>
                <w:sz w:val="28"/>
                <w:szCs w:val="28"/>
              </w:rPr>
            </w:pPr>
          </w:p>
        </w:tc>
        <w:tc>
          <w:tcPr>
            <w:tcW w:w="983" w:type="pct"/>
            <w:tcBorders>
              <w:bottom w:val="nil"/>
            </w:tcBorders>
          </w:tcPr>
          <w:p w14:paraId="77C2A4DA" w14:textId="77777777" w:rsidR="001D4FD7" w:rsidRPr="001D4FD7" w:rsidRDefault="001D4FD7" w:rsidP="001D4FD7">
            <w:pPr>
              <w:ind w:right="-1"/>
              <w:jc w:val="center"/>
              <w:rPr>
                <w:bCs/>
                <w:sz w:val="28"/>
                <w:szCs w:val="28"/>
              </w:rPr>
            </w:pPr>
            <w:r w:rsidRPr="001D4FD7">
              <w:rPr>
                <w:bCs/>
                <w:sz w:val="28"/>
                <w:szCs w:val="28"/>
              </w:rPr>
              <w:t>ствола дерева</w:t>
            </w:r>
          </w:p>
        </w:tc>
        <w:tc>
          <w:tcPr>
            <w:tcW w:w="942" w:type="pct"/>
            <w:tcBorders>
              <w:bottom w:val="nil"/>
            </w:tcBorders>
          </w:tcPr>
          <w:p w14:paraId="013B3DC1" w14:textId="77777777" w:rsidR="001D4FD7" w:rsidRPr="001D4FD7" w:rsidRDefault="001D4FD7" w:rsidP="001D4FD7">
            <w:pPr>
              <w:ind w:right="-1"/>
              <w:jc w:val="center"/>
              <w:rPr>
                <w:bCs/>
                <w:sz w:val="28"/>
                <w:szCs w:val="28"/>
              </w:rPr>
            </w:pPr>
            <w:r w:rsidRPr="001D4FD7">
              <w:rPr>
                <w:bCs/>
                <w:sz w:val="28"/>
                <w:szCs w:val="28"/>
              </w:rPr>
              <w:t>кустарника</w:t>
            </w:r>
          </w:p>
        </w:tc>
      </w:tr>
    </w:tbl>
    <w:p w14:paraId="5C37683C" w14:textId="77777777" w:rsidR="001D4FD7" w:rsidRPr="001D4FD7" w:rsidRDefault="001D4FD7" w:rsidP="001D4FD7">
      <w:pPr>
        <w:ind w:right="-1"/>
        <w:rPr>
          <w:sz w:val="28"/>
          <w:szCs w:val="28"/>
        </w:rPr>
      </w:pPr>
    </w:p>
    <w:p w14:paraId="54A6B97C" w14:textId="77777777" w:rsidR="001D4FD7" w:rsidRPr="001D4FD7" w:rsidRDefault="001D4FD7" w:rsidP="001D4FD7">
      <w:pPr>
        <w:ind w:right="-1"/>
        <w:rPr>
          <w:sz w:val="28"/>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6"/>
        <w:gridCol w:w="1962"/>
        <w:gridCol w:w="1880"/>
      </w:tblGrid>
      <w:tr w:rsidR="001D4FD7" w:rsidRPr="001D4FD7" w14:paraId="43397613" w14:textId="77777777" w:rsidTr="00563A9B">
        <w:trPr>
          <w:tblHeader/>
        </w:trPr>
        <w:tc>
          <w:tcPr>
            <w:tcW w:w="3075" w:type="pct"/>
          </w:tcPr>
          <w:p w14:paraId="1B26B546" w14:textId="77777777" w:rsidR="001D4FD7" w:rsidRPr="001D4FD7" w:rsidRDefault="001D4FD7" w:rsidP="001D4FD7">
            <w:pPr>
              <w:ind w:right="-1"/>
              <w:jc w:val="center"/>
              <w:rPr>
                <w:bCs/>
                <w:sz w:val="28"/>
                <w:szCs w:val="28"/>
              </w:rPr>
            </w:pPr>
            <w:r w:rsidRPr="001D4FD7">
              <w:rPr>
                <w:bCs/>
                <w:sz w:val="28"/>
                <w:szCs w:val="28"/>
              </w:rPr>
              <w:t>1</w:t>
            </w:r>
          </w:p>
        </w:tc>
        <w:tc>
          <w:tcPr>
            <w:tcW w:w="983" w:type="pct"/>
          </w:tcPr>
          <w:p w14:paraId="3704EF22" w14:textId="77777777" w:rsidR="001D4FD7" w:rsidRPr="001D4FD7" w:rsidRDefault="001D4FD7" w:rsidP="001D4FD7">
            <w:pPr>
              <w:ind w:right="-1"/>
              <w:jc w:val="center"/>
              <w:rPr>
                <w:bCs/>
                <w:sz w:val="28"/>
                <w:szCs w:val="28"/>
              </w:rPr>
            </w:pPr>
            <w:r w:rsidRPr="001D4FD7">
              <w:rPr>
                <w:bCs/>
                <w:sz w:val="28"/>
                <w:szCs w:val="28"/>
              </w:rPr>
              <w:t>2</w:t>
            </w:r>
          </w:p>
        </w:tc>
        <w:tc>
          <w:tcPr>
            <w:tcW w:w="942" w:type="pct"/>
          </w:tcPr>
          <w:p w14:paraId="5356C7BD" w14:textId="77777777" w:rsidR="001D4FD7" w:rsidRPr="001D4FD7" w:rsidRDefault="001D4FD7" w:rsidP="001D4FD7">
            <w:pPr>
              <w:ind w:right="-1"/>
              <w:jc w:val="center"/>
              <w:rPr>
                <w:bCs/>
                <w:sz w:val="28"/>
                <w:szCs w:val="28"/>
              </w:rPr>
            </w:pPr>
            <w:r w:rsidRPr="001D4FD7">
              <w:rPr>
                <w:bCs/>
                <w:sz w:val="28"/>
                <w:szCs w:val="28"/>
              </w:rPr>
              <w:t>3</w:t>
            </w:r>
          </w:p>
        </w:tc>
      </w:tr>
      <w:tr w:rsidR="001D4FD7" w:rsidRPr="001D4FD7" w14:paraId="53636230" w14:textId="77777777" w:rsidTr="00563A9B">
        <w:trPr>
          <w:trHeight w:val="562"/>
        </w:trPr>
        <w:tc>
          <w:tcPr>
            <w:tcW w:w="3075" w:type="pct"/>
          </w:tcPr>
          <w:p w14:paraId="0E739DA2" w14:textId="77777777" w:rsidR="001D4FD7" w:rsidRPr="001D4FD7" w:rsidRDefault="001D4FD7" w:rsidP="001D4FD7">
            <w:pPr>
              <w:ind w:right="-1"/>
              <w:jc w:val="both"/>
              <w:rPr>
                <w:bCs/>
                <w:sz w:val="28"/>
                <w:szCs w:val="28"/>
              </w:rPr>
            </w:pPr>
            <w:r w:rsidRPr="001D4FD7">
              <w:rPr>
                <w:bCs/>
                <w:sz w:val="28"/>
                <w:szCs w:val="28"/>
              </w:rPr>
              <w:t>Наружная стена здания и сооружения</w:t>
            </w:r>
          </w:p>
        </w:tc>
        <w:tc>
          <w:tcPr>
            <w:tcW w:w="983" w:type="pct"/>
            <w:vAlign w:val="center"/>
          </w:tcPr>
          <w:p w14:paraId="04730475" w14:textId="77777777" w:rsidR="001D4FD7" w:rsidRPr="001D4FD7" w:rsidRDefault="001D4FD7" w:rsidP="001D4FD7">
            <w:pPr>
              <w:ind w:right="-1"/>
              <w:jc w:val="center"/>
              <w:rPr>
                <w:bCs/>
                <w:sz w:val="28"/>
                <w:szCs w:val="28"/>
              </w:rPr>
            </w:pPr>
            <w:r w:rsidRPr="001D4FD7">
              <w:rPr>
                <w:bCs/>
                <w:sz w:val="28"/>
                <w:szCs w:val="28"/>
              </w:rPr>
              <w:t>5,0</w:t>
            </w:r>
          </w:p>
        </w:tc>
        <w:tc>
          <w:tcPr>
            <w:tcW w:w="942" w:type="pct"/>
            <w:vAlign w:val="center"/>
          </w:tcPr>
          <w:p w14:paraId="4B7E9D3F" w14:textId="77777777" w:rsidR="001D4FD7" w:rsidRPr="001D4FD7" w:rsidRDefault="001D4FD7" w:rsidP="001D4FD7">
            <w:pPr>
              <w:ind w:right="-1"/>
              <w:jc w:val="center"/>
              <w:rPr>
                <w:bCs/>
                <w:sz w:val="28"/>
                <w:szCs w:val="28"/>
              </w:rPr>
            </w:pPr>
            <w:r w:rsidRPr="001D4FD7">
              <w:rPr>
                <w:bCs/>
                <w:sz w:val="28"/>
                <w:szCs w:val="28"/>
              </w:rPr>
              <w:t>1,5</w:t>
            </w:r>
          </w:p>
        </w:tc>
      </w:tr>
      <w:tr w:rsidR="001D4FD7" w:rsidRPr="001D4FD7" w14:paraId="6E9DDDC3" w14:textId="77777777" w:rsidTr="00563A9B">
        <w:tc>
          <w:tcPr>
            <w:tcW w:w="3075" w:type="pct"/>
          </w:tcPr>
          <w:p w14:paraId="26BA9F49" w14:textId="77777777" w:rsidR="001D4FD7" w:rsidRPr="001D4FD7" w:rsidRDefault="001D4FD7" w:rsidP="001D4FD7">
            <w:pPr>
              <w:ind w:right="-1"/>
              <w:jc w:val="both"/>
              <w:rPr>
                <w:bCs/>
                <w:sz w:val="28"/>
                <w:szCs w:val="28"/>
              </w:rPr>
            </w:pPr>
            <w:r w:rsidRPr="001D4FD7">
              <w:rPr>
                <w:bCs/>
                <w:sz w:val="28"/>
                <w:szCs w:val="28"/>
              </w:rPr>
              <w:t>Край тротуара и садовой дорожки</w:t>
            </w:r>
          </w:p>
        </w:tc>
        <w:tc>
          <w:tcPr>
            <w:tcW w:w="983" w:type="pct"/>
            <w:vAlign w:val="center"/>
          </w:tcPr>
          <w:p w14:paraId="607D70CF" w14:textId="77777777" w:rsidR="001D4FD7" w:rsidRPr="001D4FD7" w:rsidRDefault="001D4FD7" w:rsidP="001D4FD7">
            <w:pPr>
              <w:ind w:right="-1"/>
              <w:jc w:val="center"/>
              <w:rPr>
                <w:bCs/>
                <w:sz w:val="28"/>
                <w:szCs w:val="28"/>
              </w:rPr>
            </w:pPr>
            <w:r w:rsidRPr="001D4FD7">
              <w:rPr>
                <w:bCs/>
                <w:sz w:val="28"/>
                <w:szCs w:val="28"/>
              </w:rPr>
              <w:t>0,7</w:t>
            </w:r>
          </w:p>
        </w:tc>
        <w:tc>
          <w:tcPr>
            <w:tcW w:w="942" w:type="pct"/>
            <w:vAlign w:val="center"/>
          </w:tcPr>
          <w:p w14:paraId="475DA55E" w14:textId="77777777" w:rsidR="001D4FD7" w:rsidRPr="001D4FD7" w:rsidRDefault="001D4FD7" w:rsidP="001D4FD7">
            <w:pPr>
              <w:ind w:right="-1"/>
              <w:jc w:val="center"/>
              <w:rPr>
                <w:bCs/>
                <w:sz w:val="28"/>
                <w:szCs w:val="28"/>
              </w:rPr>
            </w:pPr>
            <w:r w:rsidRPr="001D4FD7">
              <w:rPr>
                <w:bCs/>
                <w:sz w:val="28"/>
                <w:szCs w:val="28"/>
              </w:rPr>
              <w:t>0,5</w:t>
            </w:r>
          </w:p>
        </w:tc>
      </w:tr>
      <w:tr w:rsidR="001D4FD7" w:rsidRPr="001D4FD7" w14:paraId="39D41E74" w14:textId="77777777" w:rsidTr="00563A9B">
        <w:tc>
          <w:tcPr>
            <w:tcW w:w="3075" w:type="pct"/>
          </w:tcPr>
          <w:p w14:paraId="39518125" w14:textId="77777777" w:rsidR="001D4FD7" w:rsidRPr="001D4FD7" w:rsidRDefault="001D4FD7" w:rsidP="001D4FD7">
            <w:pPr>
              <w:ind w:right="-1"/>
              <w:jc w:val="both"/>
              <w:rPr>
                <w:bCs/>
                <w:sz w:val="28"/>
                <w:szCs w:val="28"/>
              </w:rPr>
            </w:pPr>
            <w:r w:rsidRPr="001D4FD7">
              <w:rPr>
                <w:bCs/>
                <w:sz w:val="28"/>
                <w:szCs w:val="28"/>
              </w:rPr>
              <w:t xml:space="preserve">Край проезжей части улиц, кромка укрепленной </w:t>
            </w:r>
          </w:p>
          <w:p w14:paraId="06D4334C" w14:textId="77777777" w:rsidR="001D4FD7" w:rsidRPr="001D4FD7" w:rsidRDefault="001D4FD7" w:rsidP="001D4FD7">
            <w:pPr>
              <w:ind w:right="-1"/>
              <w:jc w:val="both"/>
              <w:rPr>
                <w:bCs/>
                <w:sz w:val="28"/>
                <w:szCs w:val="28"/>
              </w:rPr>
            </w:pPr>
            <w:r w:rsidRPr="001D4FD7">
              <w:rPr>
                <w:bCs/>
                <w:sz w:val="28"/>
                <w:szCs w:val="28"/>
              </w:rPr>
              <w:t>полосы обочины дороги или бровка канавы</w:t>
            </w:r>
          </w:p>
        </w:tc>
        <w:tc>
          <w:tcPr>
            <w:tcW w:w="983" w:type="pct"/>
            <w:vAlign w:val="center"/>
          </w:tcPr>
          <w:p w14:paraId="15C0AFB2" w14:textId="77777777" w:rsidR="001D4FD7" w:rsidRPr="001D4FD7" w:rsidRDefault="001D4FD7" w:rsidP="001D4FD7">
            <w:pPr>
              <w:ind w:right="-1"/>
              <w:jc w:val="center"/>
              <w:rPr>
                <w:bCs/>
                <w:sz w:val="28"/>
                <w:szCs w:val="28"/>
              </w:rPr>
            </w:pPr>
            <w:r w:rsidRPr="001D4FD7">
              <w:rPr>
                <w:bCs/>
                <w:sz w:val="28"/>
                <w:szCs w:val="28"/>
              </w:rPr>
              <w:t>2,0</w:t>
            </w:r>
          </w:p>
        </w:tc>
        <w:tc>
          <w:tcPr>
            <w:tcW w:w="942" w:type="pct"/>
            <w:vAlign w:val="center"/>
          </w:tcPr>
          <w:p w14:paraId="1C210546" w14:textId="77777777" w:rsidR="001D4FD7" w:rsidRPr="001D4FD7" w:rsidRDefault="001D4FD7" w:rsidP="001D4FD7">
            <w:pPr>
              <w:ind w:right="-1"/>
              <w:jc w:val="center"/>
              <w:rPr>
                <w:bCs/>
                <w:sz w:val="28"/>
                <w:szCs w:val="28"/>
              </w:rPr>
            </w:pPr>
            <w:r w:rsidRPr="001D4FD7">
              <w:rPr>
                <w:bCs/>
                <w:sz w:val="28"/>
                <w:szCs w:val="28"/>
              </w:rPr>
              <w:t>1,0</w:t>
            </w:r>
          </w:p>
        </w:tc>
      </w:tr>
      <w:tr w:rsidR="001D4FD7" w:rsidRPr="001D4FD7" w14:paraId="0BE9AC25" w14:textId="77777777" w:rsidTr="00563A9B">
        <w:tc>
          <w:tcPr>
            <w:tcW w:w="3075" w:type="pct"/>
          </w:tcPr>
          <w:p w14:paraId="19A121AF" w14:textId="77777777" w:rsidR="001D4FD7" w:rsidRPr="001D4FD7" w:rsidRDefault="001D4FD7" w:rsidP="001D4FD7">
            <w:pPr>
              <w:ind w:right="-1"/>
              <w:jc w:val="both"/>
              <w:rPr>
                <w:bCs/>
                <w:sz w:val="28"/>
                <w:szCs w:val="28"/>
              </w:rPr>
            </w:pPr>
            <w:r w:rsidRPr="001D4FD7">
              <w:rPr>
                <w:bCs/>
                <w:sz w:val="28"/>
                <w:szCs w:val="28"/>
              </w:rPr>
              <w:t xml:space="preserve">Мачта и опора осветительной сети, </w:t>
            </w:r>
          </w:p>
          <w:p w14:paraId="5595EC5F" w14:textId="77777777" w:rsidR="001D4FD7" w:rsidRPr="001D4FD7" w:rsidRDefault="001D4FD7" w:rsidP="001D4FD7">
            <w:pPr>
              <w:ind w:right="-1"/>
              <w:jc w:val="both"/>
              <w:rPr>
                <w:bCs/>
                <w:sz w:val="28"/>
                <w:szCs w:val="28"/>
              </w:rPr>
            </w:pPr>
            <w:r w:rsidRPr="001D4FD7">
              <w:rPr>
                <w:bCs/>
                <w:sz w:val="28"/>
                <w:szCs w:val="28"/>
              </w:rPr>
              <w:t xml:space="preserve"> мостовая опора и эстакада</w:t>
            </w:r>
          </w:p>
        </w:tc>
        <w:tc>
          <w:tcPr>
            <w:tcW w:w="983" w:type="pct"/>
            <w:vAlign w:val="center"/>
          </w:tcPr>
          <w:p w14:paraId="7399E262" w14:textId="77777777" w:rsidR="001D4FD7" w:rsidRPr="001D4FD7" w:rsidRDefault="001D4FD7" w:rsidP="001D4FD7">
            <w:pPr>
              <w:ind w:right="-1"/>
              <w:jc w:val="center"/>
              <w:rPr>
                <w:bCs/>
                <w:sz w:val="28"/>
                <w:szCs w:val="28"/>
              </w:rPr>
            </w:pPr>
            <w:r w:rsidRPr="001D4FD7">
              <w:rPr>
                <w:bCs/>
                <w:sz w:val="28"/>
                <w:szCs w:val="28"/>
              </w:rPr>
              <w:t>4,0</w:t>
            </w:r>
          </w:p>
        </w:tc>
        <w:tc>
          <w:tcPr>
            <w:tcW w:w="942" w:type="pct"/>
            <w:vAlign w:val="center"/>
          </w:tcPr>
          <w:p w14:paraId="718EBCB0" w14:textId="77777777" w:rsidR="001D4FD7" w:rsidRPr="001D4FD7" w:rsidRDefault="001D4FD7" w:rsidP="001D4FD7">
            <w:pPr>
              <w:ind w:right="-1"/>
              <w:jc w:val="center"/>
              <w:rPr>
                <w:bCs/>
                <w:sz w:val="28"/>
                <w:szCs w:val="28"/>
              </w:rPr>
            </w:pPr>
            <w:r w:rsidRPr="001D4FD7">
              <w:rPr>
                <w:sz w:val="28"/>
                <w:szCs w:val="28"/>
              </w:rPr>
              <w:t>-</w:t>
            </w:r>
          </w:p>
        </w:tc>
      </w:tr>
      <w:tr w:rsidR="001D4FD7" w:rsidRPr="001D4FD7" w14:paraId="5828A44A" w14:textId="77777777" w:rsidTr="00563A9B">
        <w:tc>
          <w:tcPr>
            <w:tcW w:w="3075" w:type="pct"/>
          </w:tcPr>
          <w:p w14:paraId="1E7DB2D4" w14:textId="77777777" w:rsidR="001D4FD7" w:rsidRPr="001D4FD7" w:rsidRDefault="001D4FD7" w:rsidP="001D4FD7">
            <w:pPr>
              <w:ind w:right="-285"/>
              <w:jc w:val="both"/>
              <w:rPr>
                <w:bCs/>
                <w:sz w:val="28"/>
                <w:szCs w:val="28"/>
              </w:rPr>
            </w:pPr>
            <w:r w:rsidRPr="001D4FD7">
              <w:rPr>
                <w:bCs/>
                <w:sz w:val="28"/>
                <w:szCs w:val="28"/>
              </w:rPr>
              <w:t>Подошва откоса, террасы и др.</w:t>
            </w:r>
          </w:p>
        </w:tc>
        <w:tc>
          <w:tcPr>
            <w:tcW w:w="983" w:type="pct"/>
            <w:vAlign w:val="center"/>
          </w:tcPr>
          <w:p w14:paraId="57422902" w14:textId="77777777" w:rsidR="001D4FD7" w:rsidRPr="001D4FD7" w:rsidRDefault="001D4FD7" w:rsidP="001D4FD7">
            <w:pPr>
              <w:ind w:right="-285"/>
              <w:jc w:val="center"/>
              <w:rPr>
                <w:bCs/>
                <w:sz w:val="28"/>
                <w:szCs w:val="28"/>
              </w:rPr>
            </w:pPr>
            <w:r w:rsidRPr="001D4FD7">
              <w:rPr>
                <w:bCs/>
                <w:sz w:val="28"/>
                <w:szCs w:val="28"/>
              </w:rPr>
              <w:t>1,0</w:t>
            </w:r>
          </w:p>
        </w:tc>
        <w:tc>
          <w:tcPr>
            <w:tcW w:w="942" w:type="pct"/>
            <w:vAlign w:val="center"/>
          </w:tcPr>
          <w:p w14:paraId="202C2232" w14:textId="77777777" w:rsidR="001D4FD7" w:rsidRPr="001D4FD7" w:rsidRDefault="001D4FD7" w:rsidP="001D4FD7">
            <w:pPr>
              <w:ind w:right="-285"/>
              <w:jc w:val="center"/>
              <w:rPr>
                <w:bCs/>
                <w:sz w:val="28"/>
                <w:szCs w:val="28"/>
              </w:rPr>
            </w:pPr>
            <w:r w:rsidRPr="001D4FD7">
              <w:rPr>
                <w:bCs/>
                <w:sz w:val="28"/>
                <w:szCs w:val="28"/>
              </w:rPr>
              <w:t>0,5</w:t>
            </w:r>
          </w:p>
        </w:tc>
      </w:tr>
      <w:tr w:rsidR="001D4FD7" w:rsidRPr="001D4FD7" w14:paraId="5A55A80D" w14:textId="77777777" w:rsidTr="00563A9B">
        <w:tc>
          <w:tcPr>
            <w:tcW w:w="3075" w:type="pct"/>
          </w:tcPr>
          <w:p w14:paraId="2A3399B4" w14:textId="77777777" w:rsidR="001D4FD7" w:rsidRPr="001D4FD7" w:rsidRDefault="001D4FD7" w:rsidP="001D4FD7">
            <w:pPr>
              <w:ind w:right="-285"/>
              <w:jc w:val="both"/>
              <w:rPr>
                <w:bCs/>
                <w:sz w:val="28"/>
                <w:szCs w:val="28"/>
              </w:rPr>
            </w:pPr>
            <w:r w:rsidRPr="001D4FD7">
              <w:rPr>
                <w:bCs/>
                <w:sz w:val="28"/>
                <w:szCs w:val="28"/>
              </w:rPr>
              <w:t xml:space="preserve">Подошва или внутренняя грань подпорной </w:t>
            </w:r>
          </w:p>
          <w:p w14:paraId="189C5AAC" w14:textId="77777777" w:rsidR="001D4FD7" w:rsidRPr="001D4FD7" w:rsidRDefault="001D4FD7" w:rsidP="001D4FD7">
            <w:pPr>
              <w:ind w:right="-285"/>
              <w:jc w:val="both"/>
              <w:rPr>
                <w:bCs/>
                <w:sz w:val="28"/>
                <w:szCs w:val="28"/>
              </w:rPr>
            </w:pPr>
            <w:r w:rsidRPr="001D4FD7">
              <w:rPr>
                <w:bCs/>
                <w:sz w:val="28"/>
                <w:szCs w:val="28"/>
              </w:rPr>
              <w:t>Стенки</w:t>
            </w:r>
          </w:p>
        </w:tc>
        <w:tc>
          <w:tcPr>
            <w:tcW w:w="983" w:type="pct"/>
            <w:vAlign w:val="center"/>
          </w:tcPr>
          <w:p w14:paraId="414F2883" w14:textId="77777777" w:rsidR="001D4FD7" w:rsidRPr="001D4FD7" w:rsidRDefault="001D4FD7" w:rsidP="001D4FD7">
            <w:pPr>
              <w:ind w:right="-285"/>
              <w:jc w:val="center"/>
              <w:rPr>
                <w:bCs/>
                <w:sz w:val="28"/>
                <w:szCs w:val="28"/>
              </w:rPr>
            </w:pPr>
            <w:r w:rsidRPr="001D4FD7">
              <w:rPr>
                <w:bCs/>
                <w:sz w:val="28"/>
                <w:szCs w:val="28"/>
              </w:rPr>
              <w:t>3,0</w:t>
            </w:r>
          </w:p>
        </w:tc>
        <w:tc>
          <w:tcPr>
            <w:tcW w:w="942" w:type="pct"/>
            <w:vAlign w:val="center"/>
          </w:tcPr>
          <w:p w14:paraId="14D213FE" w14:textId="77777777" w:rsidR="001D4FD7" w:rsidRPr="001D4FD7" w:rsidRDefault="001D4FD7" w:rsidP="001D4FD7">
            <w:pPr>
              <w:ind w:right="-285"/>
              <w:jc w:val="center"/>
              <w:rPr>
                <w:bCs/>
                <w:sz w:val="28"/>
                <w:szCs w:val="28"/>
              </w:rPr>
            </w:pPr>
            <w:r w:rsidRPr="001D4FD7">
              <w:rPr>
                <w:bCs/>
                <w:sz w:val="28"/>
                <w:szCs w:val="28"/>
              </w:rPr>
              <w:t>1,0</w:t>
            </w:r>
          </w:p>
        </w:tc>
      </w:tr>
      <w:tr w:rsidR="001D4FD7" w:rsidRPr="001D4FD7" w14:paraId="2159AC2B" w14:textId="77777777" w:rsidTr="00563A9B">
        <w:trPr>
          <w:trHeight w:val="340"/>
        </w:trPr>
        <w:tc>
          <w:tcPr>
            <w:tcW w:w="3075" w:type="pct"/>
          </w:tcPr>
          <w:p w14:paraId="231CDE14" w14:textId="77777777" w:rsidR="001D4FD7" w:rsidRPr="001D4FD7" w:rsidRDefault="001D4FD7" w:rsidP="001D4FD7">
            <w:pPr>
              <w:ind w:right="-285"/>
              <w:jc w:val="both"/>
              <w:rPr>
                <w:bCs/>
                <w:sz w:val="28"/>
                <w:szCs w:val="28"/>
              </w:rPr>
            </w:pPr>
            <w:r w:rsidRPr="001D4FD7">
              <w:rPr>
                <w:bCs/>
                <w:sz w:val="28"/>
                <w:szCs w:val="28"/>
              </w:rPr>
              <w:t>Подземные сети</w:t>
            </w:r>
          </w:p>
        </w:tc>
        <w:tc>
          <w:tcPr>
            <w:tcW w:w="983" w:type="pct"/>
            <w:vAlign w:val="center"/>
          </w:tcPr>
          <w:p w14:paraId="25807990" w14:textId="77777777" w:rsidR="001D4FD7" w:rsidRPr="001D4FD7" w:rsidRDefault="001D4FD7" w:rsidP="001D4FD7">
            <w:pPr>
              <w:ind w:right="-285"/>
              <w:jc w:val="center"/>
              <w:rPr>
                <w:bCs/>
                <w:sz w:val="28"/>
                <w:szCs w:val="28"/>
              </w:rPr>
            </w:pPr>
          </w:p>
        </w:tc>
        <w:tc>
          <w:tcPr>
            <w:tcW w:w="942" w:type="pct"/>
            <w:vAlign w:val="center"/>
          </w:tcPr>
          <w:p w14:paraId="4CC44A0D" w14:textId="77777777" w:rsidR="001D4FD7" w:rsidRPr="001D4FD7" w:rsidRDefault="001D4FD7" w:rsidP="001D4FD7">
            <w:pPr>
              <w:ind w:right="-285"/>
              <w:jc w:val="center"/>
              <w:rPr>
                <w:bCs/>
                <w:sz w:val="28"/>
                <w:szCs w:val="28"/>
              </w:rPr>
            </w:pPr>
          </w:p>
        </w:tc>
      </w:tr>
      <w:tr w:rsidR="001D4FD7" w:rsidRPr="001D4FD7" w14:paraId="35ACD674" w14:textId="77777777" w:rsidTr="00563A9B">
        <w:trPr>
          <w:trHeight w:val="353"/>
        </w:trPr>
        <w:tc>
          <w:tcPr>
            <w:tcW w:w="3075" w:type="pct"/>
          </w:tcPr>
          <w:p w14:paraId="082EA020" w14:textId="77777777" w:rsidR="001D4FD7" w:rsidRPr="001D4FD7" w:rsidRDefault="001D4FD7" w:rsidP="001D4FD7">
            <w:pPr>
              <w:ind w:right="-285"/>
              <w:jc w:val="both"/>
              <w:rPr>
                <w:bCs/>
                <w:sz w:val="28"/>
                <w:szCs w:val="28"/>
              </w:rPr>
            </w:pPr>
            <w:r w:rsidRPr="001D4FD7">
              <w:rPr>
                <w:bCs/>
                <w:sz w:val="28"/>
                <w:szCs w:val="28"/>
              </w:rPr>
              <w:t>Газопровод, канализация</w:t>
            </w:r>
          </w:p>
        </w:tc>
        <w:tc>
          <w:tcPr>
            <w:tcW w:w="983" w:type="pct"/>
            <w:vAlign w:val="center"/>
          </w:tcPr>
          <w:p w14:paraId="7FC1AF6E" w14:textId="77777777" w:rsidR="001D4FD7" w:rsidRPr="001D4FD7" w:rsidRDefault="001D4FD7" w:rsidP="001D4FD7">
            <w:pPr>
              <w:ind w:right="-285"/>
              <w:jc w:val="center"/>
              <w:rPr>
                <w:bCs/>
                <w:sz w:val="28"/>
                <w:szCs w:val="28"/>
              </w:rPr>
            </w:pPr>
            <w:r w:rsidRPr="001D4FD7">
              <w:rPr>
                <w:bCs/>
                <w:sz w:val="28"/>
                <w:szCs w:val="28"/>
              </w:rPr>
              <w:t>1,5</w:t>
            </w:r>
          </w:p>
        </w:tc>
        <w:tc>
          <w:tcPr>
            <w:tcW w:w="942" w:type="pct"/>
            <w:vAlign w:val="center"/>
          </w:tcPr>
          <w:p w14:paraId="44741DED" w14:textId="77777777" w:rsidR="001D4FD7" w:rsidRPr="001D4FD7" w:rsidRDefault="001D4FD7" w:rsidP="001D4FD7">
            <w:pPr>
              <w:ind w:right="-285"/>
              <w:jc w:val="center"/>
              <w:rPr>
                <w:bCs/>
                <w:sz w:val="28"/>
                <w:szCs w:val="28"/>
              </w:rPr>
            </w:pPr>
            <w:r w:rsidRPr="001D4FD7">
              <w:rPr>
                <w:sz w:val="28"/>
                <w:szCs w:val="28"/>
              </w:rPr>
              <w:t>-</w:t>
            </w:r>
          </w:p>
        </w:tc>
      </w:tr>
      <w:tr w:rsidR="001D4FD7" w:rsidRPr="001D4FD7" w14:paraId="02EA9404" w14:textId="77777777" w:rsidTr="00563A9B">
        <w:trPr>
          <w:trHeight w:val="502"/>
        </w:trPr>
        <w:tc>
          <w:tcPr>
            <w:tcW w:w="3075" w:type="pct"/>
          </w:tcPr>
          <w:p w14:paraId="42ABF350" w14:textId="77777777" w:rsidR="001D4FD7" w:rsidRPr="001D4FD7" w:rsidRDefault="001D4FD7" w:rsidP="001D4FD7">
            <w:pPr>
              <w:ind w:right="-285"/>
              <w:jc w:val="both"/>
              <w:rPr>
                <w:bCs/>
                <w:sz w:val="28"/>
                <w:szCs w:val="28"/>
              </w:rPr>
            </w:pPr>
            <w:r w:rsidRPr="001D4FD7">
              <w:rPr>
                <w:bCs/>
                <w:sz w:val="28"/>
                <w:szCs w:val="28"/>
              </w:rPr>
              <w:t xml:space="preserve">Тепловая сеть (стенка канала, тоннеля или </w:t>
            </w:r>
          </w:p>
          <w:p w14:paraId="59A20F5D" w14:textId="77777777" w:rsidR="001D4FD7" w:rsidRPr="001D4FD7" w:rsidRDefault="001D4FD7" w:rsidP="001D4FD7">
            <w:pPr>
              <w:ind w:right="-285"/>
              <w:jc w:val="both"/>
              <w:rPr>
                <w:bCs/>
                <w:sz w:val="28"/>
                <w:szCs w:val="28"/>
              </w:rPr>
            </w:pPr>
            <w:r w:rsidRPr="001D4FD7">
              <w:rPr>
                <w:bCs/>
                <w:sz w:val="28"/>
                <w:szCs w:val="28"/>
              </w:rPr>
              <w:t xml:space="preserve">оболочка при </w:t>
            </w:r>
            <w:proofErr w:type="spellStart"/>
            <w:r w:rsidRPr="001D4FD7">
              <w:rPr>
                <w:bCs/>
                <w:sz w:val="28"/>
                <w:szCs w:val="28"/>
              </w:rPr>
              <w:t>бесканальной</w:t>
            </w:r>
            <w:proofErr w:type="spellEnd"/>
            <w:r w:rsidRPr="001D4FD7">
              <w:rPr>
                <w:bCs/>
                <w:sz w:val="28"/>
                <w:szCs w:val="28"/>
              </w:rPr>
              <w:t xml:space="preserve"> прокладке)</w:t>
            </w:r>
          </w:p>
        </w:tc>
        <w:tc>
          <w:tcPr>
            <w:tcW w:w="983" w:type="pct"/>
            <w:vAlign w:val="center"/>
          </w:tcPr>
          <w:p w14:paraId="393451AE" w14:textId="77777777" w:rsidR="001D4FD7" w:rsidRPr="001D4FD7" w:rsidRDefault="001D4FD7" w:rsidP="001D4FD7">
            <w:pPr>
              <w:ind w:right="-285"/>
              <w:jc w:val="center"/>
              <w:rPr>
                <w:bCs/>
                <w:sz w:val="28"/>
                <w:szCs w:val="28"/>
              </w:rPr>
            </w:pPr>
            <w:r w:rsidRPr="001D4FD7">
              <w:rPr>
                <w:bCs/>
                <w:sz w:val="28"/>
                <w:szCs w:val="28"/>
              </w:rPr>
              <w:t>2,0</w:t>
            </w:r>
          </w:p>
          <w:p w14:paraId="272E5375" w14:textId="77777777" w:rsidR="001D4FD7" w:rsidRPr="001D4FD7" w:rsidRDefault="001D4FD7" w:rsidP="001D4FD7">
            <w:pPr>
              <w:ind w:right="-285"/>
              <w:jc w:val="center"/>
              <w:rPr>
                <w:bCs/>
                <w:sz w:val="28"/>
                <w:szCs w:val="28"/>
              </w:rPr>
            </w:pPr>
          </w:p>
        </w:tc>
        <w:tc>
          <w:tcPr>
            <w:tcW w:w="942" w:type="pct"/>
            <w:vAlign w:val="center"/>
          </w:tcPr>
          <w:p w14:paraId="374481C7" w14:textId="77777777" w:rsidR="001D4FD7" w:rsidRPr="001D4FD7" w:rsidRDefault="001D4FD7" w:rsidP="001D4FD7">
            <w:pPr>
              <w:ind w:right="-285"/>
              <w:jc w:val="center"/>
              <w:rPr>
                <w:bCs/>
                <w:sz w:val="28"/>
                <w:szCs w:val="28"/>
              </w:rPr>
            </w:pPr>
            <w:r w:rsidRPr="001D4FD7">
              <w:rPr>
                <w:bCs/>
                <w:sz w:val="28"/>
                <w:szCs w:val="28"/>
              </w:rPr>
              <w:t>1,0</w:t>
            </w:r>
          </w:p>
          <w:p w14:paraId="5A3373B4" w14:textId="77777777" w:rsidR="001D4FD7" w:rsidRPr="001D4FD7" w:rsidRDefault="001D4FD7" w:rsidP="001D4FD7">
            <w:pPr>
              <w:ind w:right="-285"/>
              <w:jc w:val="center"/>
              <w:rPr>
                <w:sz w:val="28"/>
                <w:szCs w:val="28"/>
              </w:rPr>
            </w:pPr>
          </w:p>
        </w:tc>
      </w:tr>
      <w:tr w:rsidR="001D4FD7" w:rsidRPr="001D4FD7" w14:paraId="30197A68" w14:textId="77777777" w:rsidTr="00563A9B">
        <w:trPr>
          <w:trHeight w:val="312"/>
        </w:trPr>
        <w:tc>
          <w:tcPr>
            <w:tcW w:w="3075" w:type="pct"/>
          </w:tcPr>
          <w:p w14:paraId="7C3D05D6" w14:textId="77777777" w:rsidR="001D4FD7" w:rsidRPr="001D4FD7" w:rsidRDefault="001D4FD7" w:rsidP="001D4FD7">
            <w:pPr>
              <w:ind w:right="-285"/>
              <w:jc w:val="both"/>
              <w:rPr>
                <w:bCs/>
                <w:sz w:val="28"/>
                <w:szCs w:val="28"/>
              </w:rPr>
            </w:pPr>
            <w:r w:rsidRPr="001D4FD7">
              <w:rPr>
                <w:bCs/>
                <w:sz w:val="28"/>
                <w:szCs w:val="28"/>
              </w:rPr>
              <w:t>Водопровод, дренаж</w:t>
            </w:r>
          </w:p>
        </w:tc>
        <w:tc>
          <w:tcPr>
            <w:tcW w:w="983" w:type="pct"/>
            <w:vAlign w:val="center"/>
          </w:tcPr>
          <w:p w14:paraId="4C15DF46" w14:textId="77777777" w:rsidR="001D4FD7" w:rsidRPr="001D4FD7" w:rsidRDefault="001D4FD7" w:rsidP="001D4FD7">
            <w:pPr>
              <w:ind w:right="-285"/>
              <w:jc w:val="center"/>
              <w:rPr>
                <w:bCs/>
                <w:sz w:val="28"/>
                <w:szCs w:val="28"/>
              </w:rPr>
            </w:pPr>
            <w:r w:rsidRPr="001D4FD7">
              <w:rPr>
                <w:bCs/>
                <w:sz w:val="28"/>
                <w:szCs w:val="28"/>
              </w:rPr>
              <w:t>2,0</w:t>
            </w:r>
          </w:p>
        </w:tc>
        <w:tc>
          <w:tcPr>
            <w:tcW w:w="942" w:type="pct"/>
            <w:vAlign w:val="center"/>
          </w:tcPr>
          <w:p w14:paraId="7E236CFF" w14:textId="77777777" w:rsidR="001D4FD7" w:rsidRPr="001D4FD7" w:rsidRDefault="001D4FD7" w:rsidP="001D4FD7">
            <w:pPr>
              <w:ind w:right="-285"/>
              <w:jc w:val="center"/>
              <w:rPr>
                <w:bCs/>
                <w:sz w:val="28"/>
                <w:szCs w:val="28"/>
              </w:rPr>
            </w:pPr>
            <w:r w:rsidRPr="001D4FD7">
              <w:rPr>
                <w:sz w:val="28"/>
                <w:szCs w:val="28"/>
              </w:rPr>
              <w:t>-</w:t>
            </w:r>
          </w:p>
        </w:tc>
      </w:tr>
      <w:tr w:rsidR="001D4FD7" w:rsidRPr="001D4FD7" w14:paraId="2E24897F" w14:textId="77777777" w:rsidTr="00563A9B">
        <w:trPr>
          <w:trHeight w:val="258"/>
        </w:trPr>
        <w:tc>
          <w:tcPr>
            <w:tcW w:w="3075" w:type="pct"/>
          </w:tcPr>
          <w:p w14:paraId="5C79C6B7" w14:textId="77777777" w:rsidR="001D4FD7" w:rsidRPr="001D4FD7" w:rsidRDefault="001D4FD7" w:rsidP="001D4FD7">
            <w:pPr>
              <w:ind w:right="-285"/>
              <w:jc w:val="both"/>
              <w:rPr>
                <w:bCs/>
                <w:sz w:val="28"/>
                <w:szCs w:val="28"/>
              </w:rPr>
            </w:pPr>
            <w:r w:rsidRPr="001D4FD7">
              <w:rPr>
                <w:bCs/>
                <w:sz w:val="28"/>
                <w:szCs w:val="28"/>
              </w:rPr>
              <w:t>Силовой кабель и кабель связи</w:t>
            </w:r>
          </w:p>
        </w:tc>
        <w:tc>
          <w:tcPr>
            <w:tcW w:w="983" w:type="pct"/>
            <w:vAlign w:val="center"/>
          </w:tcPr>
          <w:p w14:paraId="46C939A4" w14:textId="77777777" w:rsidR="001D4FD7" w:rsidRPr="001D4FD7" w:rsidRDefault="001D4FD7" w:rsidP="001D4FD7">
            <w:pPr>
              <w:ind w:right="-285"/>
              <w:jc w:val="center"/>
              <w:rPr>
                <w:bCs/>
                <w:sz w:val="28"/>
                <w:szCs w:val="28"/>
              </w:rPr>
            </w:pPr>
            <w:r w:rsidRPr="001D4FD7">
              <w:rPr>
                <w:bCs/>
                <w:sz w:val="28"/>
                <w:szCs w:val="28"/>
              </w:rPr>
              <w:t>2,0</w:t>
            </w:r>
          </w:p>
        </w:tc>
        <w:tc>
          <w:tcPr>
            <w:tcW w:w="942" w:type="pct"/>
            <w:vAlign w:val="center"/>
          </w:tcPr>
          <w:p w14:paraId="30B51648" w14:textId="77777777" w:rsidR="001D4FD7" w:rsidRPr="001D4FD7" w:rsidRDefault="001D4FD7" w:rsidP="001D4FD7">
            <w:pPr>
              <w:ind w:right="-285"/>
              <w:jc w:val="center"/>
              <w:rPr>
                <w:sz w:val="28"/>
                <w:szCs w:val="28"/>
              </w:rPr>
            </w:pPr>
            <w:r w:rsidRPr="001D4FD7">
              <w:rPr>
                <w:bCs/>
                <w:sz w:val="28"/>
                <w:szCs w:val="28"/>
              </w:rPr>
              <w:t>0,7</w:t>
            </w:r>
          </w:p>
        </w:tc>
      </w:tr>
    </w:tbl>
    <w:p w14:paraId="4ABB8F99" w14:textId="77777777" w:rsidR="001D4FD7" w:rsidRPr="001D4FD7" w:rsidRDefault="001D4FD7" w:rsidP="001D4FD7">
      <w:pPr>
        <w:spacing w:before="120"/>
        <w:ind w:right="-285" w:firstLine="720"/>
        <w:jc w:val="both"/>
        <w:rPr>
          <w:bCs/>
          <w:sz w:val="28"/>
          <w:szCs w:val="28"/>
        </w:rPr>
      </w:pPr>
      <w:r w:rsidRPr="001D4FD7">
        <w:rPr>
          <w:bCs/>
          <w:sz w:val="28"/>
          <w:szCs w:val="28"/>
        </w:rPr>
        <w:t>Примечания:</w:t>
      </w:r>
    </w:p>
    <w:p w14:paraId="1880BED8" w14:textId="77777777" w:rsidR="001D4FD7" w:rsidRPr="001D4FD7" w:rsidRDefault="001D4FD7" w:rsidP="001D4FD7">
      <w:pPr>
        <w:ind w:right="-1" w:firstLine="720"/>
        <w:jc w:val="both"/>
        <w:rPr>
          <w:bCs/>
          <w:sz w:val="28"/>
          <w:szCs w:val="28"/>
        </w:rPr>
      </w:pPr>
      <w:r w:rsidRPr="001D4FD7">
        <w:rPr>
          <w:bCs/>
          <w:sz w:val="28"/>
          <w:szCs w:val="28"/>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D4FD7">
          <w:rPr>
            <w:bCs/>
            <w:sz w:val="28"/>
            <w:szCs w:val="28"/>
          </w:rPr>
          <w:t>5 м</w:t>
        </w:r>
      </w:smartTag>
      <w:r w:rsidRPr="001D4FD7">
        <w:rPr>
          <w:bCs/>
          <w:sz w:val="28"/>
          <w:szCs w:val="28"/>
        </w:rPr>
        <w:t xml:space="preserve"> и должны быть увеличены для деревьев с кроной большего диаметра.</w:t>
      </w:r>
    </w:p>
    <w:p w14:paraId="1E262B47" w14:textId="77777777" w:rsidR="001D4FD7" w:rsidRPr="001D4FD7" w:rsidRDefault="001D4FD7" w:rsidP="001D4FD7">
      <w:pPr>
        <w:ind w:right="-1" w:firstLine="720"/>
        <w:jc w:val="both"/>
        <w:rPr>
          <w:bCs/>
          <w:sz w:val="28"/>
          <w:szCs w:val="28"/>
        </w:rPr>
      </w:pPr>
      <w:r w:rsidRPr="001D4FD7">
        <w:rPr>
          <w:bCs/>
          <w:sz w:val="28"/>
          <w:szCs w:val="28"/>
        </w:rPr>
        <w:t>2. Расстояния от воздушных линий электропередачи до деревьев следует принимать по Правилам устройства электроустановок (ПУЭ).</w:t>
      </w:r>
    </w:p>
    <w:p w14:paraId="39570F38" w14:textId="77777777" w:rsidR="001D4FD7" w:rsidRPr="001D4FD7" w:rsidRDefault="001D4FD7" w:rsidP="001D4FD7">
      <w:pPr>
        <w:ind w:right="-1" w:firstLine="720"/>
        <w:jc w:val="both"/>
        <w:rPr>
          <w:bCs/>
          <w:sz w:val="28"/>
          <w:szCs w:val="28"/>
        </w:rPr>
      </w:pPr>
      <w:r w:rsidRPr="001D4FD7">
        <w:rPr>
          <w:bCs/>
          <w:sz w:val="28"/>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14:paraId="5BEFBBAC" w14:textId="77777777" w:rsidR="001D4FD7" w:rsidRPr="001D4FD7" w:rsidRDefault="001D4FD7" w:rsidP="001D4FD7">
      <w:pPr>
        <w:ind w:right="-1" w:firstLine="720"/>
        <w:jc w:val="both"/>
        <w:rPr>
          <w:bCs/>
          <w:sz w:val="28"/>
          <w:szCs w:val="28"/>
        </w:rPr>
      </w:pPr>
      <w:r w:rsidRPr="001D4FD7">
        <w:rPr>
          <w:bCs/>
          <w:sz w:val="28"/>
          <w:szCs w:val="28"/>
        </w:rPr>
        <w:lastRenderedPageBreak/>
        <w:t xml:space="preserve">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1D4FD7">
          <w:rPr>
            <w:bCs/>
            <w:sz w:val="28"/>
            <w:szCs w:val="28"/>
          </w:rPr>
          <w:t>0,75 м</w:t>
        </w:r>
      </w:smartTag>
      <w:r w:rsidRPr="001D4FD7">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1D4FD7">
          <w:rPr>
            <w:bCs/>
            <w:sz w:val="28"/>
            <w:szCs w:val="28"/>
          </w:rPr>
          <w:t>1,0 м</w:t>
        </w:r>
      </w:smartTag>
      <w:r w:rsidRPr="001D4FD7">
        <w:rPr>
          <w:bCs/>
          <w:sz w:val="28"/>
          <w:szCs w:val="28"/>
        </w:rPr>
        <w:t>.</w:t>
      </w:r>
    </w:p>
    <w:p w14:paraId="16FF97A5" w14:textId="77777777" w:rsidR="001D4FD7" w:rsidRPr="001D4FD7" w:rsidRDefault="001D4FD7" w:rsidP="001D4FD7">
      <w:pPr>
        <w:ind w:right="-285" w:firstLine="708"/>
        <w:jc w:val="both"/>
        <w:rPr>
          <w:sz w:val="28"/>
          <w:szCs w:val="28"/>
        </w:rPr>
      </w:pPr>
      <w:r w:rsidRPr="001D4FD7">
        <w:rPr>
          <w:bCs/>
          <w:sz w:val="28"/>
          <w:szCs w:val="28"/>
        </w:rPr>
        <w:t>6.33. Размещение объектов</w:t>
      </w:r>
      <w:r w:rsidRPr="001D4FD7">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1D4FD7">
        <w:rPr>
          <w:bCs/>
          <w:sz w:val="28"/>
          <w:szCs w:val="28"/>
        </w:rPr>
        <w:t>с Федеральным законом от 14.03.1995 № 33-ФЗ «Об особо охраняемых природных территориях», 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1D4FD7">
        <w:rPr>
          <w:sz w:val="28"/>
          <w:szCs w:val="28"/>
        </w:rPr>
        <w:t>.</w:t>
      </w:r>
    </w:p>
    <w:p w14:paraId="66694678" w14:textId="77777777" w:rsidR="001D4FD7" w:rsidRPr="001D4FD7" w:rsidRDefault="001D4FD7" w:rsidP="001D4FD7">
      <w:pPr>
        <w:ind w:right="-285"/>
        <w:jc w:val="both"/>
        <w:rPr>
          <w:sz w:val="28"/>
          <w:szCs w:val="28"/>
        </w:rPr>
      </w:pPr>
    </w:p>
    <w:p w14:paraId="6FC145E7" w14:textId="77777777" w:rsidR="001D4FD7" w:rsidRPr="001D4FD7" w:rsidRDefault="001D4FD7" w:rsidP="001D4FD7">
      <w:pPr>
        <w:ind w:right="-285"/>
        <w:jc w:val="center"/>
        <w:rPr>
          <w:bCs/>
          <w:sz w:val="28"/>
          <w:szCs w:val="28"/>
        </w:rPr>
      </w:pPr>
      <w:r w:rsidRPr="001D4FD7">
        <w:rPr>
          <w:sz w:val="28"/>
          <w:szCs w:val="28"/>
        </w:rPr>
        <w:t>7.</w:t>
      </w:r>
      <w:r w:rsidRPr="001D4FD7">
        <w:rPr>
          <w:bCs/>
          <w:sz w:val="28"/>
          <w:szCs w:val="28"/>
        </w:rPr>
        <w:t> Зоны сельскохозяйственного использования</w:t>
      </w:r>
    </w:p>
    <w:p w14:paraId="64A3A6BA" w14:textId="77777777" w:rsidR="001D4FD7" w:rsidRPr="001D4FD7" w:rsidRDefault="001D4FD7" w:rsidP="001D4FD7">
      <w:pPr>
        <w:ind w:right="-285"/>
        <w:jc w:val="center"/>
        <w:rPr>
          <w:bCs/>
          <w:sz w:val="28"/>
          <w:szCs w:val="28"/>
        </w:rPr>
      </w:pPr>
      <w:r w:rsidRPr="001D4FD7">
        <w:rPr>
          <w:bCs/>
          <w:sz w:val="28"/>
          <w:szCs w:val="28"/>
        </w:rPr>
        <w:t>Общие требования</w:t>
      </w:r>
    </w:p>
    <w:p w14:paraId="7540187D" w14:textId="77777777" w:rsidR="001D4FD7" w:rsidRPr="001D4FD7" w:rsidRDefault="001D4FD7" w:rsidP="001D4FD7">
      <w:pPr>
        <w:ind w:right="-285"/>
        <w:jc w:val="center"/>
        <w:rPr>
          <w:bCs/>
          <w:sz w:val="28"/>
          <w:szCs w:val="28"/>
        </w:rPr>
      </w:pPr>
    </w:p>
    <w:p w14:paraId="36F87B55" w14:textId="77777777" w:rsidR="001D4FD7" w:rsidRPr="001D4FD7" w:rsidRDefault="001D4FD7" w:rsidP="001D4FD7">
      <w:pPr>
        <w:ind w:right="-1" w:firstLine="720"/>
        <w:jc w:val="both"/>
        <w:rPr>
          <w:bCs/>
          <w:sz w:val="28"/>
          <w:szCs w:val="28"/>
        </w:rPr>
      </w:pPr>
      <w:r w:rsidRPr="001D4FD7">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75A03289" w14:textId="77777777" w:rsidR="001D4FD7" w:rsidRPr="001D4FD7" w:rsidRDefault="001D4FD7" w:rsidP="001D4FD7">
      <w:pPr>
        <w:ind w:firstLine="709"/>
        <w:jc w:val="both"/>
        <w:rPr>
          <w:sz w:val="28"/>
          <w:szCs w:val="28"/>
        </w:rPr>
      </w:pPr>
      <w:r w:rsidRPr="001D4FD7">
        <w:rPr>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 и огородничества, личного подсобного хозяйства, развития объектов сельскохозяйственного назначения.</w:t>
      </w:r>
    </w:p>
    <w:p w14:paraId="1DBF96A0" w14:textId="77777777" w:rsidR="001D4FD7" w:rsidRPr="001D4FD7" w:rsidRDefault="001D4FD7" w:rsidP="001D4FD7">
      <w:pPr>
        <w:ind w:firstLine="709"/>
        <w:jc w:val="both"/>
        <w:rPr>
          <w:sz w:val="28"/>
          <w:szCs w:val="28"/>
        </w:rPr>
      </w:pPr>
      <w:r w:rsidRPr="001D4FD7">
        <w:rPr>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огородничества, животноводства определяются в соответствии с градостроительным, земельным законодательством и требованиями Федерального </w:t>
      </w:r>
      <w:hyperlink r:id="rId16" w:history="1">
        <w:r w:rsidRPr="001D4FD7">
          <w:rPr>
            <w:sz w:val="28"/>
            <w:szCs w:val="28"/>
          </w:rPr>
          <w:t>закона</w:t>
        </w:r>
      </w:hyperlink>
      <w:r w:rsidRPr="001D4FD7">
        <w:rPr>
          <w:sz w:val="28"/>
          <w:szCs w:val="28"/>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5A023E7B" w14:textId="77777777" w:rsidR="001D4FD7" w:rsidRPr="001D4FD7" w:rsidRDefault="001D4FD7" w:rsidP="001D4FD7">
      <w:pPr>
        <w:ind w:right="-285" w:firstLine="708"/>
        <w:jc w:val="both"/>
        <w:rPr>
          <w:sz w:val="28"/>
          <w:szCs w:val="28"/>
        </w:rPr>
      </w:pPr>
      <w:r w:rsidRPr="001D4FD7">
        <w:rPr>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14:paraId="2323E407" w14:textId="77777777" w:rsidR="001D4FD7" w:rsidRPr="001D4FD7" w:rsidRDefault="001D4FD7" w:rsidP="001D4FD7">
      <w:pPr>
        <w:ind w:right="-285"/>
        <w:jc w:val="center"/>
        <w:rPr>
          <w:sz w:val="28"/>
          <w:szCs w:val="28"/>
        </w:rPr>
      </w:pPr>
    </w:p>
    <w:p w14:paraId="32EFB73C" w14:textId="77777777" w:rsidR="001D4FD7" w:rsidRPr="001D4FD7" w:rsidRDefault="001D4FD7" w:rsidP="001D4FD7">
      <w:pPr>
        <w:ind w:right="-285"/>
        <w:jc w:val="center"/>
        <w:rPr>
          <w:bCs/>
          <w:sz w:val="28"/>
          <w:szCs w:val="28"/>
        </w:rPr>
      </w:pPr>
      <w:r w:rsidRPr="001D4FD7">
        <w:rPr>
          <w:sz w:val="28"/>
          <w:szCs w:val="28"/>
        </w:rPr>
        <w:t>8.</w:t>
      </w:r>
      <w:r w:rsidRPr="001D4FD7">
        <w:rPr>
          <w:b/>
          <w:bCs/>
          <w:sz w:val="28"/>
          <w:szCs w:val="28"/>
        </w:rPr>
        <w:t> </w:t>
      </w:r>
      <w:r w:rsidRPr="001D4FD7">
        <w:rPr>
          <w:bCs/>
          <w:sz w:val="28"/>
          <w:szCs w:val="28"/>
        </w:rPr>
        <w:t>Зоны специального назначения</w:t>
      </w:r>
    </w:p>
    <w:p w14:paraId="315558B5" w14:textId="77777777" w:rsidR="001D4FD7" w:rsidRPr="001D4FD7" w:rsidRDefault="001D4FD7" w:rsidP="001D4FD7">
      <w:pPr>
        <w:ind w:right="-285"/>
        <w:jc w:val="center"/>
        <w:rPr>
          <w:bCs/>
          <w:sz w:val="28"/>
          <w:szCs w:val="28"/>
        </w:rPr>
      </w:pPr>
      <w:r w:rsidRPr="001D4FD7">
        <w:rPr>
          <w:bCs/>
          <w:sz w:val="28"/>
          <w:szCs w:val="28"/>
        </w:rPr>
        <w:t>Общие требования и расчетные показатели</w:t>
      </w:r>
    </w:p>
    <w:p w14:paraId="3238DE6A" w14:textId="77777777" w:rsidR="001D4FD7" w:rsidRPr="001D4FD7" w:rsidRDefault="001D4FD7" w:rsidP="001D4FD7">
      <w:pPr>
        <w:ind w:right="-285"/>
        <w:jc w:val="center"/>
        <w:rPr>
          <w:bCs/>
          <w:sz w:val="28"/>
          <w:szCs w:val="28"/>
        </w:rPr>
      </w:pPr>
    </w:p>
    <w:p w14:paraId="4AB946FF" w14:textId="77777777" w:rsidR="001D4FD7" w:rsidRPr="001D4FD7" w:rsidRDefault="001D4FD7" w:rsidP="001D4FD7">
      <w:pPr>
        <w:ind w:right="-1" w:firstLine="720"/>
        <w:jc w:val="both"/>
        <w:rPr>
          <w:sz w:val="28"/>
          <w:szCs w:val="28"/>
        </w:rPr>
      </w:pPr>
      <w:r w:rsidRPr="001D4FD7">
        <w:rPr>
          <w:sz w:val="28"/>
          <w:szCs w:val="28"/>
        </w:rPr>
        <w:t xml:space="preserve">8.1. В состав зон специального назначения могут включаться зоны, занятые кладбищами, крематориями, скотомогильниками, объектами размещения отходов </w:t>
      </w:r>
      <w:r w:rsidRPr="001D4FD7">
        <w:rPr>
          <w:sz w:val="28"/>
          <w:szCs w:val="28"/>
        </w:rPr>
        <w:lastRenderedPageBreak/>
        <w:t>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14:paraId="40E59135" w14:textId="77777777" w:rsidR="001D4FD7" w:rsidRPr="001D4FD7" w:rsidRDefault="001D4FD7" w:rsidP="001D4FD7">
      <w:pPr>
        <w:ind w:right="-1" w:firstLine="709"/>
        <w:jc w:val="both"/>
        <w:rPr>
          <w:bCs/>
          <w:sz w:val="28"/>
          <w:szCs w:val="28"/>
        </w:rPr>
      </w:pPr>
      <w:r w:rsidRPr="001D4FD7">
        <w:rPr>
          <w:bCs/>
          <w:sz w:val="28"/>
          <w:szCs w:val="28"/>
        </w:rPr>
        <w:t>8.2.</w:t>
      </w:r>
      <w:r w:rsidRPr="001D4FD7">
        <w:rPr>
          <w:bCs/>
          <w:sz w:val="28"/>
          <w:szCs w:val="28"/>
          <w:lang w:val="en-US"/>
        </w:rPr>
        <w:t> </w:t>
      </w:r>
      <w:r w:rsidRPr="001D4FD7">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 </w:t>
      </w:r>
    </w:p>
    <w:p w14:paraId="42007FA9" w14:textId="77777777" w:rsidR="001D4FD7" w:rsidRPr="001D4FD7" w:rsidRDefault="001D4FD7" w:rsidP="001D4FD7">
      <w:pPr>
        <w:ind w:right="-1" w:firstLine="709"/>
        <w:jc w:val="both"/>
        <w:rPr>
          <w:bCs/>
          <w:sz w:val="28"/>
          <w:szCs w:val="28"/>
        </w:rPr>
      </w:pPr>
      <w:r w:rsidRPr="001D4FD7">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14:paraId="282E5555" w14:textId="77777777" w:rsidR="001D4FD7" w:rsidRPr="001D4FD7" w:rsidRDefault="001D4FD7" w:rsidP="001D4FD7">
      <w:pPr>
        <w:ind w:right="-1" w:firstLine="709"/>
        <w:jc w:val="both"/>
        <w:rPr>
          <w:bCs/>
          <w:spacing w:val="-4"/>
          <w:sz w:val="28"/>
          <w:szCs w:val="28"/>
        </w:rPr>
      </w:pPr>
      <w:r w:rsidRPr="001D4FD7">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2.2.1/2.1.1.1200-03;</w:t>
      </w:r>
    </w:p>
    <w:p w14:paraId="148C56AD" w14:textId="77777777" w:rsidR="001D4FD7" w:rsidRPr="001D4FD7" w:rsidRDefault="001D4FD7" w:rsidP="001D4FD7">
      <w:pPr>
        <w:ind w:right="-1" w:firstLine="709"/>
        <w:jc w:val="both"/>
        <w:rPr>
          <w:bCs/>
          <w:sz w:val="28"/>
          <w:szCs w:val="28"/>
        </w:rPr>
      </w:pPr>
      <w:r w:rsidRPr="001D4FD7">
        <w:rPr>
          <w:bCs/>
          <w:sz w:val="28"/>
          <w:szCs w:val="28"/>
        </w:rPr>
        <w:t>от водозаборных сооружений централизованного источника водоснабжения населения – в соответствии с СанПиН 2.1.4.1110-02.</w:t>
      </w:r>
    </w:p>
    <w:p w14:paraId="66E5F88C" w14:textId="77777777" w:rsidR="001D4FD7" w:rsidRPr="001D4FD7" w:rsidRDefault="001D4FD7" w:rsidP="001D4FD7">
      <w:pPr>
        <w:ind w:right="-285" w:firstLine="709"/>
        <w:jc w:val="both"/>
        <w:rPr>
          <w:bCs/>
          <w:sz w:val="28"/>
          <w:szCs w:val="28"/>
        </w:rPr>
      </w:pPr>
      <w:r w:rsidRPr="001D4FD7">
        <w:rPr>
          <w:bCs/>
          <w:sz w:val="28"/>
          <w:szCs w:val="28"/>
        </w:rPr>
        <w:t>8.4. Не разрешается размещать кладбища на территориях:</w:t>
      </w:r>
    </w:p>
    <w:p w14:paraId="1F7CFA90" w14:textId="77777777" w:rsidR="001D4FD7" w:rsidRPr="001D4FD7" w:rsidRDefault="001D4FD7" w:rsidP="001D4FD7">
      <w:pPr>
        <w:ind w:right="-1" w:firstLine="709"/>
        <w:jc w:val="both"/>
        <w:rPr>
          <w:bCs/>
          <w:sz w:val="28"/>
          <w:szCs w:val="28"/>
        </w:rPr>
      </w:pPr>
      <w:r w:rsidRPr="001D4FD7">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14:paraId="18A528C7" w14:textId="77777777" w:rsidR="001D4FD7" w:rsidRPr="001D4FD7" w:rsidRDefault="001D4FD7" w:rsidP="001D4FD7">
      <w:pPr>
        <w:ind w:right="-1" w:firstLine="709"/>
        <w:jc w:val="both"/>
        <w:rPr>
          <w:bCs/>
          <w:sz w:val="28"/>
          <w:szCs w:val="28"/>
        </w:rPr>
      </w:pPr>
      <w:r w:rsidRPr="001D4FD7">
        <w:rPr>
          <w:bCs/>
          <w:sz w:val="28"/>
          <w:szCs w:val="28"/>
        </w:rPr>
        <w:t xml:space="preserve">2) с выходом на поверхность </w:t>
      </w:r>
      <w:proofErr w:type="spellStart"/>
      <w:r w:rsidRPr="001D4FD7">
        <w:rPr>
          <w:bCs/>
          <w:sz w:val="28"/>
          <w:szCs w:val="28"/>
        </w:rPr>
        <w:t>закарстованных</w:t>
      </w:r>
      <w:proofErr w:type="spellEnd"/>
      <w:r w:rsidRPr="001D4FD7">
        <w:rPr>
          <w:bCs/>
          <w:sz w:val="28"/>
          <w:szCs w:val="28"/>
        </w:rPr>
        <w:t>, сильнотрещиноватых пород и в местах выклинивания водоносных горизонтов;</w:t>
      </w:r>
    </w:p>
    <w:p w14:paraId="131A1231" w14:textId="77777777" w:rsidR="001D4FD7" w:rsidRPr="001D4FD7" w:rsidRDefault="001D4FD7" w:rsidP="001D4FD7">
      <w:pPr>
        <w:ind w:right="-1" w:firstLine="709"/>
        <w:jc w:val="both"/>
        <w:rPr>
          <w:rFonts w:ascii="Arial" w:hAnsi="Arial"/>
        </w:rPr>
      </w:pPr>
      <w:r w:rsidRPr="001D4FD7">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14:paraId="6A38A89B" w14:textId="77777777" w:rsidR="001D4FD7" w:rsidRPr="001D4FD7" w:rsidRDefault="001D4FD7" w:rsidP="001D4FD7">
      <w:pPr>
        <w:ind w:right="-1" w:firstLine="709"/>
        <w:jc w:val="both"/>
        <w:rPr>
          <w:rFonts w:ascii="Arial" w:hAnsi="Arial"/>
        </w:rPr>
      </w:pPr>
      <w:r w:rsidRPr="001D4FD7">
        <w:rPr>
          <w:bCs/>
          <w:sz w:val="28"/>
          <w:szCs w:val="28"/>
        </w:rPr>
        <w:t>4)</w:t>
      </w:r>
      <w:r w:rsidRPr="001D4FD7">
        <w:rPr>
          <w:bCs/>
          <w:sz w:val="28"/>
          <w:szCs w:val="28"/>
          <w:lang w:val="en-US"/>
        </w:rPr>
        <w:t> </w:t>
      </w:r>
      <w:r w:rsidRPr="001D4FD7">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14:paraId="1AA9351A" w14:textId="77777777" w:rsidR="001D4FD7" w:rsidRPr="001D4FD7" w:rsidRDefault="001D4FD7" w:rsidP="001D4FD7">
      <w:pPr>
        <w:ind w:right="-1" w:firstLine="709"/>
        <w:jc w:val="both"/>
        <w:rPr>
          <w:bCs/>
          <w:sz w:val="28"/>
          <w:szCs w:val="28"/>
        </w:rPr>
      </w:pPr>
      <w:r w:rsidRPr="001D4FD7">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1D4FD7">
          <w:rPr>
            <w:bCs/>
            <w:sz w:val="28"/>
            <w:szCs w:val="28"/>
          </w:rPr>
          <w:t>40 га</w:t>
        </w:r>
      </w:smartTag>
      <w:r w:rsidRPr="001D4FD7">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14:paraId="6866E469" w14:textId="77777777" w:rsidR="001D4FD7" w:rsidRPr="001D4FD7" w:rsidRDefault="001D4FD7" w:rsidP="001D4FD7">
      <w:pPr>
        <w:ind w:right="-1" w:firstLine="709"/>
        <w:jc w:val="both"/>
        <w:rPr>
          <w:bCs/>
          <w:sz w:val="28"/>
          <w:szCs w:val="28"/>
        </w:rPr>
      </w:pPr>
      <w:r w:rsidRPr="001D4FD7">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14:paraId="4E55724D" w14:textId="77777777" w:rsidR="001D4FD7" w:rsidRPr="001D4FD7" w:rsidRDefault="001D4FD7" w:rsidP="001D4FD7">
      <w:pPr>
        <w:ind w:right="-285" w:firstLine="709"/>
        <w:jc w:val="both"/>
        <w:rPr>
          <w:bCs/>
          <w:sz w:val="28"/>
          <w:szCs w:val="28"/>
        </w:rPr>
      </w:pPr>
      <w:r w:rsidRPr="001D4FD7">
        <w:rPr>
          <w:bCs/>
          <w:sz w:val="28"/>
          <w:szCs w:val="28"/>
        </w:rPr>
        <w:t>8.7. Скотомогильники (биотермические ямы) предназначены для:</w:t>
      </w:r>
    </w:p>
    <w:p w14:paraId="3F0ECBDD" w14:textId="77777777" w:rsidR="001D4FD7" w:rsidRPr="001D4FD7" w:rsidRDefault="001D4FD7" w:rsidP="001D4FD7">
      <w:pPr>
        <w:ind w:right="-143" w:firstLine="709"/>
        <w:jc w:val="both"/>
        <w:rPr>
          <w:bCs/>
          <w:sz w:val="28"/>
          <w:szCs w:val="28"/>
        </w:rPr>
      </w:pPr>
      <w:r w:rsidRPr="001D4FD7">
        <w:rPr>
          <w:bCs/>
          <w:sz w:val="28"/>
          <w:szCs w:val="28"/>
        </w:rPr>
        <w:t xml:space="preserve">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w:t>
      </w:r>
      <w:r w:rsidRPr="001D4FD7">
        <w:rPr>
          <w:bCs/>
          <w:sz w:val="28"/>
          <w:szCs w:val="28"/>
        </w:rPr>
        <w:lastRenderedPageBreak/>
        <w:t>организациях торговли и других организациях);</w:t>
      </w:r>
    </w:p>
    <w:p w14:paraId="35AFB999" w14:textId="77777777" w:rsidR="001D4FD7" w:rsidRPr="001D4FD7" w:rsidRDefault="001D4FD7" w:rsidP="001D4FD7">
      <w:pPr>
        <w:ind w:right="-1" w:firstLine="709"/>
        <w:jc w:val="both"/>
        <w:rPr>
          <w:bCs/>
          <w:sz w:val="28"/>
          <w:szCs w:val="28"/>
        </w:rPr>
      </w:pPr>
      <w:r w:rsidRPr="001D4FD7">
        <w:rPr>
          <w:bCs/>
          <w:sz w:val="28"/>
          <w:szCs w:val="28"/>
        </w:rPr>
        <w:t>2) других отходов, получаемых при переработке пищевого и непищевого сырья животного происхождения.</w:t>
      </w:r>
    </w:p>
    <w:p w14:paraId="316FF408" w14:textId="77777777" w:rsidR="001D4FD7" w:rsidRPr="001D4FD7" w:rsidRDefault="001D4FD7" w:rsidP="001D4FD7">
      <w:pPr>
        <w:shd w:val="clear" w:color="auto" w:fill="FFFFFF"/>
        <w:ind w:right="-1" w:firstLine="720"/>
        <w:jc w:val="both"/>
        <w:rPr>
          <w:bCs/>
          <w:sz w:val="28"/>
          <w:szCs w:val="28"/>
        </w:rPr>
      </w:pPr>
      <w:r w:rsidRPr="001D4FD7">
        <w:rPr>
          <w:bCs/>
          <w:sz w:val="28"/>
          <w:szCs w:val="28"/>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1D4FD7">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1D4FD7">
          <w:rPr>
            <w:bCs/>
            <w:spacing w:val="-4"/>
            <w:sz w:val="28"/>
            <w:szCs w:val="28"/>
          </w:rPr>
          <w:t>1000 м</w:t>
        </w:r>
      </w:smartTag>
      <w:r w:rsidRPr="001D4FD7">
        <w:rPr>
          <w:bCs/>
          <w:spacing w:val="-4"/>
          <w:sz w:val="28"/>
          <w:szCs w:val="28"/>
        </w:rPr>
        <w:t xml:space="preserve">, для </w:t>
      </w:r>
      <w:r w:rsidRPr="001D4FD7">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1D4FD7">
          <w:rPr>
            <w:bCs/>
            <w:sz w:val="28"/>
            <w:szCs w:val="28"/>
          </w:rPr>
          <w:t>500 м</w:t>
        </w:r>
      </w:smartTag>
      <w:r w:rsidRPr="001D4FD7">
        <w:rPr>
          <w:bCs/>
          <w:sz w:val="28"/>
          <w:szCs w:val="28"/>
        </w:rPr>
        <w:t>.</w:t>
      </w:r>
    </w:p>
    <w:p w14:paraId="2EF19B64" w14:textId="77777777" w:rsidR="001D4FD7" w:rsidRPr="001D4FD7" w:rsidRDefault="001D4FD7" w:rsidP="001D4FD7">
      <w:pPr>
        <w:ind w:right="-1" w:firstLine="709"/>
        <w:jc w:val="both"/>
        <w:rPr>
          <w:bCs/>
          <w:sz w:val="28"/>
          <w:szCs w:val="28"/>
        </w:rPr>
      </w:pPr>
      <w:r w:rsidRPr="001D4FD7">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14:paraId="05E325EC" w14:textId="77777777" w:rsidR="001D4FD7" w:rsidRPr="001D4FD7" w:rsidRDefault="001D4FD7" w:rsidP="001D4FD7">
      <w:pPr>
        <w:shd w:val="clear" w:color="auto" w:fill="FFFFFF"/>
        <w:ind w:right="-1" w:firstLine="720"/>
        <w:jc w:val="both"/>
        <w:rPr>
          <w:bCs/>
          <w:sz w:val="28"/>
          <w:szCs w:val="28"/>
        </w:rPr>
      </w:pPr>
      <w:r w:rsidRPr="001D4FD7">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14:paraId="763272FF" w14:textId="77777777" w:rsidR="001D4FD7" w:rsidRPr="001D4FD7" w:rsidRDefault="001D4FD7" w:rsidP="001D4FD7">
      <w:pPr>
        <w:ind w:right="-1" w:firstLine="709"/>
        <w:jc w:val="both"/>
        <w:rPr>
          <w:bCs/>
          <w:sz w:val="28"/>
          <w:szCs w:val="28"/>
        </w:rPr>
      </w:pPr>
      <w:r w:rsidRPr="001D4FD7">
        <w:rPr>
          <w:bCs/>
          <w:spacing w:val="-2"/>
          <w:sz w:val="28"/>
          <w:szCs w:val="28"/>
        </w:rPr>
        <w:t>8.11. Полигоны твердых бытовых отходов (ТБО) являются специаль</w:t>
      </w:r>
      <w:r w:rsidRPr="001D4FD7">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14:paraId="08729D8C" w14:textId="77777777" w:rsidR="001D4FD7" w:rsidRPr="001D4FD7" w:rsidRDefault="001D4FD7" w:rsidP="001D4FD7">
      <w:pPr>
        <w:ind w:right="-1" w:firstLine="709"/>
        <w:jc w:val="both"/>
        <w:rPr>
          <w:bCs/>
          <w:spacing w:val="-2"/>
          <w:sz w:val="28"/>
          <w:szCs w:val="28"/>
        </w:rPr>
      </w:pPr>
      <w:r w:rsidRPr="001D4FD7">
        <w:rPr>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2.1.7.1322-03, СП 2.1.7.1038-01.</w:t>
      </w:r>
    </w:p>
    <w:p w14:paraId="3012AF8B" w14:textId="77777777" w:rsidR="001D4FD7" w:rsidRPr="001D4FD7" w:rsidRDefault="001D4FD7" w:rsidP="001D4FD7">
      <w:pPr>
        <w:ind w:right="-1" w:firstLine="709"/>
        <w:jc w:val="both"/>
        <w:rPr>
          <w:bCs/>
          <w:sz w:val="28"/>
          <w:szCs w:val="28"/>
        </w:rPr>
      </w:pPr>
      <w:r w:rsidRPr="001D4FD7">
        <w:rPr>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1D4FD7">
        <w:rPr>
          <w:bCs/>
          <w:sz w:val="28"/>
          <w:szCs w:val="28"/>
        </w:rPr>
        <w:t xml:space="preserve"> соответствии с требованиями СанПиН 2.2.1/2.1.1.1200-03 и </w:t>
      </w:r>
      <w:r w:rsidRPr="001D4FD7">
        <w:rPr>
          <w:bCs/>
          <w:spacing w:val="-2"/>
          <w:sz w:val="28"/>
          <w:szCs w:val="28"/>
        </w:rPr>
        <w:t>СП 2.1.7.1038-01.</w:t>
      </w:r>
    </w:p>
    <w:p w14:paraId="57E53D5D" w14:textId="77777777" w:rsidR="001D4FD7" w:rsidRPr="001D4FD7" w:rsidRDefault="001D4FD7" w:rsidP="001D4FD7">
      <w:pPr>
        <w:ind w:right="-285" w:firstLine="709"/>
        <w:jc w:val="both"/>
        <w:rPr>
          <w:bCs/>
          <w:sz w:val="28"/>
          <w:szCs w:val="28"/>
        </w:rPr>
      </w:pPr>
      <w:r w:rsidRPr="001D4FD7">
        <w:rPr>
          <w:bCs/>
          <w:sz w:val="28"/>
          <w:szCs w:val="28"/>
        </w:rPr>
        <w:t>8.14. Не допускается размещение полигонов:</w:t>
      </w:r>
    </w:p>
    <w:p w14:paraId="106FF8C6" w14:textId="77777777" w:rsidR="001D4FD7" w:rsidRPr="001D4FD7" w:rsidRDefault="001D4FD7" w:rsidP="001D4FD7">
      <w:pPr>
        <w:ind w:right="-1" w:firstLine="720"/>
        <w:jc w:val="both"/>
        <w:rPr>
          <w:sz w:val="28"/>
          <w:szCs w:val="28"/>
        </w:rPr>
      </w:pPr>
      <w:r w:rsidRPr="001D4FD7">
        <w:rPr>
          <w:sz w:val="28"/>
          <w:szCs w:val="28"/>
        </w:rPr>
        <w:t>на территории I, II и III поясов зон санитарной охраны водоисточников и минеральных источников;</w:t>
      </w:r>
    </w:p>
    <w:p w14:paraId="32A76B31" w14:textId="77777777" w:rsidR="001D4FD7" w:rsidRPr="001D4FD7" w:rsidRDefault="001D4FD7" w:rsidP="001D4FD7">
      <w:pPr>
        <w:ind w:right="-285" w:firstLine="720"/>
        <w:jc w:val="both"/>
        <w:rPr>
          <w:sz w:val="28"/>
          <w:szCs w:val="28"/>
        </w:rPr>
      </w:pPr>
      <w:r w:rsidRPr="001D4FD7">
        <w:rPr>
          <w:sz w:val="28"/>
          <w:szCs w:val="28"/>
        </w:rPr>
        <w:t>во всех поясах зоны санитарной охраны курортов;</w:t>
      </w:r>
    </w:p>
    <w:p w14:paraId="5BC81788" w14:textId="77777777" w:rsidR="001D4FD7" w:rsidRPr="001D4FD7" w:rsidRDefault="001D4FD7" w:rsidP="001D4FD7">
      <w:pPr>
        <w:ind w:right="-1" w:firstLine="720"/>
        <w:jc w:val="both"/>
        <w:rPr>
          <w:sz w:val="28"/>
          <w:szCs w:val="28"/>
        </w:rPr>
      </w:pPr>
      <w:r w:rsidRPr="001D4FD7">
        <w:rPr>
          <w:sz w:val="28"/>
          <w:szCs w:val="28"/>
        </w:rPr>
        <w:t>в зонах массового загородного отдыха населения и на территории лечебно-оздоровительных учреждений;</w:t>
      </w:r>
    </w:p>
    <w:p w14:paraId="263BA95B" w14:textId="77777777" w:rsidR="001D4FD7" w:rsidRPr="001D4FD7" w:rsidRDefault="001D4FD7" w:rsidP="001D4FD7">
      <w:pPr>
        <w:ind w:right="-285" w:firstLine="720"/>
        <w:jc w:val="both"/>
        <w:rPr>
          <w:sz w:val="28"/>
          <w:szCs w:val="28"/>
        </w:rPr>
      </w:pPr>
      <w:r w:rsidRPr="001D4FD7">
        <w:rPr>
          <w:sz w:val="28"/>
          <w:szCs w:val="28"/>
        </w:rPr>
        <w:t>в рекреационных зонах;</w:t>
      </w:r>
    </w:p>
    <w:p w14:paraId="59DCBF94" w14:textId="77777777" w:rsidR="001D4FD7" w:rsidRPr="001D4FD7" w:rsidRDefault="001D4FD7" w:rsidP="001D4FD7">
      <w:pPr>
        <w:ind w:right="-285" w:firstLine="720"/>
        <w:jc w:val="both"/>
        <w:rPr>
          <w:sz w:val="28"/>
          <w:szCs w:val="28"/>
        </w:rPr>
      </w:pPr>
      <w:r w:rsidRPr="001D4FD7">
        <w:rPr>
          <w:sz w:val="28"/>
          <w:szCs w:val="28"/>
        </w:rPr>
        <w:t>в местах выклинивания водоносных горизонтов;</w:t>
      </w:r>
    </w:p>
    <w:p w14:paraId="04AE8176" w14:textId="77777777" w:rsidR="001D4FD7" w:rsidRPr="001D4FD7" w:rsidRDefault="001D4FD7" w:rsidP="001D4FD7">
      <w:pPr>
        <w:ind w:right="-285" w:firstLine="720"/>
        <w:jc w:val="both"/>
        <w:rPr>
          <w:sz w:val="28"/>
          <w:szCs w:val="28"/>
        </w:rPr>
      </w:pPr>
      <w:r w:rsidRPr="001D4FD7">
        <w:rPr>
          <w:sz w:val="28"/>
          <w:szCs w:val="28"/>
        </w:rPr>
        <w:t>в границах установленных водоохранных зон открытых водоемов.</w:t>
      </w:r>
    </w:p>
    <w:p w14:paraId="35A94689" w14:textId="77777777" w:rsidR="001D4FD7" w:rsidRPr="001D4FD7" w:rsidRDefault="001D4FD7" w:rsidP="001D4FD7">
      <w:pPr>
        <w:ind w:right="-1" w:firstLine="709"/>
        <w:jc w:val="both"/>
        <w:rPr>
          <w:rFonts w:ascii="Arial" w:hAnsi="Arial"/>
          <w:spacing w:val="-2"/>
        </w:rPr>
      </w:pPr>
      <w:r w:rsidRPr="001D4FD7">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1D4FD7">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1D4FD7">
          <w:rPr>
            <w:spacing w:val="-2"/>
            <w:sz w:val="28"/>
            <w:szCs w:val="28"/>
          </w:rPr>
          <w:t>20 м</w:t>
        </w:r>
      </w:smartTag>
      <w:r w:rsidRPr="001D4FD7">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D4FD7">
          <w:rPr>
            <w:spacing w:val="-2"/>
            <w:sz w:val="28"/>
            <w:szCs w:val="28"/>
          </w:rPr>
          <w:t>2 м</w:t>
        </w:r>
      </w:smartTag>
      <w:r w:rsidRPr="001D4FD7">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3A03D83A" w14:textId="77777777" w:rsidR="001D4FD7" w:rsidRPr="001D4FD7" w:rsidRDefault="001D4FD7" w:rsidP="001D4FD7">
      <w:pPr>
        <w:overflowPunct w:val="0"/>
        <w:ind w:right="-1" w:firstLine="709"/>
        <w:jc w:val="both"/>
        <w:textAlignment w:val="baseline"/>
        <w:rPr>
          <w:rFonts w:eastAsia="Calibri"/>
          <w:sz w:val="28"/>
          <w:szCs w:val="28"/>
        </w:rPr>
      </w:pPr>
      <w:r w:rsidRPr="001D4FD7">
        <w:rPr>
          <w:rFonts w:eastAsia="Calibri"/>
          <w:sz w:val="28"/>
          <w:szCs w:val="28"/>
        </w:rPr>
        <w:t xml:space="preserve">8.16. Полигон ТБО размещается на ровной территории, исключающей </w:t>
      </w:r>
      <w:r w:rsidRPr="001D4FD7">
        <w:rPr>
          <w:rFonts w:eastAsia="Calibri"/>
          <w:sz w:val="28"/>
          <w:szCs w:val="28"/>
        </w:rPr>
        <w:lastRenderedPageBreak/>
        <w:t xml:space="preserve">возможность смыва атмосферными осадками части </w:t>
      </w:r>
      <w:r w:rsidRPr="001D4FD7">
        <w:rPr>
          <w:rFonts w:eastAsia="Calibri"/>
          <w:spacing w:val="-2"/>
          <w:sz w:val="28"/>
          <w:szCs w:val="28"/>
        </w:rPr>
        <w:t>отходов и загрязнения ими прилегающих земельных площадей и открытых водоемов,</w:t>
      </w:r>
      <w:r w:rsidRPr="001D4FD7">
        <w:rPr>
          <w:rFonts w:eastAsia="Calibri"/>
          <w:sz w:val="28"/>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14:paraId="408AF679" w14:textId="77777777" w:rsidR="001D4FD7" w:rsidRPr="001D4FD7" w:rsidRDefault="001D4FD7" w:rsidP="001D4FD7">
      <w:pPr>
        <w:ind w:right="-1" w:firstLine="709"/>
        <w:jc w:val="both"/>
        <w:rPr>
          <w:bCs/>
          <w:sz w:val="28"/>
          <w:szCs w:val="28"/>
        </w:rPr>
      </w:pPr>
      <w:r w:rsidRPr="001D4FD7">
        <w:rPr>
          <w:bCs/>
          <w:sz w:val="28"/>
          <w:szCs w:val="28"/>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14:paraId="2E1E4BC9" w14:textId="77777777" w:rsidR="001D4FD7" w:rsidRPr="001D4FD7" w:rsidRDefault="001D4FD7" w:rsidP="001D4FD7">
      <w:pPr>
        <w:ind w:right="-1" w:firstLine="709"/>
        <w:jc w:val="both"/>
        <w:rPr>
          <w:bCs/>
          <w:sz w:val="28"/>
          <w:szCs w:val="28"/>
        </w:rPr>
      </w:pPr>
      <w:r w:rsidRPr="001D4FD7">
        <w:rPr>
          <w:bCs/>
          <w:sz w:val="28"/>
          <w:szCs w:val="28"/>
        </w:rPr>
        <w:t xml:space="preserve">8.18. Полигоны </w:t>
      </w:r>
      <w:r w:rsidRPr="001D4FD7">
        <w:rPr>
          <w:bCs/>
          <w:spacing w:val="-2"/>
          <w:sz w:val="28"/>
          <w:szCs w:val="28"/>
        </w:rPr>
        <w:t xml:space="preserve">по обезвреживанию и захоронению </w:t>
      </w:r>
      <w:r w:rsidRPr="001D4FD7">
        <w:rPr>
          <w:bCs/>
          <w:sz w:val="28"/>
          <w:szCs w:val="28"/>
        </w:rPr>
        <w:t xml:space="preserve">токсичных промышленных отходов также не допускается размещать </w:t>
      </w:r>
      <w:r w:rsidRPr="001D4FD7">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1D4FD7">
        <w:rPr>
          <w:bCs/>
          <w:sz w:val="28"/>
          <w:szCs w:val="28"/>
        </w:rPr>
        <w:t xml:space="preserve">в зонах активного карста, в зонах оползней, в зоне питания подземных источников питьевой воды, территориях рекреационных зон, на землях, занятых или предназначенных под занятие лесами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1D4FD7">
        <w:rPr>
          <w:bCs/>
          <w:spacing w:val="-3"/>
          <w:sz w:val="28"/>
          <w:szCs w:val="28"/>
        </w:rPr>
        <w:t xml:space="preserve">истечения сроков, установленных органами </w:t>
      </w:r>
      <w:r w:rsidRPr="001D4FD7">
        <w:rPr>
          <w:bCs/>
          <w:sz w:val="28"/>
          <w:szCs w:val="28"/>
        </w:rPr>
        <w:t>Роспотребнадзора</w:t>
      </w:r>
      <w:r w:rsidRPr="001D4FD7">
        <w:rPr>
          <w:bCs/>
          <w:spacing w:val="-3"/>
          <w:sz w:val="28"/>
          <w:szCs w:val="28"/>
        </w:rPr>
        <w:t>.</w:t>
      </w:r>
    </w:p>
    <w:p w14:paraId="5B4E30F7" w14:textId="77777777" w:rsidR="001D4FD7" w:rsidRPr="001D4FD7" w:rsidRDefault="001D4FD7" w:rsidP="001D4FD7">
      <w:pPr>
        <w:ind w:right="-1" w:firstLine="709"/>
        <w:jc w:val="both"/>
        <w:rPr>
          <w:bCs/>
          <w:sz w:val="28"/>
          <w:szCs w:val="28"/>
        </w:rPr>
      </w:pPr>
      <w:r w:rsidRPr="001D4FD7">
        <w:rPr>
          <w:bCs/>
          <w:spacing w:val="-2"/>
          <w:sz w:val="28"/>
          <w:szCs w:val="28"/>
        </w:rPr>
        <w:t>8.19. Земельный участок для размещения полигона по обезвреживанию и захоронению токсичных промышленных</w:t>
      </w:r>
      <w:r w:rsidRPr="001D4FD7">
        <w:rPr>
          <w:bCs/>
          <w:sz w:val="28"/>
          <w:szCs w:val="28"/>
        </w:rPr>
        <w:t xml:space="preserve"> отходов</w:t>
      </w:r>
      <w:r w:rsidRPr="001D4FD7">
        <w:rPr>
          <w:bCs/>
          <w:spacing w:val="-2"/>
          <w:sz w:val="28"/>
          <w:szCs w:val="28"/>
        </w:rPr>
        <w:t xml:space="preserve"> должен располагаться на территориях</w:t>
      </w:r>
      <w:r w:rsidRPr="001D4FD7">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1D4FD7">
          <w:rPr>
            <w:bCs/>
            <w:sz w:val="28"/>
            <w:szCs w:val="28"/>
          </w:rPr>
          <w:t>20 м</w:t>
        </w:r>
      </w:smartTag>
      <w:r w:rsidRPr="001D4FD7">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D4FD7">
          <w:rPr>
            <w:bCs/>
            <w:sz w:val="28"/>
            <w:szCs w:val="28"/>
          </w:rPr>
          <w:t>2 м</w:t>
        </w:r>
      </w:smartTag>
      <w:r w:rsidRPr="001D4FD7">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14:paraId="61B9507D" w14:textId="77777777" w:rsidR="001D4FD7" w:rsidRPr="001D4FD7" w:rsidRDefault="001D4FD7" w:rsidP="001D4FD7">
      <w:pPr>
        <w:ind w:right="140" w:firstLine="709"/>
        <w:jc w:val="both"/>
        <w:rPr>
          <w:bCs/>
          <w:sz w:val="28"/>
          <w:szCs w:val="28"/>
        </w:rPr>
      </w:pPr>
      <w:r w:rsidRPr="001D4FD7">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14:paraId="1D51C6AB" w14:textId="77777777" w:rsidR="001D4FD7" w:rsidRPr="001D4FD7" w:rsidRDefault="001D4FD7" w:rsidP="001D4FD7">
      <w:pPr>
        <w:ind w:right="-1" w:firstLine="720"/>
        <w:jc w:val="both"/>
        <w:rPr>
          <w:bCs/>
          <w:sz w:val="28"/>
          <w:szCs w:val="28"/>
        </w:rPr>
      </w:pPr>
      <w:r w:rsidRPr="001D4FD7">
        <w:rPr>
          <w:bCs/>
          <w:sz w:val="28"/>
          <w:szCs w:val="28"/>
        </w:rPr>
        <w:t xml:space="preserve">8.21. Размещение отходов на территории объекта осуществляется в соответствии с требованиями СанПиН 2.1.7.1322-03, </w:t>
      </w:r>
      <w:r w:rsidRPr="001D4FD7">
        <w:rPr>
          <w:sz w:val="28"/>
          <w:szCs w:val="28"/>
        </w:rPr>
        <w:t>СП 2.1.7.1038-01.</w:t>
      </w:r>
    </w:p>
    <w:p w14:paraId="653F603E" w14:textId="77777777" w:rsidR="001D4FD7" w:rsidRPr="001D4FD7" w:rsidRDefault="001D4FD7" w:rsidP="001D4FD7">
      <w:pPr>
        <w:ind w:right="-1" w:firstLine="720"/>
        <w:jc w:val="both"/>
        <w:rPr>
          <w:bCs/>
          <w:spacing w:val="-2"/>
          <w:sz w:val="28"/>
          <w:szCs w:val="28"/>
        </w:rPr>
      </w:pPr>
      <w:r w:rsidRPr="001D4FD7">
        <w:rPr>
          <w:bCs/>
          <w:spacing w:val="-2"/>
          <w:sz w:val="28"/>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1D4FD7">
          <w:rPr>
            <w:bCs/>
            <w:spacing w:val="-2"/>
            <w:sz w:val="28"/>
            <w:szCs w:val="28"/>
          </w:rPr>
          <w:t>1000 м</w:t>
        </w:r>
      </w:smartTag>
      <w:r w:rsidRPr="001D4FD7">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1D4FD7">
          <w:rPr>
            <w:bCs/>
            <w:spacing w:val="-2"/>
            <w:sz w:val="28"/>
            <w:szCs w:val="28"/>
          </w:rPr>
          <w:t>500 м</w:t>
        </w:r>
      </w:smartTag>
      <w:r w:rsidRPr="001D4FD7">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14:paraId="4B5C075C" w14:textId="77777777" w:rsidR="001D4FD7" w:rsidRPr="001D4FD7" w:rsidRDefault="001D4FD7" w:rsidP="001D4FD7">
      <w:pPr>
        <w:ind w:right="-1" w:firstLine="720"/>
        <w:jc w:val="both"/>
        <w:rPr>
          <w:bCs/>
          <w:sz w:val="28"/>
          <w:szCs w:val="28"/>
        </w:rPr>
      </w:pPr>
      <w:r w:rsidRPr="001D4FD7">
        <w:rPr>
          <w:bCs/>
          <w:sz w:val="28"/>
          <w:szCs w:val="28"/>
        </w:rPr>
        <w:t xml:space="preserve">8.23. Размещение гаража специализированного парка автомашин </w:t>
      </w:r>
      <w:r w:rsidRPr="001D4FD7">
        <w:rPr>
          <w:bCs/>
          <w:sz w:val="28"/>
          <w:szCs w:val="28"/>
        </w:rPr>
        <w:lastRenderedPageBreak/>
        <w:t xml:space="preserve">осуществляется в соответствии с СП 2.2.1.1312, </w:t>
      </w:r>
      <w:r w:rsidRPr="001D4FD7">
        <w:rPr>
          <w:sz w:val="28"/>
          <w:szCs w:val="28"/>
        </w:rPr>
        <w:t>СП 2.1.7.1038-01.</w:t>
      </w:r>
    </w:p>
    <w:p w14:paraId="24933049" w14:textId="77777777" w:rsidR="001D4FD7" w:rsidRPr="001D4FD7" w:rsidRDefault="001D4FD7" w:rsidP="001D4FD7">
      <w:pPr>
        <w:ind w:right="-1" w:firstLine="720"/>
        <w:jc w:val="both"/>
        <w:rPr>
          <w:bCs/>
          <w:sz w:val="28"/>
          <w:szCs w:val="28"/>
        </w:rPr>
      </w:pPr>
      <w:r w:rsidRPr="001D4FD7">
        <w:rPr>
          <w:bCs/>
          <w:sz w:val="28"/>
          <w:szCs w:val="28"/>
        </w:rPr>
        <w:t xml:space="preserve">8.24. Размеры санитарно-защитной зоны от участка захоронения до населенного пункта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1D4FD7">
          <w:rPr>
            <w:bCs/>
            <w:sz w:val="28"/>
            <w:szCs w:val="28"/>
          </w:rPr>
          <w:t>1000 м</w:t>
        </w:r>
      </w:smartTag>
      <w:r w:rsidRPr="001D4FD7">
        <w:rPr>
          <w:bCs/>
          <w:sz w:val="28"/>
          <w:szCs w:val="28"/>
        </w:rPr>
        <w:t>.</w:t>
      </w:r>
    </w:p>
    <w:p w14:paraId="3DB02E85" w14:textId="77777777" w:rsidR="001D4FD7" w:rsidRPr="001D4FD7" w:rsidRDefault="001D4FD7" w:rsidP="001D4FD7">
      <w:pPr>
        <w:ind w:right="-1" w:firstLine="720"/>
        <w:jc w:val="both"/>
        <w:rPr>
          <w:sz w:val="28"/>
          <w:szCs w:val="28"/>
        </w:rPr>
      </w:pPr>
      <w:r w:rsidRPr="001D4FD7">
        <w:rPr>
          <w:bCs/>
          <w:sz w:val="28"/>
          <w:szCs w:val="28"/>
        </w:rPr>
        <w:t>8.25.</w:t>
      </w:r>
      <w:r w:rsidRPr="001D4FD7">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1D4FD7">
          <w:rPr>
            <w:sz w:val="28"/>
            <w:szCs w:val="28"/>
          </w:rPr>
          <w:t>200 м</w:t>
        </w:r>
      </w:smartTag>
      <w:r w:rsidRPr="001D4FD7">
        <w:rPr>
          <w:sz w:val="28"/>
          <w:szCs w:val="28"/>
        </w:rPr>
        <w:t xml:space="preserve"> – от сельскохозяйственных угодий и автомобильных дорог общей сети, </w:t>
      </w:r>
      <w:smartTag w:uri="urn:schemas-microsoft-com:office:smarttags" w:element="metricconverter">
        <w:smartTagPr>
          <w:attr w:name="ProductID" w:val="50 м"/>
        </w:smartTagPr>
        <w:r w:rsidRPr="001D4FD7">
          <w:rPr>
            <w:sz w:val="28"/>
            <w:szCs w:val="28"/>
          </w:rPr>
          <w:t>50 м</w:t>
        </w:r>
      </w:smartTag>
      <w:r w:rsidRPr="001D4FD7">
        <w:rPr>
          <w:sz w:val="28"/>
          <w:szCs w:val="28"/>
        </w:rPr>
        <w:t xml:space="preserve"> – от границ леса и лесопосадок, не предназначенных для использования в рекреационных целях.</w:t>
      </w:r>
    </w:p>
    <w:p w14:paraId="2AF58187" w14:textId="77777777" w:rsidR="001D4FD7" w:rsidRPr="001D4FD7" w:rsidRDefault="001D4FD7" w:rsidP="001D4FD7">
      <w:pPr>
        <w:ind w:right="-1" w:firstLine="720"/>
        <w:jc w:val="both"/>
        <w:rPr>
          <w:bCs/>
          <w:sz w:val="28"/>
          <w:szCs w:val="28"/>
        </w:rPr>
      </w:pPr>
      <w:r w:rsidRPr="001D4FD7">
        <w:rPr>
          <w:bCs/>
          <w:sz w:val="28"/>
          <w:szCs w:val="28"/>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14:paraId="2776F063" w14:textId="77777777" w:rsidR="001D4FD7" w:rsidRPr="001D4FD7" w:rsidRDefault="001D4FD7" w:rsidP="001D4FD7">
      <w:pPr>
        <w:ind w:right="-1" w:firstLine="720"/>
        <w:jc w:val="both"/>
        <w:rPr>
          <w:bCs/>
          <w:sz w:val="28"/>
          <w:szCs w:val="28"/>
        </w:rPr>
      </w:pPr>
      <w:r w:rsidRPr="001D4FD7">
        <w:rPr>
          <w:bCs/>
          <w:sz w:val="28"/>
          <w:szCs w:val="28"/>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14:paraId="18F0BF5D" w14:textId="77777777" w:rsidR="001D4FD7" w:rsidRPr="001D4FD7" w:rsidRDefault="001D4FD7" w:rsidP="001D4FD7">
      <w:pPr>
        <w:ind w:right="-1" w:firstLine="720"/>
        <w:jc w:val="both"/>
        <w:rPr>
          <w:bCs/>
          <w:sz w:val="28"/>
          <w:szCs w:val="28"/>
        </w:rPr>
      </w:pPr>
      <w:r w:rsidRPr="001D4FD7">
        <w:rPr>
          <w:bCs/>
          <w:sz w:val="28"/>
          <w:szCs w:val="28"/>
        </w:rPr>
        <w:t>8.28.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14:paraId="66EA0B81" w14:textId="77777777" w:rsidR="001D4FD7" w:rsidRPr="001D4FD7" w:rsidRDefault="001D4FD7" w:rsidP="001D4FD7">
      <w:pPr>
        <w:ind w:right="-1" w:firstLine="720"/>
        <w:jc w:val="both"/>
        <w:rPr>
          <w:bCs/>
          <w:sz w:val="28"/>
          <w:szCs w:val="28"/>
        </w:rPr>
      </w:pPr>
      <w:r w:rsidRPr="001D4FD7">
        <w:rPr>
          <w:bCs/>
          <w:sz w:val="28"/>
          <w:szCs w:val="28"/>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1D4FD7">
        <w:rPr>
          <w:bCs/>
          <w:sz w:val="28"/>
          <w:szCs w:val="28"/>
        </w:rPr>
        <w:t>снегоприемные</w:t>
      </w:r>
      <w:proofErr w:type="spellEnd"/>
      <w:r w:rsidRPr="001D4FD7">
        <w:rPr>
          <w:bCs/>
          <w:sz w:val="28"/>
          <w:szCs w:val="28"/>
        </w:rPr>
        <w:t xml:space="preserve"> пункты. </w:t>
      </w:r>
      <w:proofErr w:type="spellStart"/>
      <w:r w:rsidRPr="001D4FD7">
        <w:rPr>
          <w:bCs/>
          <w:sz w:val="28"/>
          <w:szCs w:val="28"/>
        </w:rPr>
        <w:t>Снегоприемные</w:t>
      </w:r>
      <w:proofErr w:type="spellEnd"/>
      <w:r w:rsidRPr="001D4FD7">
        <w:rPr>
          <w:bCs/>
          <w:sz w:val="28"/>
          <w:szCs w:val="28"/>
        </w:rPr>
        <w:t xml:space="preserve"> пункты могут быть в виде «сухих» снежных свалок и </w:t>
      </w:r>
      <w:proofErr w:type="spellStart"/>
      <w:r w:rsidRPr="001D4FD7">
        <w:rPr>
          <w:bCs/>
          <w:sz w:val="28"/>
          <w:szCs w:val="28"/>
        </w:rPr>
        <w:t>снегоплавильных</w:t>
      </w:r>
      <w:proofErr w:type="spellEnd"/>
      <w:r w:rsidRPr="001D4FD7">
        <w:rPr>
          <w:bCs/>
          <w:sz w:val="28"/>
          <w:szCs w:val="28"/>
        </w:rPr>
        <w:t xml:space="preserve"> шахт, подключенных к системе канализации.</w:t>
      </w:r>
    </w:p>
    <w:p w14:paraId="3BC840F6" w14:textId="77777777" w:rsidR="001D4FD7" w:rsidRPr="001D4FD7" w:rsidRDefault="001D4FD7" w:rsidP="001D4FD7">
      <w:pPr>
        <w:ind w:right="-1" w:firstLine="720"/>
        <w:jc w:val="both"/>
        <w:rPr>
          <w:bCs/>
          <w:sz w:val="28"/>
          <w:szCs w:val="28"/>
        </w:rPr>
      </w:pPr>
      <w:r w:rsidRPr="001D4FD7">
        <w:rPr>
          <w:bCs/>
          <w:sz w:val="28"/>
          <w:szCs w:val="28"/>
        </w:rPr>
        <w:t xml:space="preserve">8.30. Проектирование </w:t>
      </w:r>
      <w:proofErr w:type="spellStart"/>
      <w:r w:rsidRPr="001D4FD7">
        <w:rPr>
          <w:bCs/>
          <w:sz w:val="28"/>
          <w:szCs w:val="28"/>
        </w:rPr>
        <w:t>снегоприемных</w:t>
      </w:r>
      <w:proofErr w:type="spellEnd"/>
      <w:r w:rsidRPr="001D4FD7">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14:paraId="0C70E2D4" w14:textId="77777777" w:rsidR="001D4FD7" w:rsidRPr="001D4FD7" w:rsidRDefault="001D4FD7" w:rsidP="001D4FD7">
      <w:pPr>
        <w:ind w:right="-1" w:firstLine="720"/>
        <w:jc w:val="both"/>
        <w:rPr>
          <w:bCs/>
          <w:sz w:val="28"/>
          <w:szCs w:val="28"/>
        </w:rPr>
      </w:pPr>
      <w:r w:rsidRPr="001D4FD7">
        <w:rPr>
          <w:bCs/>
          <w:sz w:val="28"/>
          <w:szCs w:val="28"/>
        </w:rPr>
        <w:t xml:space="preserve">8.31. Не допускается размещение «сухих» </w:t>
      </w:r>
      <w:proofErr w:type="spellStart"/>
      <w:r w:rsidRPr="001D4FD7">
        <w:rPr>
          <w:bCs/>
          <w:sz w:val="28"/>
          <w:szCs w:val="28"/>
        </w:rPr>
        <w:t>снегосвалок</w:t>
      </w:r>
      <w:proofErr w:type="spellEnd"/>
      <w:r w:rsidRPr="001D4FD7">
        <w:rPr>
          <w:bCs/>
          <w:sz w:val="28"/>
          <w:szCs w:val="28"/>
        </w:rPr>
        <w:t xml:space="preserve"> в водоохранных зонах водных объектов, а также над подземными инженерными сетями.</w:t>
      </w:r>
    </w:p>
    <w:p w14:paraId="61BAA11A" w14:textId="77777777" w:rsidR="001D4FD7" w:rsidRPr="001D4FD7" w:rsidRDefault="001D4FD7" w:rsidP="001D4FD7">
      <w:pPr>
        <w:ind w:right="-1" w:firstLine="720"/>
        <w:jc w:val="both"/>
        <w:rPr>
          <w:bCs/>
          <w:sz w:val="28"/>
          <w:szCs w:val="28"/>
        </w:rPr>
      </w:pPr>
      <w:r w:rsidRPr="001D4FD7">
        <w:rPr>
          <w:bCs/>
          <w:sz w:val="28"/>
          <w:szCs w:val="28"/>
        </w:rPr>
        <w:t xml:space="preserve">8.32. Размер санитарно-защитной зоны от </w:t>
      </w:r>
      <w:proofErr w:type="spellStart"/>
      <w:r w:rsidRPr="001D4FD7">
        <w:rPr>
          <w:bCs/>
          <w:sz w:val="28"/>
          <w:szCs w:val="28"/>
        </w:rPr>
        <w:t>снегоприемных</w:t>
      </w:r>
      <w:proofErr w:type="spellEnd"/>
      <w:r w:rsidRPr="001D4FD7">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1D4FD7">
          <w:rPr>
            <w:bCs/>
            <w:sz w:val="28"/>
            <w:szCs w:val="28"/>
          </w:rPr>
          <w:t>100 м</w:t>
        </w:r>
      </w:smartTag>
      <w:r w:rsidRPr="001D4FD7">
        <w:rPr>
          <w:bCs/>
          <w:sz w:val="28"/>
          <w:szCs w:val="28"/>
        </w:rPr>
        <w:t>.</w:t>
      </w:r>
    </w:p>
    <w:p w14:paraId="4FC3443A" w14:textId="77777777" w:rsidR="001D4FD7" w:rsidRPr="001D4FD7" w:rsidRDefault="001D4FD7" w:rsidP="001D4FD7">
      <w:pPr>
        <w:ind w:right="-1" w:firstLine="720"/>
        <w:jc w:val="both"/>
        <w:rPr>
          <w:bCs/>
          <w:sz w:val="28"/>
          <w:szCs w:val="28"/>
        </w:rPr>
      </w:pPr>
      <w:r w:rsidRPr="001D4FD7">
        <w:rPr>
          <w:bCs/>
          <w:sz w:val="28"/>
          <w:szCs w:val="28"/>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14:paraId="111D407C" w14:textId="77777777" w:rsidR="001D4FD7" w:rsidRPr="001D4FD7" w:rsidRDefault="001D4FD7" w:rsidP="001D4FD7">
      <w:pPr>
        <w:ind w:right="-1" w:firstLine="720"/>
        <w:jc w:val="both"/>
        <w:rPr>
          <w:bCs/>
          <w:sz w:val="28"/>
          <w:szCs w:val="28"/>
        </w:rPr>
      </w:pPr>
      <w:r w:rsidRPr="001D4FD7">
        <w:rPr>
          <w:bCs/>
          <w:sz w:val="28"/>
          <w:szCs w:val="28"/>
        </w:rPr>
        <w:t xml:space="preserve">8.34. В конструкции </w:t>
      </w:r>
      <w:proofErr w:type="spellStart"/>
      <w:r w:rsidRPr="001D4FD7">
        <w:rPr>
          <w:bCs/>
          <w:sz w:val="28"/>
          <w:szCs w:val="28"/>
        </w:rPr>
        <w:t>снегоплавильных</w:t>
      </w:r>
      <w:proofErr w:type="spellEnd"/>
      <w:r w:rsidRPr="001D4FD7">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14:paraId="2A3F9F9A" w14:textId="77777777" w:rsidR="001D4FD7" w:rsidRPr="001D4FD7" w:rsidRDefault="001D4FD7" w:rsidP="001D4FD7">
      <w:pPr>
        <w:ind w:right="-1" w:firstLine="720"/>
        <w:jc w:val="both"/>
        <w:rPr>
          <w:bCs/>
          <w:spacing w:val="-4"/>
          <w:sz w:val="28"/>
          <w:szCs w:val="28"/>
        </w:rPr>
      </w:pPr>
      <w:r w:rsidRPr="001D4FD7">
        <w:rPr>
          <w:bCs/>
          <w:spacing w:val="-4"/>
          <w:sz w:val="28"/>
          <w:szCs w:val="28"/>
        </w:rPr>
        <w:t xml:space="preserve">8.35. Допускается использование территории </w:t>
      </w:r>
      <w:proofErr w:type="spellStart"/>
      <w:r w:rsidRPr="001D4FD7">
        <w:rPr>
          <w:bCs/>
          <w:spacing w:val="-4"/>
          <w:sz w:val="28"/>
          <w:szCs w:val="28"/>
        </w:rPr>
        <w:t>снегосвалки</w:t>
      </w:r>
      <w:proofErr w:type="spellEnd"/>
      <w:r w:rsidRPr="001D4FD7">
        <w:rPr>
          <w:bCs/>
          <w:spacing w:val="-4"/>
          <w:sz w:val="28"/>
          <w:szCs w:val="28"/>
        </w:rPr>
        <w:t xml:space="preserve"> в летнее время для организации стоянки (парковки) автотранспорта или для иных целей.</w:t>
      </w:r>
    </w:p>
    <w:p w14:paraId="65DAA684" w14:textId="77777777" w:rsidR="001D4FD7" w:rsidRPr="001D4FD7" w:rsidRDefault="001D4FD7" w:rsidP="001D4FD7">
      <w:pPr>
        <w:ind w:right="-1" w:firstLine="720"/>
        <w:jc w:val="both"/>
        <w:rPr>
          <w:bCs/>
          <w:spacing w:val="-4"/>
          <w:sz w:val="28"/>
          <w:szCs w:val="28"/>
        </w:rPr>
      </w:pPr>
      <w:r w:rsidRPr="001D4FD7">
        <w:rPr>
          <w:bCs/>
          <w:spacing w:val="-4"/>
          <w:sz w:val="28"/>
          <w:szCs w:val="28"/>
        </w:rPr>
        <w:t>8.36. Зоны размещения военных объектов предназначены для размещения объектов, в отношении территорий которых устанавливается особый режим.</w:t>
      </w:r>
    </w:p>
    <w:p w14:paraId="1033126A" w14:textId="77777777" w:rsidR="001D4FD7" w:rsidRPr="001D4FD7" w:rsidRDefault="001D4FD7" w:rsidP="001D4FD7">
      <w:pPr>
        <w:ind w:firstLine="708"/>
      </w:pPr>
      <w:r w:rsidRPr="001D4FD7">
        <w:rPr>
          <w:bCs/>
          <w:sz w:val="28"/>
          <w:szCs w:val="28"/>
        </w:rPr>
        <w:lastRenderedPageBreak/>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муниципального образования в соответствии с требованиями специальных нормативов и правил землепользования и застройки.</w:t>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r w:rsidRPr="001D4FD7">
        <w:rPr>
          <w:bCs/>
          <w:sz w:val="28"/>
          <w:szCs w:val="28"/>
        </w:rPr>
        <w:tab/>
      </w:r>
    </w:p>
    <w:p w14:paraId="125614AC" w14:textId="77777777" w:rsidR="001D4FD7" w:rsidRPr="001D4FD7" w:rsidRDefault="001D4FD7" w:rsidP="001D4FD7">
      <w:pPr>
        <w:ind w:right="-285"/>
        <w:jc w:val="center"/>
        <w:rPr>
          <w:rFonts w:eastAsia="Calibri"/>
          <w:sz w:val="28"/>
          <w:szCs w:val="28"/>
        </w:rPr>
      </w:pPr>
    </w:p>
    <w:p w14:paraId="0B63CBC0" w14:textId="77777777" w:rsidR="001D4FD7" w:rsidRPr="001D4FD7" w:rsidRDefault="001D4FD7" w:rsidP="001D4FD7">
      <w:pPr>
        <w:ind w:right="-285"/>
        <w:jc w:val="center"/>
        <w:rPr>
          <w:rFonts w:eastAsia="Calibri"/>
          <w:bCs/>
          <w:sz w:val="28"/>
          <w:szCs w:val="28"/>
        </w:rPr>
      </w:pPr>
      <w:r w:rsidRPr="001D4FD7">
        <w:rPr>
          <w:rFonts w:eastAsia="Calibri"/>
          <w:sz w:val="28"/>
          <w:szCs w:val="28"/>
          <w:lang w:val="en-US"/>
        </w:rPr>
        <w:t>II</w:t>
      </w:r>
      <w:r w:rsidRPr="001D4FD7">
        <w:rPr>
          <w:rFonts w:eastAsia="Calibri"/>
          <w:sz w:val="28"/>
          <w:szCs w:val="28"/>
        </w:rPr>
        <w:t xml:space="preserve">. </w:t>
      </w:r>
      <w:r w:rsidRPr="001D4FD7">
        <w:rPr>
          <w:rFonts w:eastAsia="Calibri"/>
          <w:bCs/>
          <w:sz w:val="28"/>
          <w:szCs w:val="28"/>
        </w:rPr>
        <w:t>Расчетные показатели объектов социальной инфраструктуры</w:t>
      </w:r>
    </w:p>
    <w:p w14:paraId="0E8C403F" w14:textId="77777777" w:rsidR="001D4FD7" w:rsidRPr="001D4FD7" w:rsidRDefault="001D4FD7" w:rsidP="001D4FD7">
      <w:pPr>
        <w:autoSpaceDE/>
        <w:autoSpaceDN/>
        <w:adjustRightInd/>
        <w:ind w:right="-285"/>
        <w:jc w:val="center"/>
        <w:rPr>
          <w:rFonts w:eastAsia="Calibri"/>
          <w:sz w:val="28"/>
          <w:szCs w:val="28"/>
        </w:rPr>
      </w:pPr>
    </w:p>
    <w:p w14:paraId="35896CE8" w14:textId="77777777" w:rsidR="001D4FD7" w:rsidRPr="001D4FD7" w:rsidRDefault="001D4FD7" w:rsidP="001D4FD7">
      <w:pPr>
        <w:autoSpaceDE/>
        <w:autoSpaceDN/>
        <w:adjustRightInd/>
        <w:ind w:right="-285"/>
        <w:jc w:val="center"/>
        <w:rPr>
          <w:rFonts w:eastAsia="Calibri"/>
          <w:bCs/>
          <w:sz w:val="28"/>
          <w:szCs w:val="28"/>
        </w:rPr>
      </w:pPr>
      <w:r w:rsidRPr="001D4FD7">
        <w:rPr>
          <w:rFonts w:eastAsia="Calibri"/>
          <w:sz w:val="28"/>
          <w:szCs w:val="28"/>
        </w:rPr>
        <w:t>9.</w:t>
      </w:r>
      <w:r w:rsidRPr="001D4FD7">
        <w:rPr>
          <w:rFonts w:eastAsia="Calibri"/>
          <w:bCs/>
          <w:sz w:val="28"/>
          <w:szCs w:val="28"/>
        </w:rPr>
        <w:t xml:space="preserve"> Организации обслуживания</w:t>
      </w:r>
    </w:p>
    <w:p w14:paraId="7423C6B6" w14:textId="77777777" w:rsidR="001D4FD7" w:rsidRPr="001D4FD7" w:rsidRDefault="001D4FD7" w:rsidP="001D4FD7">
      <w:pPr>
        <w:autoSpaceDE/>
        <w:autoSpaceDN/>
        <w:adjustRightInd/>
        <w:ind w:right="-285"/>
        <w:jc w:val="center"/>
        <w:rPr>
          <w:rFonts w:eastAsia="Calibri"/>
          <w:bCs/>
          <w:sz w:val="28"/>
          <w:szCs w:val="28"/>
        </w:rPr>
      </w:pPr>
    </w:p>
    <w:p w14:paraId="1B8B2A6E"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9.1 Организации обслуживания следует размещать на территории сельского поселения,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14:paraId="44E7909B"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9.2. При расчете организаций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организаций обслуживания и размеры их земельных участков допускается принимать в соответствии с рекомендуемым Приложением </w:t>
      </w:r>
      <w:r w:rsidRPr="001D4FD7">
        <w:rPr>
          <w:rFonts w:eastAsia="Calibri"/>
          <w:sz w:val="28"/>
          <w:szCs w:val="28"/>
        </w:rPr>
        <w:t>Е</w:t>
      </w:r>
      <w:r w:rsidRPr="001D4FD7">
        <w:rPr>
          <w:rFonts w:eastAsia="Calibri"/>
          <w:bCs/>
          <w:sz w:val="28"/>
          <w:szCs w:val="28"/>
        </w:rPr>
        <w:t xml:space="preserve"> к настоящим нормативам.</w:t>
      </w:r>
    </w:p>
    <w:p w14:paraId="02A3719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9.3. Размещение, вместимость и размеры земельных участков организаций обслуживания, не указанных в настоящем разделе и в Приложении </w:t>
      </w:r>
      <w:r w:rsidRPr="001D4FD7">
        <w:rPr>
          <w:rFonts w:eastAsia="Calibri"/>
          <w:sz w:val="28"/>
          <w:szCs w:val="28"/>
        </w:rPr>
        <w:t>Е</w:t>
      </w:r>
      <w:r w:rsidRPr="001D4FD7">
        <w:rPr>
          <w:rFonts w:eastAsia="Calibri"/>
          <w:bCs/>
          <w:sz w:val="28"/>
          <w:szCs w:val="28"/>
        </w:rPr>
        <w:t>, следует принимать по заданию на проектирование.</w:t>
      </w:r>
    </w:p>
    <w:p w14:paraId="53486054" w14:textId="77777777" w:rsidR="001D4FD7" w:rsidRPr="001D4FD7" w:rsidRDefault="001D4FD7" w:rsidP="001D4FD7">
      <w:pPr>
        <w:autoSpaceDE/>
        <w:autoSpaceDN/>
        <w:adjustRightInd/>
        <w:ind w:right="-1" w:firstLine="720"/>
        <w:jc w:val="both"/>
        <w:rPr>
          <w:rFonts w:eastAsia="Calibri"/>
          <w:bCs/>
          <w:color w:val="000000"/>
          <w:spacing w:val="-4"/>
          <w:sz w:val="28"/>
          <w:szCs w:val="28"/>
        </w:rPr>
      </w:pPr>
      <w:r w:rsidRPr="001D4FD7">
        <w:rPr>
          <w:rFonts w:eastAsia="Calibri"/>
          <w:bCs/>
          <w:color w:val="000000"/>
          <w:spacing w:val="-4"/>
          <w:sz w:val="28"/>
          <w:szCs w:val="28"/>
        </w:rPr>
        <w:t>9.4. При определении числа, состава и вместимости организаций обслуживания в крупном поселении следует дополнительно учитывать приезжающее население из поселений, расположенных в зоне, ограниченной затратами времени на передвижение не более 2 ч, в малые и средние поселения – не более 1ч.</w:t>
      </w:r>
    </w:p>
    <w:p w14:paraId="1AA44725" w14:textId="77777777" w:rsidR="001D4FD7" w:rsidRPr="001D4FD7" w:rsidRDefault="001D4FD7" w:rsidP="001D4FD7">
      <w:pPr>
        <w:autoSpaceDE/>
        <w:autoSpaceDN/>
        <w:adjustRightInd/>
        <w:ind w:right="-1" w:firstLine="720"/>
        <w:jc w:val="both"/>
        <w:rPr>
          <w:rFonts w:eastAsia="Calibri"/>
          <w:bCs/>
          <w:spacing w:val="-8"/>
          <w:sz w:val="28"/>
          <w:szCs w:val="28"/>
        </w:rPr>
      </w:pPr>
      <w:r w:rsidRPr="001D4FD7">
        <w:rPr>
          <w:rFonts w:eastAsia="Calibri"/>
          <w:bCs/>
          <w:spacing w:val="-8"/>
          <w:sz w:val="28"/>
          <w:szCs w:val="28"/>
        </w:rPr>
        <w:t>9.5. Организации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14:paraId="2B4A0BA4" w14:textId="77777777" w:rsidR="001D4FD7" w:rsidRPr="001D4FD7" w:rsidRDefault="001D4FD7" w:rsidP="001D4FD7">
      <w:pPr>
        <w:autoSpaceDE/>
        <w:autoSpaceDN/>
        <w:adjustRightInd/>
        <w:ind w:right="-1" w:firstLine="709"/>
        <w:jc w:val="both"/>
        <w:rPr>
          <w:rFonts w:eastAsia="Calibri"/>
          <w:sz w:val="28"/>
          <w:szCs w:val="28"/>
        </w:rPr>
      </w:pPr>
      <w:r w:rsidRPr="001D4FD7">
        <w:rPr>
          <w:rFonts w:eastAsia="Calibri"/>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1D4FD7">
        <w:rPr>
          <w:rFonts w:eastAsia="Calibri"/>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14:paraId="52AD6B1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9.7. </w:t>
      </w:r>
      <w:r w:rsidRPr="001D4FD7">
        <w:rPr>
          <w:rFonts w:eastAsia="Calibri"/>
          <w:sz w:val="28"/>
          <w:szCs w:val="28"/>
        </w:rPr>
        <w:t xml:space="preserve">Радиус обслуживания </w:t>
      </w:r>
      <w:r w:rsidRPr="001D4FD7">
        <w:rPr>
          <w:rFonts w:eastAsia="Calibri"/>
          <w:bCs/>
          <w:sz w:val="28"/>
          <w:szCs w:val="28"/>
        </w:rPr>
        <w:t>населения организациями, размещенными в жилой застройке, как правило, следует принимать не более указанного в таблице 8.</w:t>
      </w:r>
    </w:p>
    <w:p w14:paraId="61F158DE" w14:textId="77777777" w:rsidR="001D4FD7" w:rsidRPr="001D4FD7" w:rsidRDefault="001D4FD7" w:rsidP="001D4FD7">
      <w:pPr>
        <w:autoSpaceDE/>
        <w:autoSpaceDN/>
        <w:adjustRightInd/>
        <w:spacing w:before="120" w:after="120"/>
        <w:ind w:right="-1" w:firstLine="567"/>
        <w:jc w:val="right"/>
        <w:rPr>
          <w:rFonts w:eastAsia="Calibri"/>
          <w:bCs/>
          <w:sz w:val="28"/>
          <w:szCs w:val="28"/>
        </w:rPr>
      </w:pPr>
      <w:r w:rsidRPr="001D4FD7">
        <w:rPr>
          <w:rFonts w:eastAsia="Calibri"/>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1D4FD7" w:rsidRPr="001D4FD7" w14:paraId="3A19BA6A" w14:textId="77777777" w:rsidTr="00563A9B">
        <w:trPr>
          <w:trHeight w:val="629"/>
        </w:trPr>
        <w:tc>
          <w:tcPr>
            <w:tcW w:w="3864" w:type="pct"/>
            <w:vAlign w:val="center"/>
          </w:tcPr>
          <w:p w14:paraId="02EB39DC"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lastRenderedPageBreak/>
              <w:t>Учреждения и предприятия обслуживания</w:t>
            </w:r>
          </w:p>
        </w:tc>
        <w:tc>
          <w:tcPr>
            <w:tcW w:w="1136" w:type="pct"/>
          </w:tcPr>
          <w:p w14:paraId="15174E0B"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Радиус обслуживания, м</w:t>
            </w:r>
          </w:p>
        </w:tc>
      </w:tr>
    </w:tbl>
    <w:p w14:paraId="08114AC1" w14:textId="77777777" w:rsidR="001D4FD7" w:rsidRPr="001D4FD7" w:rsidRDefault="001D4FD7" w:rsidP="001D4FD7">
      <w:pPr>
        <w:autoSpaceDE/>
        <w:autoSpaceDN/>
        <w:adjustRightInd/>
        <w:ind w:right="-1"/>
        <w:rPr>
          <w:rFonts w:eastAsia="Calibri"/>
          <w:sz w:val="28"/>
          <w:szCs w:val="28"/>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711"/>
        <w:gridCol w:w="2267"/>
      </w:tblGrid>
      <w:tr w:rsidR="001D4FD7" w:rsidRPr="001D4FD7" w14:paraId="24C5419C" w14:textId="77777777" w:rsidTr="00563A9B">
        <w:trPr>
          <w:tblHeader/>
        </w:trPr>
        <w:tc>
          <w:tcPr>
            <w:tcW w:w="3864" w:type="pct"/>
            <w:vAlign w:val="center"/>
          </w:tcPr>
          <w:p w14:paraId="1A6D8437"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1</w:t>
            </w:r>
          </w:p>
        </w:tc>
        <w:tc>
          <w:tcPr>
            <w:tcW w:w="1136" w:type="pct"/>
          </w:tcPr>
          <w:p w14:paraId="7675EAFF"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2</w:t>
            </w:r>
          </w:p>
        </w:tc>
      </w:tr>
      <w:tr w:rsidR="001D4FD7" w:rsidRPr="001D4FD7" w14:paraId="1184F787" w14:textId="77777777" w:rsidTr="00563A9B">
        <w:tc>
          <w:tcPr>
            <w:tcW w:w="3864" w:type="pct"/>
          </w:tcPr>
          <w:p w14:paraId="3E72B2A6"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Детские дошкольные учреждения (</w:t>
            </w:r>
            <w:r w:rsidRPr="001D4FD7">
              <w:rPr>
                <w:rFonts w:eastAsia="Calibri"/>
                <w:sz w:val="28"/>
                <w:szCs w:val="28"/>
              </w:rPr>
              <w:t>СанПиН 2.4.1.3049-13)</w:t>
            </w:r>
            <w:r w:rsidRPr="001D4FD7">
              <w:rPr>
                <w:rFonts w:eastAsia="Calibri"/>
                <w:bCs/>
                <w:sz w:val="28"/>
                <w:szCs w:val="28"/>
              </w:rPr>
              <w:t>*</w:t>
            </w:r>
          </w:p>
        </w:tc>
        <w:tc>
          <w:tcPr>
            <w:tcW w:w="1136" w:type="pct"/>
          </w:tcPr>
          <w:p w14:paraId="513C4DE4" w14:textId="77777777" w:rsidR="001D4FD7" w:rsidRPr="001D4FD7" w:rsidRDefault="001D4FD7" w:rsidP="001D4FD7">
            <w:pPr>
              <w:autoSpaceDE/>
              <w:autoSpaceDN/>
              <w:adjustRightInd/>
              <w:ind w:right="-1" w:firstLine="15"/>
              <w:jc w:val="center"/>
              <w:rPr>
                <w:rFonts w:eastAsia="Calibri"/>
                <w:bCs/>
                <w:sz w:val="28"/>
                <w:szCs w:val="28"/>
              </w:rPr>
            </w:pPr>
          </w:p>
        </w:tc>
      </w:tr>
      <w:tr w:rsidR="001D4FD7" w:rsidRPr="001D4FD7" w14:paraId="6352380B" w14:textId="77777777" w:rsidTr="00563A9B">
        <w:trPr>
          <w:trHeight w:val="358"/>
        </w:trPr>
        <w:tc>
          <w:tcPr>
            <w:tcW w:w="3864" w:type="pct"/>
          </w:tcPr>
          <w:p w14:paraId="3518A566"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 xml:space="preserve">в сельских поселениях </w:t>
            </w:r>
            <w:proofErr w:type="spellStart"/>
            <w:r w:rsidRPr="001D4FD7">
              <w:rPr>
                <w:rFonts w:eastAsia="Calibri"/>
                <w:bCs/>
                <w:sz w:val="28"/>
                <w:szCs w:val="28"/>
              </w:rPr>
              <w:t>приодно</w:t>
            </w:r>
            <w:proofErr w:type="spellEnd"/>
            <w:r w:rsidRPr="001D4FD7">
              <w:rPr>
                <w:rFonts w:eastAsia="Calibri"/>
                <w:bCs/>
                <w:sz w:val="28"/>
                <w:szCs w:val="28"/>
              </w:rPr>
              <w:t xml:space="preserve">- и двухэтажной застройке** </w:t>
            </w:r>
          </w:p>
        </w:tc>
        <w:tc>
          <w:tcPr>
            <w:tcW w:w="1136" w:type="pct"/>
          </w:tcPr>
          <w:p w14:paraId="0D8E0C1B" w14:textId="77777777" w:rsidR="001D4FD7" w:rsidRPr="001D4FD7" w:rsidRDefault="001D4FD7" w:rsidP="001D4FD7">
            <w:pPr>
              <w:autoSpaceDE/>
              <w:autoSpaceDN/>
              <w:adjustRightInd/>
              <w:ind w:right="-1" w:firstLine="15"/>
              <w:jc w:val="center"/>
              <w:rPr>
                <w:rFonts w:eastAsia="Calibri"/>
                <w:bCs/>
                <w:sz w:val="28"/>
                <w:szCs w:val="28"/>
              </w:rPr>
            </w:pPr>
          </w:p>
          <w:p w14:paraId="1D731751"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500</w:t>
            </w:r>
          </w:p>
        </w:tc>
      </w:tr>
      <w:tr w:rsidR="001D4FD7" w:rsidRPr="001D4FD7" w14:paraId="019B5DBE" w14:textId="77777777" w:rsidTr="00563A9B">
        <w:tc>
          <w:tcPr>
            <w:tcW w:w="3864" w:type="pct"/>
          </w:tcPr>
          <w:p w14:paraId="643CF1FC"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 xml:space="preserve">Помещения для физкультурно-оздоровительных занятий </w:t>
            </w:r>
          </w:p>
        </w:tc>
        <w:tc>
          <w:tcPr>
            <w:tcW w:w="1136" w:type="pct"/>
          </w:tcPr>
          <w:p w14:paraId="111C3148"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500</w:t>
            </w:r>
          </w:p>
        </w:tc>
      </w:tr>
      <w:tr w:rsidR="001D4FD7" w:rsidRPr="001D4FD7" w14:paraId="150E2FF0" w14:textId="77777777" w:rsidTr="00563A9B">
        <w:tc>
          <w:tcPr>
            <w:tcW w:w="3864" w:type="pct"/>
          </w:tcPr>
          <w:p w14:paraId="4067F98C"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 xml:space="preserve">Физкультурно-спортивные центры жилых районов </w:t>
            </w:r>
          </w:p>
        </w:tc>
        <w:tc>
          <w:tcPr>
            <w:tcW w:w="1136" w:type="pct"/>
          </w:tcPr>
          <w:p w14:paraId="6FDD3A30"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1500</w:t>
            </w:r>
          </w:p>
        </w:tc>
      </w:tr>
      <w:tr w:rsidR="001D4FD7" w:rsidRPr="001D4FD7" w14:paraId="71124879" w14:textId="77777777" w:rsidTr="00563A9B">
        <w:tc>
          <w:tcPr>
            <w:tcW w:w="3864" w:type="pct"/>
          </w:tcPr>
          <w:p w14:paraId="5C51BE43"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Поликлиники и их филиалы ***</w:t>
            </w:r>
          </w:p>
        </w:tc>
        <w:tc>
          <w:tcPr>
            <w:tcW w:w="1136" w:type="pct"/>
          </w:tcPr>
          <w:p w14:paraId="46FCF365"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1000</w:t>
            </w:r>
          </w:p>
        </w:tc>
      </w:tr>
      <w:tr w:rsidR="001D4FD7" w:rsidRPr="001D4FD7" w14:paraId="330F7AA4" w14:textId="77777777" w:rsidTr="00563A9B">
        <w:tc>
          <w:tcPr>
            <w:tcW w:w="3864" w:type="pct"/>
          </w:tcPr>
          <w:p w14:paraId="6573418A"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 xml:space="preserve">Раздаточные пункты молочной кухни </w:t>
            </w:r>
          </w:p>
        </w:tc>
        <w:tc>
          <w:tcPr>
            <w:tcW w:w="1136" w:type="pct"/>
          </w:tcPr>
          <w:p w14:paraId="11A64771"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500</w:t>
            </w:r>
          </w:p>
        </w:tc>
      </w:tr>
      <w:tr w:rsidR="001D4FD7" w:rsidRPr="001D4FD7" w14:paraId="3E7BAAB9" w14:textId="77777777" w:rsidTr="00563A9B">
        <w:tc>
          <w:tcPr>
            <w:tcW w:w="3864" w:type="pct"/>
          </w:tcPr>
          <w:p w14:paraId="73E0AF14"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 xml:space="preserve">То же </w:t>
            </w:r>
            <w:proofErr w:type="spellStart"/>
            <w:r w:rsidRPr="001D4FD7">
              <w:rPr>
                <w:rFonts w:eastAsia="Calibri"/>
                <w:bCs/>
                <w:sz w:val="28"/>
                <w:szCs w:val="28"/>
              </w:rPr>
              <w:t>приодно</w:t>
            </w:r>
            <w:proofErr w:type="spellEnd"/>
            <w:r w:rsidRPr="001D4FD7">
              <w:rPr>
                <w:rFonts w:eastAsia="Calibri"/>
                <w:bCs/>
                <w:sz w:val="28"/>
                <w:szCs w:val="28"/>
              </w:rPr>
              <w:t xml:space="preserve">- и двухэтажной застройке </w:t>
            </w:r>
          </w:p>
        </w:tc>
        <w:tc>
          <w:tcPr>
            <w:tcW w:w="1136" w:type="pct"/>
          </w:tcPr>
          <w:p w14:paraId="0DA999BD"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800</w:t>
            </w:r>
          </w:p>
        </w:tc>
      </w:tr>
      <w:tr w:rsidR="001D4FD7" w:rsidRPr="001D4FD7" w14:paraId="4FA4C575" w14:textId="77777777" w:rsidTr="00563A9B">
        <w:tc>
          <w:tcPr>
            <w:tcW w:w="3864" w:type="pct"/>
          </w:tcPr>
          <w:p w14:paraId="2951447D"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 xml:space="preserve">Аптеки </w:t>
            </w:r>
          </w:p>
        </w:tc>
        <w:tc>
          <w:tcPr>
            <w:tcW w:w="1136" w:type="pct"/>
          </w:tcPr>
          <w:p w14:paraId="2DBD3B9D"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500</w:t>
            </w:r>
          </w:p>
        </w:tc>
      </w:tr>
      <w:tr w:rsidR="001D4FD7" w:rsidRPr="001D4FD7" w14:paraId="31FCBEF1" w14:textId="77777777" w:rsidTr="00563A9B">
        <w:tc>
          <w:tcPr>
            <w:tcW w:w="3864" w:type="pct"/>
          </w:tcPr>
          <w:p w14:paraId="7F380805"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 xml:space="preserve">То же </w:t>
            </w:r>
            <w:proofErr w:type="spellStart"/>
            <w:r w:rsidRPr="001D4FD7">
              <w:rPr>
                <w:rFonts w:eastAsia="Calibri"/>
                <w:bCs/>
                <w:sz w:val="28"/>
                <w:szCs w:val="28"/>
              </w:rPr>
              <w:t>приодно</w:t>
            </w:r>
            <w:proofErr w:type="spellEnd"/>
            <w:r w:rsidRPr="001D4FD7">
              <w:rPr>
                <w:rFonts w:eastAsia="Calibri"/>
                <w:bCs/>
                <w:sz w:val="28"/>
                <w:szCs w:val="28"/>
              </w:rPr>
              <w:t xml:space="preserve">- и двухэтажной застройке </w:t>
            </w:r>
          </w:p>
        </w:tc>
        <w:tc>
          <w:tcPr>
            <w:tcW w:w="1136" w:type="pct"/>
          </w:tcPr>
          <w:p w14:paraId="2398A4F3"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800</w:t>
            </w:r>
          </w:p>
        </w:tc>
      </w:tr>
      <w:tr w:rsidR="001D4FD7" w:rsidRPr="001D4FD7" w14:paraId="0D85A00F" w14:textId="77777777" w:rsidTr="00563A9B">
        <w:trPr>
          <w:trHeight w:val="570"/>
        </w:trPr>
        <w:tc>
          <w:tcPr>
            <w:tcW w:w="3864" w:type="pct"/>
          </w:tcPr>
          <w:p w14:paraId="4835F406"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Предприятия торговли, общественного питания и бытового обслуживания местного значения</w:t>
            </w:r>
          </w:p>
        </w:tc>
        <w:tc>
          <w:tcPr>
            <w:tcW w:w="1136" w:type="pct"/>
          </w:tcPr>
          <w:p w14:paraId="58DF672A"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2000</w:t>
            </w:r>
          </w:p>
        </w:tc>
      </w:tr>
      <w:tr w:rsidR="001D4FD7" w:rsidRPr="001D4FD7" w14:paraId="21764F48" w14:textId="77777777" w:rsidTr="00563A9B">
        <w:tc>
          <w:tcPr>
            <w:tcW w:w="3864" w:type="pct"/>
          </w:tcPr>
          <w:p w14:paraId="5A5A2535" w14:textId="77777777" w:rsidR="001D4FD7" w:rsidRPr="001D4FD7" w:rsidRDefault="001D4FD7" w:rsidP="001D4FD7">
            <w:pPr>
              <w:autoSpaceDE/>
              <w:autoSpaceDN/>
              <w:adjustRightInd/>
              <w:ind w:right="-1"/>
              <w:rPr>
                <w:rFonts w:eastAsia="Calibri"/>
                <w:bCs/>
                <w:sz w:val="28"/>
                <w:szCs w:val="28"/>
              </w:rPr>
            </w:pPr>
            <w:r w:rsidRPr="001D4FD7">
              <w:rPr>
                <w:rFonts w:eastAsia="Calibri"/>
                <w:bCs/>
                <w:sz w:val="28"/>
                <w:szCs w:val="28"/>
              </w:rPr>
              <w:t>Отделения почтовой связи, электросвязи, банки и филиалы банков</w:t>
            </w:r>
          </w:p>
        </w:tc>
        <w:tc>
          <w:tcPr>
            <w:tcW w:w="1136" w:type="pct"/>
          </w:tcPr>
          <w:p w14:paraId="4F524037" w14:textId="77777777" w:rsidR="001D4FD7" w:rsidRPr="001D4FD7" w:rsidRDefault="001D4FD7" w:rsidP="001D4FD7">
            <w:pPr>
              <w:autoSpaceDE/>
              <w:autoSpaceDN/>
              <w:adjustRightInd/>
              <w:ind w:right="-1" w:firstLine="15"/>
              <w:jc w:val="center"/>
              <w:rPr>
                <w:rFonts w:eastAsia="Calibri"/>
                <w:bCs/>
                <w:sz w:val="28"/>
                <w:szCs w:val="28"/>
              </w:rPr>
            </w:pPr>
            <w:r w:rsidRPr="001D4FD7">
              <w:rPr>
                <w:rFonts w:eastAsia="Calibri"/>
                <w:bCs/>
                <w:sz w:val="28"/>
                <w:szCs w:val="28"/>
              </w:rPr>
              <w:t>500</w:t>
            </w:r>
          </w:p>
        </w:tc>
      </w:tr>
    </w:tbl>
    <w:p w14:paraId="52CC33B4" w14:textId="77777777" w:rsidR="001D4FD7" w:rsidRPr="001D4FD7" w:rsidRDefault="001D4FD7" w:rsidP="001D4FD7">
      <w:pPr>
        <w:autoSpaceDE/>
        <w:autoSpaceDN/>
        <w:adjustRightInd/>
        <w:spacing w:before="120"/>
        <w:ind w:right="-1" w:firstLine="720"/>
        <w:jc w:val="both"/>
        <w:rPr>
          <w:rFonts w:eastAsia="Calibri"/>
          <w:bCs/>
          <w:sz w:val="28"/>
          <w:szCs w:val="28"/>
        </w:rPr>
      </w:pPr>
      <w:r w:rsidRPr="001D4FD7">
        <w:rPr>
          <w:rFonts w:eastAsia="Calibri"/>
          <w:bCs/>
          <w:sz w:val="28"/>
          <w:szCs w:val="28"/>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14:paraId="7EE8633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1D4FD7">
          <w:rPr>
            <w:rFonts w:eastAsia="Calibri"/>
            <w:bCs/>
            <w:sz w:val="28"/>
            <w:szCs w:val="28"/>
          </w:rPr>
          <w:t>1 км</w:t>
        </w:r>
      </w:smartTag>
      <w:r w:rsidRPr="001D4FD7">
        <w:rPr>
          <w:rFonts w:eastAsia="Calibri"/>
          <w:bCs/>
          <w:sz w:val="28"/>
          <w:szCs w:val="28"/>
        </w:rPr>
        <w:t>.</w:t>
      </w:r>
    </w:p>
    <w:p w14:paraId="34334B96"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pacing w:val="-2"/>
          <w:sz w:val="28"/>
          <w:szCs w:val="28"/>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14:paraId="2EE7973B" w14:textId="77777777" w:rsidR="001D4FD7" w:rsidRPr="001D4FD7" w:rsidRDefault="001D4FD7" w:rsidP="001D4FD7">
      <w:pPr>
        <w:ind w:right="-1" w:firstLine="720"/>
        <w:jc w:val="both"/>
        <w:rPr>
          <w:rFonts w:eastAsia="Calibri"/>
          <w:bCs/>
          <w:spacing w:val="-2"/>
          <w:sz w:val="28"/>
          <w:szCs w:val="28"/>
        </w:rPr>
      </w:pPr>
      <w:r w:rsidRPr="001D4FD7">
        <w:rPr>
          <w:rFonts w:eastAsia="Calibri"/>
          <w:bCs/>
          <w:iCs/>
          <w:spacing w:val="-2"/>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14:paraId="05A16ED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9.8. В сельской местности размещение общеобразовательных организаций должно предусматривать для обучающихся начального общего образования не более </w:t>
      </w:r>
      <w:smartTag w:uri="urn:schemas-microsoft-com:office:smarttags" w:element="metricconverter">
        <w:smartTagPr>
          <w:attr w:name="ProductID" w:val="2 км"/>
        </w:smartTagPr>
        <w:r w:rsidRPr="001D4FD7">
          <w:rPr>
            <w:rFonts w:eastAsia="Calibri"/>
            <w:bCs/>
            <w:sz w:val="28"/>
            <w:szCs w:val="28"/>
          </w:rPr>
          <w:t>2 км</w:t>
        </w:r>
      </w:smartTag>
      <w:r w:rsidRPr="001D4FD7">
        <w:rPr>
          <w:rFonts w:eastAsia="Calibri"/>
          <w:bCs/>
          <w:sz w:val="28"/>
          <w:szCs w:val="28"/>
        </w:rPr>
        <w:t xml:space="preserve"> пешком и не более 15 мин. в одну сторону при транспортном обслуживании,  для обучающихся основного общего и среднего образования – не более </w:t>
      </w:r>
      <w:smartTag w:uri="urn:schemas-microsoft-com:office:smarttags" w:element="metricconverter">
        <w:smartTagPr>
          <w:attr w:name="ProductID" w:val="4 км"/>
        </w:smartTagPr>
        <w:r w:rsidRPr="001D4FD7">
          <w:rPr>
            <w:rFonts w:eastAsia="Calibri"/>
            <w:bCs/>
            <w:sz w:val="28"/>
            <w:szCs w:val="28"/>
          </w:rPr>
          <w:t>4 км</w:t>
        </w:r>
      </w:smartTag>
      <w:r w:rsidRPr="001D4FD7">
        <w:rPr>
          <w:rFonts w:eastAsia="Calibri"/>
          <w:bCs/>
          <w:sz w:val="28"/>
          <w:szCs w:val="28"/>
        </w:rPr>
        <w:t>,  и более 30 минут в одну сторону при транспортном обслуживании.</w:t>
      </w:r>
    </w:p>
    <w:p w14:paraId="1D257DEE"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z w:val="28"/>
          <w:szCs w:val="28"/>
        </w:rPr>
        <w:t xml:space="preserve">9.9.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1D4FD7">
          <w:rPr>
            <w:rFonts w:eastAsia="Calibri"/>
            <w:bCs/>
            <w:sz w:val="28"/>
            <w:szCs w:val="28"/>
          </w:rPr>
          <w:t>500 м</w:t>
        </w:r>
      </w:smartTag>
      <w:r w:rsidRPr="001D4FD7">
        <w:rPr>
          <w:rFonts w:eastAsia="Calibri"/>
          <w:bCs/>
          <w:sz w:val="28"/>
          <w:szCs w:val="28"/>
        </w:rPr>
        <w:t xml:space="preserve">. Для сельских районов </w:t>
      </w:r>
      <w:r w:rsidRPr="001D4FD7">
        <w:rPr>
          <w:rFonts w:eastAsia="Calibri"/>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1D4FD7">
          <w:rPr>
            <w:rFonts w:eastAsia="Calibri"/>
            <w:bCs/>
            <w:spacing w:val="-2"/>
            <w:sz w:val="28"/>
            <w:szCs w:val="28"/>
          </w:rPr>
          <w:t>1 км</w:t>
        </w:r>
      </w:smartTag>
      <w:r w:rsidRPr="001D4FD7">
        <w:rPr>
          <w:rFonts w:eastAsia="Calibri"/>
          <w:bCs/>
          <w:spacing w:val="-2"/>
          <w:sz w:val="28"/>
          <w:szCs w:val="28"/>
        </w:rPr>
        <w:t>.</w:t>
      </w:r>
    </w:p>
    <w:p w14:paraId="425CCECE"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lastRenderedPageBreak/>
        <w:t xml:space="preserve">9.10.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1D4FD7">
          <w:rPr>
            <w:rFonts w:eastAsia="Calibri"/>
            <w:bCs/>
            <w:sz w:val="28"/>
            <w:szCs w:val="28"/>
          </w:rPr>
          <w:t>250 м</w:t>
        </w:r>
      </w:smartTag>
      <w:r w:rsidRPr="001D4FD7">
        <w:rPr>
          <w:rFonts w:eastAsia="Calibri"/>
          <w:bCs/>
          <w:sz w:val="28"/>
          <w:szCs w:val="28"/>
        </w:rPr>
        <w:t xml:space="preserve"> со стороны дороги.</w:t>
      </w:r>
    </w:p>
    <w:p w14:paraId="7D768947"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pacing w:val="-2"/>
          <w:sz w:val="28"/>
          <w:szCs w:val="28"/>
        </w:rPr>
        <w:t>9.11.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477D5DD5" w14:textId="77777777" w:rsidR="001D4FD7" w:rsidRPr="001D4FD7" w:rsidRDefault="001D4FD7" w:rsidP="001D4FD7">
      <w:pPr>
        <w:autoSpaceDE/>
        <w:autoSpaceDN/>
        <w:adjustRightInd/>
        <w:ind w:right="-1" w:firstLine="720"/>
        <w:jc w:val="both"/>
        <w:rPr>
          <w:rFonts w:eastAsia="Calibri"/>
          <w:bCs/>
          <w:spacing w:val="4"/>
          <w:sz w:val="28"/>
          <w:szCs w:val="28"/>
        </w:rPr>
      </w:pPr>
      <w:r w:rsidRPr="001D4FD7">
        <w:rPr>
          <w:rFonts w:eastAsia="Calibri"/>
          <w:bCs/>
          <w:spacing w:val="4"/>
          <w:sz w:val="28"/>
          <w:szCs w:val="28"/>
        </w:rPr>
        <w:t>9.12. Расстояния от зданий и границ земельных участков организаций обслуживания следует принимать не менее приведенных в таблице 9.</w:t>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p>
    <w:p w14:paraId="2F8583BB" w14:textId="77777777" w:rsidR="001D4FD7" w:rsidRPr="001D4FD7" w:rsidRDefault="001D4FD7" w:rsidP="001D4FD7">
      <w:pPr>
        <w:autoSpaceDE/>
        <w:autoSpaceDN/>
        <w:adjustRightInd/>
        <w:spacing w:after="120"/>
        <w:ind w:right="140" w:firstLine="567"/>
        <w:jc w:val="right"/>
        <w:rPr>
          <w:rFonts w:eastAsia="Calibri"/>
          <w:bCs/>
          <w:sz w:val="28"/>
          <w:szCs w:val="28"/>
        </w:rPr>
      </w:pPr>
      <w:r w:rsidRPr="001D4FD7">
        <w:rPr>
          <w:rFonts w:eastAsia="Calibri"/>
          <w:bCs/>
          <w:sz w:val="28"/>
          <w:szCs w:val="28"/>
        </w:rPr>
        <w:t>Таблица 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795"/>
        <w:gridCol w:w="2381"/>
        <w:gridCol w:w="1407"/>
        <w:gridCol w:w="2517"/>
        <w:gridCol w:w="8"/>
      </w:tblGrid>
      <w:tr w:rsidR="001D4FD7" w:rsidRPr="001D4FD7" w14:paraId="3A9527F3" w14:textId="77777777" w:rsidTr="00563A9B">
        <w:trPr>
          <w:gridAfter w:val="1"/>
          <w:wAfter w:w="4" w:type="pct"/>
        </w:trPr>
        <w:tc>
          <w:tcPr>
            <w:tcW w:w="1877" w:type="pct"/>
            <w:vMerge w:val="restart"/>
            <w:vAlign w:val="center"/>
          </w:tcPr>
          <w:p w14:paraId="301B5E1F"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 xml:space="preserve">Здания (земельные участки) </w:t>
            </w:r>
          </w:p>
          <w:p w14:paraId="24F6A627"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организаций</w:t>
            </w:r>
          </w:p>
          <w:p w14:paraId="2550E64F"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обслуживания</w:t>
            </w:r>
          </w:p>
        </w:tc>
        <w:tc>
          <w:tcPr>
            <w:tcW w:w="3119" w:type="pct"/>
            <w:gridSpan w:val="3"/>
          </w:tcPr>
          <w:p w14:paraId="2BA02AC2"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Расстояния от зданий (границ участков) организаций обслуживания, м</w:t>
            </w:r>
          </w:p>
        </w:tc>
      </w:tr>
      <w:tr w:rsidR="001D4FD7" w:rsidRPr="001D4FD7" w14:paraId="467DFAEB" w14:textId="77777777" w:rsidTr="00563A9B">
        <w:trPr>
          <w:gridAfter w:val="1"/>
          <w:wAfter w:w="4" w:type="pct"/>
          <w:trHeight w:val="197"/>
        </w:trPr>
        <w:tc>
          <w:tcPr>
            <w:tcW w:w="1877" w:type="pct"/>
            <w:vMerge/>
          </w:tcPr>
          <w:p w14:paraId="072A5618" w14:textId="77777777" w:rsidR="001D4FD7" w:rsidRPr="001D4FD7" w:rsidRDefault="001D4FD7" w:rsidP="001D4FD7">
            <w:pPr>
              <w:autoSpaceDE/>
              <w:autoSpaceDN/>
              <w:adjustRightInd/>
              <w:ind w:right="140"/>
              <w:jc w:val="center"/>
              <w:rPr>
                <w:rFonts w:eastAsia="Calibri"/>
                <w:bCs/>
                <w:i/>
                <w:sz w:val="28"/>
                <w:szCs w:val="28"/>
              </w:rPr>
            </w:pPr>
          </w:p>
        </w:tc>
        <w:tc>
          <w:tcPr>
            <w:tcW w:w="1178" w:type="pct"/>
          </w:tcPr>
          <w:p w14:paraId="7E358EC3"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до красной линии</w:t>
            </w:r>
            <w:r w:rsidRPr="001D4FD7">
              <w:rPr>
                <w:rFonts w:eastAsiaTheme="minorHAnsi"/>
                <w:sz w:val="28"/>
                <w:szCs w:val="28"/>
                <w:lang w:eastAsia="en-US"/>
              </w:rPr>
              <w:t xml:space="preserve"> магистральных улиц</w:t>
            </w:r>
            <w:r w:rsidRPr="001D4FD7">
              <w:rPr>
                <w:rFonts w:eastAsia="Calibri"/>
                <w:bCs/>
                <w:sz w:val="28"/>
                <w:szCs w:val="28"/>
              </w:rPr>
              <w:t xml:space="preserve"> в сельских поселениях</w:t>
            </w:r>
          </w:p>
        </w:tc>
        <w:tc>
          <w:tcPr>
            <w:tcW w:w="696" w:type="pct"/>
            <w:vAlign w:val="center"/>
          </w:tcPr>
          <w:p w14:paraId="67B2C9F2"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до стен жилых домов</w:t>
            </w:r>
          </w:p>
        </w:tc>
        <w:tc>
          <w:tcPr>
            <w:tcW w:w="1245" w:type="pct"/>
          </w:tcPr>
          <w:p w14:paraId="50FA3389"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 xml:space="preserve">до зданий </w:t>
            </w:r>
          </w:p>
          <w:p w14:paraId="2997FAD1"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общеобразовательных школ, детских дошкольных и лечебных учреждений</w:t>
            </w:r>
          </w:p>
        </w:tc>
      </w:tr>
      <w:tr w:rsidR="001D4FD7" w:rsidRPr="001D4FD7" w14:paraId="0A9C6CB0" w14:textId="77777777" w:rsidTr="00563A9B">
        <w:trPr>
          <w:trHeight w:val="896"/>
        </w:trPr>
        <w:tc>
          <w:tcPr>
            <w:tcW w:w="1877" w:type="pct"/>
          </w:tcPr>
          <w:p w14:paraId="6A0FDEC9" w14:textId="77777777" w:rsidR="001D4FD7" w:rsidRPr="001D4FD7" w:rsidRDefault="001D4FD7" w:rsidP="001D4FD7">
            <w:pPr>
              <w:autoSpaceDE/>
              <w:autoSpaceDN/>
              <w:adjustRightInd/>
              <w:ind w:right="140"/>
              <w:jc w:val="both"/>
              <w:rPr>
                <w:rFonts w:eastAsia="Calibri"/>
                <w:bCs/>
                <w:sz w:val="28"/>
                <w:szCs w:val="28"/>
              </w:rPr>
            </w:pPr>
            <w:r w:rsidRPr="001D4FD7">
              <w:rPr>
                <w:rFonts w:eastAsia="Calibri"/>
                <w:bCs/>
                <w:sz w:val="28"/>
                <w:szCs w:val="28"/>
              </w:rPr>
              <w:t>Детские дошкольные образовательные и общеобразовательные организации</w:t>
            </w:r>
          </w:p>
          <w:p w14:paraId="7DE2C7EA" w14:textId="77777777" w:rsidR="001D4FD7" w:rsidRPr="001D4FD7" w:rsidRDefault="001D4FD7" w:rsidP="001D4FD7">
            <w:pPr>
              <w:autoSpaceDE/>
              <w:autoSpaceDN/>
              <w:adjustRightInd/>
              <w:ind w:right="140"/>
              <w:jc w:val="both"/>
              <w:rPr>
                <w:rFonts w:eastAsia="Calibri"/>
                <w:bCs/>
                <w:sz w:val="28"/>
                <w:szCs w:val="28"/>
              </w:rPr>
            </w:pPr>
            <w:r w:rsidRPr="001D4FD7">
              <w:rPr>
                <w:rFonts w:eastAsiaTheme="minorHAnsi"/>
                <w:sz w:val="28"/>
                <w:szCs w:val="28"/>
                <w:lang w:eastAsia="en-US"/>
              </w:rPr>
              <w:t>(стены здания)</w:t>
            </w:r>
          </w:p>
        </w:tc>
        <w:tc>
          <w:tcPr>
            <w:tcW w:w="1178" w:type="pct"/>
          </w:tcPr>
          <w:p w14:paraId="001C68BA"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10</w:t>
            </w:r>
          </w:p>
        </w:tc>
        <w:tc>
          <w:tcPr>
            <w:tcW w:w="1944" w:type="pct"/>
            <w:gridSpan w:val="3"/>
          </w:tcPr>
          <w:p w14:paraId="5CEA5FD7"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по нормам инсоляции</w:t>
            </w:r>
          </w:p>
          <w:p w14:paraId="266BA4C2"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и освещенности</w:t>
            </w:r>
          </w:p>
        </w:tc>
      </w:tr>
      <w:tr w:rsidR="001D4FD7" w:rsidRPr="001D4FD7" w14:paraId="4DDFC294" w14:textId="77777777" w:rsidTr="00563A9B">
        <w:trPr>
          <w:gridAfter w:val="1"/>
          <w:wAfter w:w="4" w:type="pct"/>
          <w:trHeight w:val="897"/>
        </w:trPr>
        <w:tc>
          <w:tcPr>
            <w:tcW w:w="1877" w:type="pct"/>
          </w:tcPr>
          <w:p w14:paraId="2E0256FB" w14:textId="77777777" w:rsidR="001D4FD7" w:rsidRPr="001D4FD7" w:rsidRDefault="001D4FD7" w:rsidP="001D4FD7">
            <w:pPr>
              <w:autoSpaceDE/>
              <w:autoSpaceDN/>
              <w:adjustRightInd/>
              <w:ind w:right="140"/>
              <w:jc w:val="both"/>
              <w:rPr>
                <w:rFonts w:eastAsia="Calibri"/>
                <w:sz w:val="28"/>
                <w:szCs w:val="28"/>
              </w:rPr>
            </w:pPr>
            <w:r w:rsidRPr="001D4FD7">
              <w:rPr>
                <w:rFonts w:eastAsia="Calibri"/>
                <w:bCs/>
                <w:sz w:val="28"/>
                <w:szCs w:val="28"/>
              </w:rPr>
              <w:t xml:space="preserve">Больницы, родильные дома и другие лечебные стационары </w:t>
            </w:r>
            <w:r w:rsidRPr="001D4FD7">
              <w:rPr>
                <w:rFonts w:eastAsiaTheme="minorHAnsi"/>
                <w:sz w:val="28"/>
                <w:szCs w:val="28"/>
                <w:lang w:eastAsia="en-US"/>
              </w:rPr>
              <w:t>(стены здания)</w:t>
            </w:r>
          </w:p>
        </w:tc>
        <w:tc>
          <w:tcPr>
            <w:tcW w:w="1178" w:type="pct"/>
          </w:tcPr>
          <w:p w14:paraId="2ACFBA1F"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30</w:t>
            </w:r>
          </w:p>
        </w:tc>
        <w:tc>
          <w:tcPr>
            <w:tcW w:w="1941" w:type="pct"/>
            <w:gridSpan w:val="2"/>
          </w:tcPr>
          <w:p w14:paraId="7E23F00E"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 xml:space="preserve">30-50 (в зависимости от </w:t>
            </w:r>
          </w:p>
          <w:p w14:paraId="43BD3D26" w14:textId="77777777" w:rsidR="001D4FD7" w:rsidRPr="001D4FD7" w:rsidRDefault="001D4FD7" w:rsidP="001D4FD7">
            <w:pPr>
              <w:autoSpaceDE/>
              <w:autoSpaceDN/>
              <w:adjustRightInd/>
              <w:ind w:right="140"/>
              <w:jc w:val="center"/>
              <w:rPr>
                <w:rFonts w:eastAsia="Calibri"/>
                <w:bCs/>
                <w:sz w:val="28"/>
                <w:szCs w:val="28"/>
              </w:rPr>
            </w:pPr>
            <w:r w:rsidRPr="001D4FD7">
              <w:rPr>
                <w:rFonts w:eastAsia="Calibri"/>
                <w:bCs/>
                <w:sz w:val="28"/>
                <w:szCs w:val="28"/>
              </w:rPr>
              <w:t>этажности)</w:t>
            </w:r>
          </w:p>
        </w:tc>
      </w:tr>
      <w:tr w:rsidR="001D4FD7" w:rsidRPr="001D4FD7" w14:paraId="0591FA5C" w14:textId="77777777" w:rsidTr="00563A9B">
        <w:trPr>
          <w:trHeight w:val="658"/>
        </w:trPr>
        <w:tc>
          <w:tcPr>
            <w:tcW w:w="1877" w:type="pct"/>
          </w:tcPr>
          <w:p w14:paraId="1C389790" w14:textId="77777777" w:rsidR="001D4FD7" w:rsidRPr="001D4FD7" w:rsidRDefault="001D4FD7" w:rsidP="001D4FD7">
            <w:pPr>
              <w:autoSpaceDE/>
              <w:autoSpaceDN/>
              <w:adjustRightInd/>
              <w:ind w:right="-1"/>
              <w:jc w:val="both"/>
              <w:rPr>
                <w:rFonts w:eastAsia="Calibri"/>
                <w:bCs/>
                <w:sz w:val="28"/>
                <w:szCs w:val="28"/>
              </w:rPr>
            </w:pPr>
            <w:r w:rsidRPr="001D4FD7">
              <w:rPr>
                <w:rFonts w:eastAsia="Calibri"/>
                <w:bCs/>
                <w:sz w:val="28"/>
                <w:szCs w:val="28"/>
              </w:rPr>
              <w:t xml:space="preserve">Приемные пункты вторичного сырья </w:t>
            </w:r>
          </w:p>
        </w:tc>
        <w:tc>
          <w:tcPr>
            <w:tcW w:w="1178" w:type="pct"/>
            <w:vAlign w:val="center"/>
          </w:tcPr>
          <w:p w14:paraId="421B2317" w14:textId="77777777" w:rsidR="001D4FD7" w:rsidRPr="001D4FD7" w:rsidRDefault="001D4FD7" w:rsidP="001D4FD7">
            <w:pPr>
              <w:autoSpaceDE/>
              <w:autoSpaceDN/>
              <w:adjustRightInd/>
              <w:ind w:right="-1"/>
              <w:jc w:val="center"/>
              <w:rPr>
                <w:rFonts w:eastAsia="Calibri"/>
                <w:bCs/>
                <w:sz w:val="28"/>
                <w:szCs w:val="28"/>
                <w:lang w:val="en-US"/>
              </w:rPr>
            </w:pPr>
            <w:r w:rsidRPr="001D4FD7">
              <w:rPr>
                <w:rFonts w:eastAsia="Calibri"/>
                <w:sz w:val="28"/>
                <w:szCs w:val="28"/>
              </w:rPr>
              <w:t>-</w:t>
            </w:r>
          </w:p>
        </w:tc>
        <w:tc>
          <w:tcPr>
            <w:tcW w:w="696" w:type="pct"/>
            <w:vAlign w:val="center"/>
          </w:tcPr>
          <w:p w14:paraId="261DF08A"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20*</w:t>
            </w:r>
          </w:p>
        </w:tc>
        <w:tc>
          <w:tcPr>
            <w:tcW w:w="1249" w:type="pct"/>
            <w:gridSpan w:val="2"/>
            <w:vAlign w:val="center"/>
          </w:tcPr>
          <w:p w14:paraId="65A1A709"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50</w:t>
            </w:r>
          </w:p>
        </w:tc>
      </w:tr>
      <w:tr w:rsidR="001D4FD7" w:rsidRPr="001D4FD7" w14:paraId="5623ACA7" w14:textId="77777777" w:rsidTr="00563A9B">
        <w:trPr>
          <w:trHeight w:val="422"/>
        </w:trPr>
        <w:tc>
          <w:tcPr>
            <w:tcW w:w="1877" w:type="pct"/>
          </w:tcPr>
          <w:p w14:paraId="4C3E5916" w14:textId="77777777" w:rsidR="001D4FD7" w:rsidRPr="001D4FD7" w:rsidRDefault="001D4FD7" w:rsidP="001D4FD7">
            <w:pPr>
              <w:autoSpaceDE/>
              <w:autoSpaceDN/>
              <w:adjustRightInd/>
              <w:ind w:right="-1"/>
              <w:jc w:val="both"/>
              <w:rPr>
                <w:rFonts w:eastAsia="Calibri"/>
                <w:bCs/>
                <w:sz w:val="28"/>
                <w:szCs w:val="28"/>
              </w:rPr>
            </w:pPr>
            <w:r w:rsidRPr="001D4FD7">
              <w:rPr>
                <w:rFonts w:eastAsia="Calibri"/>
                <w:bCs/>
                <w:sz w:val="28"/>
                <w:szCs w:val="28"/>
              </w:rPr>
              <w:t xml:space="preserve">Пожарные депо </w:t>
            </w:r>
          </w:p>
        </w:tc>
        <w:tc>
          <w:tcPr>
            <w:tcW w:w="1178" w:type="pct"/>
            <w:vAlign w:val="center"/>
          </w:tcPr>
          <w:p w14:paraId="0EEC8DA4" w14:textId="77777777" w:rsidR="001D4FD7" w:rsidRPr="001D4FD7" w:rsidRDefault="001D4FD7" w:rsidP="001D4FD7">
            <w:pPr>
              <w:autoSpaceDE/>
              <w:autoSpaceDN/>
              <w:adjustRightInd/>
              <w:ind w:right="-1" w:firstLine="308"/>
              <w:jc w:val="center"/>
              <w:rPr>
                <w:rFonts w:eastAsia="Calibri"/>
                <w:bCs/>
                <w:sz w:val="28"/>
                <w:szCs w:val="28"/>
              </w:rPr>
            </w:pPr>
            <w:r w:rsidRPr="001D4FD7">
              <w:rPr>
                <w:rFonts w:eastAsia="Calibri"/>
                <w:bCs/>
                <w:sz w:val="28"/>
                <w:szCs w:val="28"/>
              </w:rPr>
              <w:t>10</w:t>
            </w:r>
          </w:p>
        </w:tc>
        <w:tc>
          <w:tcPr>
            <w:tcW w:w="696" w:type="pct"/>
            <w:vAlign w:val="center"/>
          </w:tcPr>
          <w:p w14:paraId="24028E98" w14:textId="77777777" w:rsidR="001D4FD7" w:rsidRPr="001D4FD7" w:rsidRDefault="001D4FD7" w:rsidP="001D4FD7">
            <w:pPr>
              <w:autoSpaceDE/>
              <w:autoSpaceDN/>
              <w:adjustRightInd/>
              <w:ind w:right="-1" w:firstLine="261"/>
              <w:jc w:val="center"/>
              <w:rPr>
                <w:rFonts w:eastAsia="Calibri"/>
                <w:bCs/>
                <w:sz w:val="28"/>
                <w:szCs w:val="28"/>
                <w:lang w:val="en-US"/>
              </w:rPr>
            </w:pPr>
            <w:r w:rsidRPr="001D4FD7">
              <w:rPr>
                <w:rFonts w:eastAsia="Calibri"/>
                <w:sz w:val="28"/>
                <w:szCs w:val="28"/>
              </w:rPr>
              <w:t>-</w:t>
            </w:r>
          </w:p>
        </w:tc>
        <w:tc>
          <w:tcPr>
            <w:tcW w:w="1249" w:type="pct"/>
            <w:gridSpan w:val="2"/>
            <w:vAlign w:val="center"/>
          </w:tcPr>
          <w:p w14:paraId="112511AC" w14:textId="77777777" w:rsidR="001D4FD7" w:rsidRPr="001D4FD7" w:rsidRDefault="001D4FD7" w:rsidP="001D4FD7">
            <w:pPr>
              <w:autoSpaceDE/>
              <w:autoSpaceDN/>
              <w:adjustRightInd/>
              <w:ind w:right="-1" w:firstLine="560"/>
              <w:jc w:val="center"/>
              <w:rPr>
                <w:rFonts w:eastAsia="Calibri"/>
                <w:bCs/>
                <w:sz w:val="28"/>
                <w:szCs w:val="28"/>
                <w:lang w:val="en-US"/>
              </w:rPr>
            </w:pPr>
            <w:r w:rsidRPr="001D4FD7">
              <w:rPr>
                <w:rFonts w:eastAsia="Calibri"/>
                <w:sz w:val="28"/>
                <w:szCs w:val="28"/>
              </w:rPr>
              <w:t>-</w:t>
            </w:r>
          </w:p>
        </w:tc>
      </w:tr>
      <w:tr w:rsidR="001D4FD7" w:rsidRPr="001D4FD7" w14:paraId="5CF021E1" w14:textId="77777777" w:rsidTr="00563A9B">
        <w:trPr>
          <w:trHeight w:val="952"/>
        </w:trPr>
        <w:tc>
          <w:tcPr>
            <w:tcW w:w="1877" w:type="pct"/>
          </w:tcPr>
          <w:p w14:paraId="31A37336"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Кладбища смешанного и</w:t>
            </w:r>
          </w:p>
          <w:p w14:paraId="6687B1B6"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 традиционного захоронения площадью от 20 до </w:t>
            </w:r>
            <w:smartTag w:uri="urn:schemas-microsoft-com:office:smarttags" w:element="metricconverter">
              <w:smartTagPr>
                <w:attr w:name="ProductID" w:val="40 га"/>
              </w:smartTagPr>
              <w:r w:rsidRPr="001D4FD7">
                <w:rPr>
                  <w:rFonts w:eastAsia="Calibri"/>
                  <w:bCs/>
                  <w:iCs/>
                  <w:sz w:val="28"/>
                  <w:szCs w:val="28"/>
                </w:rPr>
                <w:t>40 га</w:t>
              </w:r>
            </w:smartTag>
            <w:r w:rsidRPr="001D4FD7">
              <w:rPr>
                <w:rFonts w:eastAsia="Calibri"/>
                <w:bCs/>
                <w:iCs/>
                <w:sz w:val="28"/>
                <w:szCs w:val="28"/>
              </w:rPr>
              <w:t xml:space="preserve"> </w:t>
            </w:r>
          </w:p>
        </w:tc>
        <w:tc>
          <w:tcPr>
            <w:tcW w:w="1178" w:type="pct"/>
            <w:vAlign w:val="center"/>
          </w:tcPr>
          <w:p w14:paraId="7EB97DD0"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6</w:t>
            </w:r>
          </w:p>
        </w:tc>
        <w:tc>
          <w:tcPr>
            <w:tcW w:w="696" w:type="pct"/>
            <w:vAlign w:val="center"/>
          </w:tcPr>
          <w:p w14:paraId="2D1C8794"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500</w:t>
            </w:r>
          </w:p>
        </w:tc>
        <w:tc>
          <w:tcPr>
            <w:tcW w:w="1249" w:type="pct"/>
            <w:gridSpan w:val="2"/>
            <w:vAlign w:val="center"/>
          </w:tcPr>
          <w:p w14:paraId="3A8A0BB6"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500</w:t>
            </w:r>
          </w:p>
        </w:tc>
      </w:tr>
      <w:tr w:rsidR="001D4FD7" w:rsidRPr="001D4FD7" w14:paraId="12633CE8" w14:textId="77777777" w:rsidTr="00563A9B">
        <w:trPr>
          <w:trHeight w:val="938"/>
        </w:trPr>
        <w:tc>
          <w:tcPr>
            <w:tcW w:w="1877" w:type="pct"/>
          </w:tcPr>
          <w:p w14:paraId="035089A3"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Кладбища смешанного и </w:t>
            </w:r>
          </w:p>
          <w:p w14:paraId="43BCDDF9"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традиционного </w:t>
            </w:r>
          </w:p>
          <w:p w14:paraId="3F9C764C"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захоронения площадью </w:t>
            </w:r>
          </w:p>
          <w:p w14:paraId="70730E1C"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от 10 до </w:t>
            </w:r>
            <w:smartTag w:uri="urn:schemas-microsoft-com:office:smarttags" w:element="metricconverter">
              <w:smartTagPr>
                <w:attr w:name="ProductID" w:val="20 га"/>
              </w:smartTagPr>
              <w:r w:rsidRPr="001D4FD7">
                <w:rPr>
                  <w:rFonts w:eastAsia="Calibri"/>
                  <w:bCs/>
                  <w:iCs/>
                  <w:sz w:val="28"/>
                  <w:szCs w:val="28"/>
                </w:rPr>
                <w:t>20 га</w:t>
              </w:r>
            </w:smartTag>
            <w:r w:rsidRPr="001D4FD7">
              <w:rPr>
                <w:rFonts w:eastAsia="Calibri"/>
                <w:bCs/>
                <w:iCs/>
                <w:sz w:val="28"/>
                <w:szCs w:val="28"/>
              </w:rPr>
              <w:t xml:space="preserve"> </w:t>
            </w:r>
          </w:p>
        </w:tc>
        <w:tc>
          <w:tcPr>
            <w:tcW w:w="1178" w:type="pct"/>
            <w:vAlign w:val="center"/>
          </w:tcPr>
          <w:p w14:paraId="08F13379"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6</w:t>
            </w:r>
          </w:p>
        </w:tc>
        <w:tc>
          <w:tcPr>
            <w:tcW w:w="696" w:type="pct"/>
            <w:vAlign w:val="center"/>
          </w:tcPr>
          <w:p w14:paraId="285060A1"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300</w:t>
            </w:r>
          </w:p>
        </w:tc>
        <w:tc>
          <w:tcPr>
            <w:tcW w:w="1249" w:type="pct"/>
            <w:gridSpan w:val="2"/>
            <w:vAlign w:val="center"/>
          </w:tcPr>
          <w:p w14:paraId="2E97D8C1"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300</w:t>
            </w:r>
          </w:p>
        </w:tc>
      </w:tr>
      <w:tr w:rsidR="001D4FD7" w:rsidRPr="001D4FD7" w14:paraId="75EFB9E7" w14:textId="77777777" w:rsidTr="00563A9B">
        <w:trPr>
          <w:trHeight w:val="925"/>
        </w:trPr>
        <w:tc>
          <w:tcPr>
            <w:tcW w:w="1877" w:type="pct"/>
          </w:tcPr>
          <w:p w14:paraId="04244D21"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Кладбища смешанного и </w:t>
            </w:r>
          </w:p>
          <w:p w14:paraId="7FAF8AFB"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традиционного </w:t>
            </w:r>
          </w:p>
          <w:p w14:paraId="0C73AE88"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захоронения площадью </w:t>
            </w:r>
            <w:smartTag w:uri="urn:schemas-microsoft-com:office:smarttags" w:element="metricconverter">
              <w:smartTagPr>
                <w:attr w:name="ProductID" w:val="10 га"/>
              </w:smartTagPr>
              <w:r w:rsidRPr="001D4FD7">
                <w:rPr>
                  <w:rFonts w:eastAsia="Calibri"/>
                  <w:bCs/>
                  <w:iCs/>
                  <w:sz w:val="28"/>
                  <w:szCs w:val="28"/>
                </w:rPr>
                <w:t>10 га</w:t>
              </w:r>
            </w:smartTag>
            <w:r w:rsidRPr="001D4FD7">
              <w:rPr>
                <w:rFonts w:eastAsia="Calibri"/>
                <w:bCs/>
                <w:iCs/>
                <w:sz w:val="28"/>
                <w:szCs w:val="28"/>
              </w:rPr>
              <w:t xml:space="preserve"> и менее</w:t>
            </w:r>
          </w:p>
        </w:tc>
        <w:tc>
          <w:tcPr>
            <w:tcW w:w="1178" w:type="pct"/>
            <w:vAlign w:val="center"/>
          </w:tcPr>
          <w:p w14:paraId="4CFB47E2"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6</w:t>
            </w:r>
          </w:p>
        </w:tc>
        <w:tc>
          <w:tcPr>
            <w:tcW w:w="696" w:type="pct"/>
            <w:vAlign w:val="center"/>
          </w:tcPr>
          <w:p w14:paraId="5F0196F2"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100</w:t>
            </w:r>
          </w:p>
        </w:tc>
        <w:tc>
          <w:tcPr>
            <w:tcW w:w="1249" w:type="pct"/>
            <w:gridSpan w:val="2"/>
            <w:vAlign w:val="center"/>
          </w:tcPr>
          <w:p w14:paraId="5B08A6B1"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100</w:t>
            </w:r>
          </w:p>
        </w:tc>
      </w:tr>
      <w:tr w:rsidR="001D4FD7" w:rsidRPr="001D4FD7" w14:paraId="18C6F962" w14:textId="77777777" w:rsidTr="00563A9B">
        <w:trPr>
          <w:trHeight w:val="672"/>
        </w:trPr>
        <w:tc>
          <w:tcPr>
            <w:tcW w:w="1877" w:type="pct"/>
          </w:tcPr>
          <w:p w14:paraId="08BBB873" w14:textId="77777777" w:rsidR="001D4FD7" w:rsidRPr="001D4FD7" w:rsidRDefault="001D4FD7" w:rsidP="001D4FD7">
            <w:pPr>
              <w:autoSpaceDE/>
              <w:autoSpaceDN/>
              <w:adjustRightInd/>
              <w:ind w:right="-1"/>
              <w:jc w:val="both"/>
              <w:rPr>
                <w:rFonts w:eastAsia="Calibri"/>
                <w:bCs/>
                <w:sz w:val="28"/>
                <w:szCs w:val="28"/>
              </w:rPr>
            </w:pPr>
            <w:r w:rsidRPr="001D4FD7">
              <w:rPr>
                <w:rFonts w:eastAsia="Calibri"/>
                <w:bCs/>
                <w:sz w:val="28"/>
                <w:szCs w:val="28"/>
              </w:rPr>
              <w:t>Кладбища для погребения</w:t>
            </w:r>
          </w:p>
          <w:p w14:paraId="249FCC0D" w14:textId="77777777" w:rsidR="001D4FD7" w:rsidRPr="001D4FD7" w:rsidRDefault="001D4FD7" w:rsidP="001D4FD7">
            <w:pPr>
              <w:autoSpaceDE/>
              <w:autoSpaceDN/>
              <w:adjustRightInd/>
              <w:ind w:right="-1"/>
              <w:jc w:val="both"/>
              <w:rPr>
                <w:rFonts w:eastAsia="Calibri"/>
                <w:bCs/>
                <w:sz w:val="28"/>
                <w:szCs w:val="28"/>
              </w:rPr>
            </w:pPr>
            <w:r w:rsidRPr="001D4FD7">
              <w:rPr>
                <w:rFonts w:eastAsia="Calibri"/>
                <w:bCs/>
                <w:sz w:val="28"/>
                <w:szCs w:val="28"/>
              </w:rPr>
              <w:t xml:space="preserve"> после кремации</w:t>
            </w:r>
          </w:p>
        </w:tc>
        <w:tc>
          <w:tcPr>
            <w:tcW w:w="1178" w:type="pct"/>
            <w:vAlign w:val="center"/>
          </w:tcPr>
          <w:p w14:paraId="2163D203"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6</w:t>
            </w:r>
          </w:p>
        </w:tc>
        <w:tc>
          <w:tcPr>
            <w:tcW w:w="696" w:type="pct"/>
            <w:vAlign w:val="center"/>
          </w:tcPr>
          <w:p w14:paraId="0D7C74EA"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100</w:t>
            </w:r>
          </w:p>
        </w:tc>
        <w:tc>
          <w:tcPr>
            <w:tcW w:w="1249" w:type="pct"/>
            <w:gridSpan w:val="2"/>
            <w:vAlign w:val="center"/>
          </w:tcPr>
          <w:p w14:paraId="7A9DF4D8"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100</w:t>
            </w:r>
          </w:p>
        </w:tc>
      </w:tr>
      <w:tr w:rsidR="001D4FD7" w:rsidRPr="001D4FD7" w14:paraId="65902D35" w14:textId="77777777" w:rsidTr="00563A9B">
        <w:tc>
          <w:tcPr>
            <w:tcW w:w="1877" w:type="pct"/>
          </w:tcPr>
          <w:p w14:paraId="2459E245" w14:textId="77777777" w:rsidR="001D4FD7" w:rsidRPr="001D4FD7" w:rsidRDefault="001D4FD7" w:rsidP="001D4FD7">
            <w:pPr>
              <w:ind w:right="-1"/>
              <w:jc w:val="both"/>
              <w:rPr>
                <w:rFonts w:eastAsia="Calibri"/>
                <w:bCs/>
                <w:iCs/>
                <w:sz w:val="28"/>
                <w:szCs w:val="28"/>
              </w:rPr>
            </w:pPr>
            <w:r w:rsidRPr="001D4FD7">
              <w:rPr>
                <w:rFonts w:eastAsia="Calibri"/>
                <w:bCs/>
                <w:iCs/>
                <w:sz w:val="28"/>
                <w:szCs w:val="28"/>
              </w:rPr>
              <w:t xml:space="preserve">Закрытые кладбища и </w:t>
            </w:r>
            <w:r w:rsidRPr="001D4FD7">
              <w:rPr>
                <w:rFonts w:eastAsia="Calibri"/>
                <w:bCs/>
                <w:iCs/>
                <w:sz w:val="28"/>
                <w:szCs w:val="28"/>
              </w:rPr>
              <w:lastRenderedPageBreak/>
              <w:t xml:space="preserve">мемориальные комплексы, кладбища с погребением после кремации, колумбарии, сельские кладбища </w:t>
            </w:r>
          </w:p>
        </w:tc>
        <w:tc>
          <w:tcPr>
            <w:tcW w:w="1178" w:type="pct"/>
            <w:vAlign w:val="center"/>
          </w:tcPr>
          <w:p w14:paraId="274A375A"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lastRenderedPageBreak/>
              <w:t>6</w:t>
            </w:r>
          </w:p>
        </w:tc>
        <w:tc>
          <w:tcPr>
            <w:tcW w:w="696" w:type="pct"/>
            <w:vAlign w:val="center"/>
          </w:tcPr>
          <w:p w14:paraId="653A39B5"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iCs/>
                <w:sz w:val="28"/>
                <w:szCs w:val="28"/>
              </w:rPr>
              <w:t>50</w:t>
            </w:r>
          </w:p>
        </w:tc>
        <w:tc>
          <w:tcPr>
            <w:tcW w:w="1249" w:type="pct"/>
            <w:gridSpan w:val="2"/>
            <w:vAlign w:val="center"/>
          </w:tcPr>
          <w:p w14:paraId="05C4AF92"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50</w:t>
            </w:r>
          </w:p>
        </w:tc>
      </w:tr>
    </w:tbl>
    <w:p w14:paraId="67233ACB" w14:textId="77777777" w:rsidR="001D4FD7" w:rsidRPr="001D4FD7" w:rsidRDefault="001D4FD7" w:rsidP="001D4FD7">
      <w:pPr>
        <w:autoSpaceDE/>
        <w:autoSpaceDN/>
        <w:adjustRightInd/>
        <w:spacing w:before="120"/>
        <w:ind w:right="-1" w:firstLine="720"/>
        <w:jc w:val="both"/>
        <w:rPr>
          <w:rFonts w:eastAsia="Calibri"/>
          <w:bCs/>
          <w:sz w:val="28"/>
          <w:szCs w:val="28"/>
        </w:rPr>
      </w:pPr>
      <w:bookmarkStart w:id="16" w:name="_Toc295148870"/>
      <w:r w:rsidRPr="001D4FD7">
        <w:rPr>
          <w:rFonts w:eastAsia="Calibri"/>
          <w:bCs/>
          <w:sz w:val="28"/>
          <w:szCs w:val="28"/>
        </w:rPr>
        <w:t>* С входами и окнами.</w:t>
      </w:r>
    </w:p>
    <w:p w14:paraId="4D937734"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Примечания:</w:t>
      </w:r>
    </w:p>
    <w:p w14:paraId="2D50F097"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 xml:space="preserve">1. Вновь строящиеся здания дошкольных организаций и общеобразовательных организаций размещают на внутриквартальных территориях жилых микрорайонов, удаленных от сельских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17" w:history="1">
        <w:r w:rsidRPr="001D4FD7">
          <w:rPr>
            <w:rFonts w:eastAsia="Calibri"/>
            <w:bCs/>
            <w:iCs/>
            <w:sz w:val="28"/>
            <w:szCs w:val="28"/>
          </w:rPr>
          <w:t>санитарных правил и нормативов</w:t>
        </w:r>
      </w:hyperlink>
      <w:r w:rsidRPr="001D4FD7">
        <w:rPr>
          <w:rFonts w:eastAsia="Calibri"/>
          <w:bCs/>
          <w:iCs/>
          <w:sz w:val="28"/>
          <w:szCs w:val="28"/>
        </w:rPr>
        <w:t xml:space="preserve">. </w:t>
      </w:r>
    </w:p>
    <w:p w14:paraId="152A9D83"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w:t>
      </w:r>
    </w:p>
    <w:p w14:paraId="1EE95719"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14:paraId="78BF2FDF"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14:paraId="599C7D63"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D4FD7">
          <w:rPr>
            <w:rFonts w:eastAsia="Calibri"/>
            <w:bCs/>
            <w:iCs/>
            <w:sz w:val="28"/>
            <w:szCs w:val="28"/>
          </w:rPr>
          <w:t>100 м</w:t>
        </w:r>
      </w:smartTag>
      <w:r w:rsidRPr="001D4FD7">
        <w:rPr>
          <w:rFonts w:eastAsia="Calibri"/>
          <w:bCs/>
          <w:iCs/>
          <w:sz w:val="28"/>
          <w:szCs w:val="28"/>
        </w:rPr>
        <w:t>.</w:t>
      </w:r>
    </w:p>
    <w:p w14:paraId="63833713"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 xml:space="preserve">6. В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1D4FD7">
          <w:rPr>
            <w:rFonts w:eastAsia="Calibri"/>
            <w:bCs/>
            <w:iCs/>
            <w:sz w:val="28"/>
            <w:szCs w:val="28"/>
          </w:rPr>
          <w:t>100 м</w:t>
        </w:r>
      </w:smartTag>
      <w:r w:rsidRPr="001D4FD7">
        <w:rPr>
          <w:rFonts w:eastAsia="Calibri"/>
          <w:bCs/>
          <w:iCs/>
          <w:sz w:val="28"/>
          <w:szCs w:val="28"/>
        </w:rPr>
        <w:t>.</w:t>
      </w:r>
    </w:p>
    <w:p w14:paraId="3BE4B443"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14:paraId="4FE43871" w14:textId="77777777" w:rsidR="001D4FD7" w:rsidRPr="001D4FD7" w:rsidRDefault="001D4FD7" w:rsidP="001D4FD7">
      <w:pPr>
        <w:ind w:right="-1" w:firstLine="720"/>
        <w:jc w:val="both"/>
        <w:rPr>
          <w:rFonts w:eastAsia="Calibri"/>
          <w:sz w:val="28"/>
          <w:szCs w:val="28"/>
        </w:rPr>
      </w:pPr>
      <w:r w:rsidRPr="001D4FD7">
        <w:rPr>
          <w:rFonts w:eastAsia="Calibri"/>
          <w:bCs/>
          <w:iCs/>
          <w:sz w:val="28"/>
          <w:szCs w:val="28"/>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14:paraId="0156398C" w14:textId="77777777" w:rsidR="001D4FD7" w:rsidRPr="001D4FD7" w:rsidRDefault="001D4FD7" w:rsidP="001D4FD7">
      <w:pPr>
        <w:ind w:right="-1" w:firstLine="720"/>
        <w:jc w:val="both"/>
        <w:rPr>
          <w:rFonts w:eastAsia="Calibri"/>
          <w:bCs/>
          <w:iCs/>
          <w:spacing w:val="-2"/>
          <w:sz w:val="28"/>
          <w:szCs w:val="28"/>
        </w:rPr>
      </w:pPr>
      <w:r w:rsidRPr="001D4FD7">
        <w:rPr>
          <w:rFonts w:eastAsia="Calibri"/>
          <w:bCs/>
          <w:iCs/>
          <w:spacing w:val="-2"/>
          <w:sz w:val="28"/>
          <w:szCs w:val="28"/>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D4FD7">
          <w:rPr>
            <w:rFonts w:eastAsia="Calibri"/>
            <w:bCs/>
            <w:iCs/>
            <w:spacing w:val="-2"/>
            <w:sz w:val="28"/>
            <w:szCs w:val="28"/>
          </w:rPr>
          <w:t>50 м</w:t>
        </w:r>
      </w:smartTag>
      <w:r w:rsidRPr="001D4FD7">
        <w:rPr>
          <w:rFonts w:eastAsia="Calibri"/>
          <w:bCs/>
          <w:iCs/>
          <w:spacing w:val="-2"/>
          <w:sz w:val="28"/>
          <w:szCs w:val="28"/>
        </w:rPr>
        <w:t xml:space="preserve"> от жилых зданий, территорий медицинских, дошкольных образовательных и общеобразовательных,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14:paraId="63EA51F3" w14:textId="77777777" w:rsidR="001D4FD7" w:rsidRPr="001D4FD7" w:rsidRDefault="001D4FD7" w:rsidP="001D4FD7">
      <w:pPr>
        <w:ind w:right="-1" w:firstLine="720"/>
        <w:jc w:val="both"/>
        <w:rPr>
          <w:rFonts w:eastAsia="Calibri"/>
          <w:bCs/>
          <w:iCs/>
          <w:sz w:val="28"/>
          <w:szCs w:val="28"/>
        </w:rPr>
      </w:pPr>
      <w:r w:rsidRPr="001D4FD7">
        <w:rPr>
          <w:rFonts w:eastAsia="Calibri"/>
          <w:bCs/>
          <w:iCs/>
          <w:sz w:val="28"/>
          <w:szCs w:val="28"/>
        </w:rPr>
        <w:t xml:space="preserve">10. Расстояние от зданий и сооружений, имеющих в своем составе помещения </w:t>
      </w:r>
      <w:r w:rsidRPr="001D4FD7">
        <w:rPr>
          <w:rFonts w:eastAsia="Calibri"/>
          <w:bCs/>
          <w:iCs/>
          <w:sz w:val="28"/>
          <w:szCs w:val="28"/>
        </w:rPr>
        <w:lastRenderedPageBreak/>
        <w:t xml:space="preserve">для хранения тел умерших, подготовки их к похоронам, проведения церемонии прощания до жилых зданий, дошкольных образовательных и общеобразовательных, спортивно-оздоровительных, культурно-просветительных организаций и организаций социального обеспечения должно составлять не менее </w:t>
      </w:r>
      <w:smartTag w:uri="urn:schemas-microsoft-com:office:smarttags" w:element="metricconverter">
        <w:smartTagPr>
          <w:attr w:name="ProductID" w:val="50 м"/>
        </w:smartTagPr>
        <w:r w:rsidRPr="001D4FD7">
          <w:rPr>
            <w:rFonts w:eastAsia="Calibri"/>
            <w:bCs/>
            <w:iCs/>
            <w:sz w:val="28"/>
            <w:szCs w:val="28"/>
          </w:rPr>
          <w:t>50 м</w:t>
        </w:r>
      </w:smartTag>
      <w:r w:rsidRPr="001D4FD7">
        <w:rPr>
          <w:rFonts w:eastAsia="Calibri"/>
          <w:bCs/>
          <w:iCs/>
          <w:sz w:val="28"/>
          <w:szCs w:val="28"/>
        </w:rPr>
        <w:t>.</w:t>
      </w:r>
    </w:p>
    <w:p w14:paraId="2F56C9EC"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2F8D1E3B" w14:textId="77777777" w:rsidR="001D4FD7" w:rsidRPr="001D4FD7" w:rsidRDefault="001D4FD7" w:rsidP="001D4FD7">
      <w:pPr>
        <w:autoSpaceDE/>
        <w:autoSpaceDN/>
        <w:adjustRightInd/>
        <w:ind w:right="-285"/>
        <w:jc w:val="center"/>
        <w:rPr>
          <w:rFonts w:eastAsia="Calibri"/>
          <w:sz w:val="28"/>
          <w:szCs w:val="28"/>
        </w:rPr>
      </w:pPr>
    </w:p>
    <w:p w14:paraId="53CD7973" w14:textId="77777777" w:rsidR="001D4FD7" w:rsidRPr="001D4FD7" w:rsidRDefault="001D4FD7" w:rsidP="001D4FD7">
      <w:pPr>
        <w:autoSpaceDE/>
        <w:autoSpaceDN/>
        <w:adjustRightInd/>
        <w:ind w:right="-285"/>
        <w:jc w:val="center"/>
        <w:rPr>
          <w:rFonts w:eastAsia="Calibri"/>
          <w:bCs/>
          <w:sz w:val="28"/>
          <w:szCs w:val="28"/>
        </w:rPr>
      </w:pPr>
      <w:r w:rsidRPr="001D4FD7">
        <w:rPr>
          <w:rFonts w:eastAsia="Calibri"/>
          <w:sz w:val="28"/>
          <w:szCs w:val="28"/>
          <w:lang w:val="en-US"/>
        </w:rPr>
        <w:t>III</w:t>
      </w:r>
      <w:r w:rsidRPr="001D4FD7">
        <w:rPr>
          <w:rFonts w:eastAsia="Calibri"/>
          <w:sz w:val="28"/>
          <w:szCs w:val="28"/>
        </w:rPr>
        <w:t xml:space="preserve">. </w:t>
      </w:r>
      <w:r w:rsidRPr="001D4FD7">
        <w:rPr>
          <w:rFonts w:eastAsia="Calibri"/>
          <w:bCs/>
          <w:sz w:val="28"/>
          <w:szCs w:val="28"/>
        </w:rPr>
        <w:t>Расчетные показатели объектов транспортной инфраструктуры</w:t>
      </w:r>
    </w:p>
    <w:p w14:paraId="0CB91D94" w14:textId="77777777" w:rsidR="001D4FD7" w:rsidRPr="001D4FD7" w:rsidRDefault="001D4FD7" w:rsidP="001D4FD7">
      <w:pPr>
        <w:autoSpaceDE/>
        <w:autoSpaceDN/>
        <w:adjustRightInd/>
        <w:ind w:right="-285"/>
        <w:jc w:val="center"/>
        <w:rPr>
          <w:rFonts w:eastAsia="Calibri"/>
          <w:sz w:val="28"/>
          <w:szCs w:val="28"/>
        </w:rPr>
      </w:pPr>
    </w:p>
    <w:p w14:paraId="34B0605A" w14:textId="77777777" w:rsidR="001D4FD7" w:rsidRPr="001D4FD7" w:rsidRDefault="001D4FD7" w:rsidP="001D4FD7">
      <w:pPr>
        <w:autoSpaceDE/>
        <w:autoSpaceDN/>
        <w:adjustRightInd/>
        <w:ind w:right="-285"/>
        <w:jc w:val="center"/>
        <w:rPr>
          <w:rFonts w:eastAsia="Calibri"/>
          <w:bCs/>
          <w:sz w:val="28"/>
          <w:szCs w:val="28"/>
        </w:rPr>
      </w:pPr>
      <w:r w:rsidRPr="001D4FD7">
        <w:rPr>
          <w:rFonts w:eastAsia="Calibri"/>
          <w:sz w:val="28"/>
          <w:szCs w:val="28"/>
        </w:rPr>
        <w:t>10.</w:t>
      </w:r>
      <w:r w:rsidRPr="001D4FD7">
        <w:rPr>
          <w:rFonts w:eastAsia="Calibri"/>
          <w:bCs/>
          <w:sz w:val="28"/>
          <w:szCs w:val="28"/>
        </w:rPr>
        <w:t>Внешний транспорт</w:t>
      </w:r>
    </w:p>
    <w:p w14:paraId="6D6D2F44" w14:textId="77777777" w:rsidR="001D4FD7" w:rsidRPr="001D4FD7" w:rsidRDefault="001D4FD7" w:rsidP="001D4FD7">
      <w:pPr>
        <w:autoSpaceDE/>
        <w:autoSpaceDN/>
        <w:adjustRightInd/>
        <w:ind w:right="-1"/>
        <w:jc w:val="center"/>
        <w:rPr>
          <w:rFonts w:eastAsia="Calibri"/>
          <w:bCs/>
          <w:sz w:val="28"/>
          <w:szCs w:val="28"/>
        </w:rPr>
      </w:pPr>
    </w:p>
    <w:p w14:paraId="10BB23FD"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10.1. Внешний транспорт (автомобильный и водный) следует проектировать как комплексную систему во взаимосвязи с улично-дорожной сетью и сельскими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14:paraId="7660641E"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14:paraId="6AEDD07A"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14:paraId="4063C2A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10.4.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14:paraId="4E2F043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10.5.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14:paraId="7CC093E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10.6.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14:paraId="02F614E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10.7.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358CA6A1" w14:textId="77777777" w:rsidR="001D4FD7" w:rsidRPr="001D4FD7" w:rsidRDefault="001D4FD7" w:rsidP="001D4FD7">
      <w:pPr>
        <w:autoSpaceDE/>
        <w:autoSpaceDN/>
        <w:adjustRightInd/>
        <w:ind w:right="-1" w:firstLine="720"/>
        <w:jc w:val="both"/>
        <w:rPr>
          <w:rFonts w:eastAsia="Calibri"/>
          <w:bCs/>
          <w:sz w:val="28"/>
          <w:szCs w:val="28"/>
        </w:rPr>
      </w:pPr>
      <w:smartTag w:uri="urn:schemas-microsoft-com:office:smarttags" w:element="metricconverter">
        <w:smartTagPr>
          <w:attr w:name="ProductID" w:val="75 м"/>
        </w:smartTagPr>
        <w:r w:rsidRPr="001D4FD7">
          <w:rPr>
            <w:rFonts w:eastAsia="Calibri"/>
            <w:bCs/>
            <w:sz w:val="28"/>
            <w:szCs w:val="28"/>
          </w:rPr>
          <w:lastRenderedPageBreak/>
          <w:t>75 м</w:t>
        </w:r>
      </w:smartTag>
      <w:r w:rsidRPr="001D4FD7">
        <w:rPr>
          <w:rFonts w:eastAsia="Calibri"/>
          <w:bCs/>
          <w:sz w:val="28"/>
          <w:szCs w:val="28"/>
        </w:rPr>
        <w:t xml:space="preserve"> – для автомобильных дорог I и II категорий;</w:t>
      </w:r>
    </w:p>
    <w:p w14:paraId="6FE1379E" w14:textId="77777777" w:rsidR="001D4FD7" w:rsidRPr="001D4FD7" w:rsidRDefault="001D4FD7" w:rsidP="001D4FD7">
      <w:pPr>
        <w:autoSpaceDE/>
        <w:autoSpaceDN/>
        <w:adjustRightInd/>
        <w:ind w:right="-1" w:firstLine="720"/>
        <w:jc w:val="both"/>
        <w:rPr>
          <w:rFonts w:eastAsia="Calibri"/>
          <w:bCs/>
          <w:sz w:val="28"/>
          <w:szCs w:val="28"/>
        </w:rPr>
      </w:pPr>
      <w:smartTag w:uri="urn:schemas-microsoft-com:office:smarttags" w:element="metricconverter">
        <w:smartTagPr>
          <w:attr w:name="ProductID" w:val="50 м"/>
        </w:smartTagPr>
        <w:r w:rsidRPr="001D4FD7">
          <w:rPr>
            <w:rFonts w:eastAsia="Calibri"/>
            <w:bCs/>
            <w:sz w:val="28"/>
            <w:szCs w:val="28"/>
          </w:rPr>
          <w:t>50 м</w:t>
        </w:r>
      </w:smartTag>
      <w:r w:rsidRPr="001D4FD7">
        <w:rPr>
          <w:rFonts w:eastAsia="Calibri"/>
          <w:bCs/>
          <w:sz w:val="28"/>
          <w:szCs w:val="28"/>
        </w:rPr>
        <w:t xml:space="preserve"> – для автомобильных дорог III, IV и V категорий;</w:t>
      </w:r>
    </w:p>
    <w:p w14:paraId="2E1FA408"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pacing w:val="-2"/>
          <w:sz w:val="28"/>
          <w:szCs w:val="28"/>
        </w:rPr>
        <w:t>10.8.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0EE495A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10.9.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14:paraId="724E2432"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10.10.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1D4FD7">
        <w:rPr>
          <w:rFonts w:eastAsia="Calibri"/>
          <w:spacing w:val="-2"/>
          <w:sz w:val="28"/>
          <w:szCs w:val="28"/>
        </w:rPr>
        <w:t xml:space="preserve"> Федерального закона от 10.12.1995№ 196-ФЗ «О безопасности дорожного движения», </w:t>
      </w:r>
      <w:r w:rsidRPr="001D4FD7">
        <w:rPr>
          <w:rFonts w:eastAsia="Calibri"/>
          <w:sz w:val="28"/>
          <w:szCs w:val="28"/>
        </w:rPr>
        <w:t>СП 34.13330.2012</w:t>
      </w:r>
      <w:r w:rsidRPr="001D4FD7">
        <w:rPr>
          <w:rFonts w:eastAsia="Calibri"/>
          <w:bCs/>
          <w:sz w:val="28"/>
          <w:szCs w:val="28"/>
        </w:rPr>
        <w:t>.</w:t>
      </w:r>
    </w:p>
    <w:p w14:paraId="3ACF8E0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10.11.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w:t>
      </w:r>
    </w:p>
    <w:p w14:paraId="4788396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10.12.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14:paraId="500EC0E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10.13.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14:paraId="610AC59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10.14. Расстояния от бровки земляного полотна автомобильных дорог до застройки необходимо принимать не менее приведенных в таблице 10.</w:t>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p>
    <w:p w14:paraId="754A243D" w14:textId="77777777" w:rsidR="001D4FD7" w:rsidRPr="001D4FD7" w:rsidRDefault="001D4FD7" w:rsidP="001D4FD7">
      <w:pPr>
        <w:autoSpaceDE/>
        <w:autoSpaceDN/>
        <w:adjustRightInd/>
        <w:spacing w:before="120" w:after="120"/>
        <w:ind w:right="-1" w:firstLine="720"/>
        <w:jc w:val="right"/>
        <w:rPr>
          <w:rFonts w:eastAsia="Calibri"/>
          <w:bCs/>
          <w:sz w:val="28"/>
          <w:szCs w:val="28"/>
        </w:rPr>
      </w:pPr>
      <w:r w:rsidRPr="001D4FD7">
        <w:rPr>
          <w:rFonts w:eastAsia="Calibri"/>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135"/>
        <w:gridCol w:w="4062"/>
      </w:tblGrid>
      <w:tr w:rsidR="001D4FD7" w:rsidRPr="001D4FD7" w14:paraId="070D2816" w14:textId="77777777" w:rsidTr="00563A9B">
        <w:trPr>
          <w:jc w:val="center"/>
        </w:trPr>
        <w:tc>
          <w:tcPr>
            <w:tcW w:w="1382" w:type="pct"/>
            <w:vMerge w:val="restart"/>
          </w:tcPr>
          <w:p w14:paraId="385D2CD3" w14:textId="77777777" w:rsidR="001D4FD7" w:rsidRPr="001D4FD7" w:rsidRDefault="001D4FD7" w:rsidP="001D4FD7">
            <w:pPr>
              <w:autoSpaceDE/>
              <w:autoSpaceDN/>
              <w:adjustRightInd/>
              <w:ind w:left="-57" w:right="-1"/>
              <w:jc w:val="center"/>
              <w:rPr>
                <w:rFonts w:eastAsia="Calibri"/>
                <w:sz w:val="24"/>
                <w:szCs w:val="24"/>
              </w:rPr>
            </w:pPr>
            <w:r w:rsidRPr="001D4FD7">
              <w:rPr>
                <w:rFonts w:eastAsia="Calibri"/>
                <w:sz w:val="24"/>
                <w:szCs w:val="24"/>
              </w:rPr>
              <w:t>Категория</w:t>
            </w:r>
          </w:p>
          <w:p w14:paraId="698D6D72" w14:textId="77777777" w:rsidR="001D4FD7" w:rsidRPr="001D4FD7" w:rsidRDefault="001D4FD7" w:rsidP="001D4FD7">
            <w:pPr>
              <w:autoSpaceDE/>
              <w:autoSpaceDN/>
              <w:adjustRightInd/>
              <w:ind w:left="-57" w:right="-1"/>
              <w:jc w:val="center"/>
              <w:rPr>
                <w:rFonts w:eastAsia="Calibri"/>
                <w:spacing w:val="-2"/>
                <w:sz w:val="24"/>
                <w:szCs w:val="24"/>
              </w:rPr>
            </w:pPr>
            <w:r w:rsidRPr="001D4FD7">
              <w:rPr>
                <w:rFonts w:eastAsia="Calibri"/>
                <w:spacing w:val="-2"/>
                <w:sz w:val="24"/>
                <w:szCs w:val="24"/>
              </w:rPr>
              <w:t>автомобильных дорог</w:t>
            </w:r>
          </w:p>
        </w:tc>
        <w:tc>
          <w:tcPr>
            <w:tcW w:w="3618" w:type="pct"/>
            <w:gridSpan w:val="2"/>
          </w:tcPr>
          <w:p w14:paraId="71ACA399" w14:textId="77777777" w:rsidR="001D4FD7" w:rsidRPr="001D4FD7" w:rsidRDefault="001D4FD7" w:rsidP="001D4FD7">
            <w:pPr>
              <w:autoSpaceDE/>
              <w:autoSpaceDN/>
              <w:adjustRightInd/>
              <w:ind w:left="-57" w:right="-1"/>
              <w:jc w:val="center"/>
              <w:rPr>
                <w:rFonts w:eastAsia="Calibri"/>
                <w:sz w:val="24"/>
                <w:szCs w:val="24"/>
              </w:rPr>
            </w:pPr>
            <w:r w:rsidRPr="001D4FD7">
              <w:rPr>
                <w:rFonts w:eastAsia="Calibri"/>
                <w:sz w:val="24"/>
                <w:szCs w:val="24"/>
              </w:rPr>
              <w:t>Расстояние от бровки земляного полотна, м</w:t>
            </w:r>
          </w:p>
        </w:tc>
      </w:tr>
      <w:tr w:rsidR="001D4FD7" w:rsidRPr="001D4FD7" w14:paraId="286D8A3C" w14:textId="77777777" w:rsidTr="00563A9B">
        <w:trPr>
          <w:jc w:val="center"/>
        </w:trPr>
        <w:tc>
          <w:tcPr>
            <w:tcW w:w="1382" w:type="pct"/>
            <w:vMerge/>
          </w:tcPr>
          <w:p w14:paraId="1EC77F14" w14:textId="77777777" w:rsidR="001D4FD7" w:rsidRPr="001D4FD7" w:rsidRDefault="001D4FD7" w:rsidP="001D4FD7">
            <w:pPr>
              <w:autoSpaceDE/>
              <w:autoSpaceDN/>
              <w:adjustRightInd/>
              <w:ind w:left="-57" w:right="-1"/>
              <w:jc w:val="center"/>
              <w:rPr>
                <w:rFonts w:eastAsia="Calibri"/>
                <w:sz w:val="24"/>
                <w:szCs w:val="24"/>
              </w:rPr>
            </w:pPr>
          </w:p>
        </w:tc>
        <w:tc>
          <w:tcPr>
            <w:tcW w:w="1576" w:type="pct"/>
          </w:tcPr>
          <w:p w14:paraId="6662E6C0" w14:textId="77777777" w:rsidR="001D4FD7" w:rsidRPr="001D4FD7" w:rsidRDefault="001D4FD7" w:rsidP="001D4FD7">
            <w:pPr>
              <w:autoSpaceDE/>
              <w:autoSpaceDN/>
              <w:adjustRightInd/>
              <w:ind w:left="-57" w:right="-1"/>
              <w:jc w:val="center"/>
              <w:rPr>
                <w:rFonts w:eastAsia="Calibri"/>
                <w:bCs/>
                <w:sz w:val="24"/>
                <w:szCs w:val="24"/>
              </w:rPr>
            </w:pPr>
            <w:r w:rsidRPr="001D4FD7">
              <w:rPr>
                <w:rFonts w:eastAsia="Calibri"/>
                <w:bCs/>
                <w:sz w:val="24"/>
                <w:szCs w:val="24"/>
              </w:rPr>
              <w:t>до жилой застройки</w:t>
            </w:r>
          </w:p>
        </w:tc>
        <w:tc>
          <w:tcPr>
            <w:tcW w:w="2042" w:type="pct"/>
          </w:tcPr>
          <w:p w14:paraId="7B3B2E56" w14:textId="77777777" w:rsidR="001D4FD7" w:rsidRPr="001D4FD7" w:rsidRDefault="001D4FD7" w:rsidP="001D4FD7">
            <w:pPr>
              <w:autoSpaceDE/>
              <w:autoSpaceDN/>
              <w:adjustRightInd/>
              <w:ind w:left="-57" w:right="-1"/>
              <w:jc w:val="center"/>
              <w:rPr>
                <w:rFonts w:eastAsia="Calibri"/>
                <w:bCs/>
                <w:spacing w:val="-2"/>
                <w:sz w:val="24"/>
                <w:szCs w:val="24"/>
              </w:rPr>
            </w:pPr>
            <w:r w:rsidRPr="001D4FD7">
              <w:rPr>
                <w:rFonts w:eastAsiaTheme="minorHAnsi"/>
                <w:sz w:val="24"/>
                <w:szCs w:val="24"/>
                <w:lang w:eastAsia="en-US"/>
              </w:rPr>
              <w:t>до садоводческих, огороднических товариществ</w:t>
            </w:r>
          </w:p>
        </w:tc>
      </w:tr>
      <w:tr w:rsidR="001D4FD7" w:rsidRPr="001D4FD7" w14:paraId="1040AADE" w14:textId="77777777" w:rsidTr="00563A9B">
        <w:trPr>
          <w:jc w:val="center"/>
        </w:trPr>
        <w:tc>
          <w:tcPr>
            <w:tcW w:w="1382" w:type="pct"/>
          </w:tcPr>
          <w:p w14:paraId="0D5CF658" w14:textId="77777777" w:rsidR="001D4FD7" w:rsidRPr="001D4FD7" w:rsidRDefault="001D4FD7" w:rsidP="001D4FD7">
            <w:pPr>
              <w:autoSpaceDE/>
              <w:autoSpaceDN/>
              <w:adjustRightInd/>
              <w:ind w:left="25" w:right="-1"/>
              <w:jc w:val="both"/>
              <w:rPr>
                <w:rFonts w:eastAsia="Calibri"/>
                <w:bCs/>
                <w:sz w:val="24"/>
                <w:szCs w:val="24"/>
              </w:rPr>
            </w:pPr>
            <w:r w:rsidRPr="001D4FD7">
              <w:rPr>
                <w:rFonts w:eastAsia="Calibri"/>
                <w:bCs/>
                <w:sz w:val="24"/>
                <w:szCs w:val="24"/>
              </w:rPr>
              <w:lastRenderedPageBreak/>
              <w:t xml:space="preserve">I, </w:t>
            </w:r>
            <w:r w:rsidRPr="001D4FD7">
              <w:rPr>
                <w:rFonts w:eastAsia="Calibri"/>
                <w:bCs/>
                <w:sz w:val="24"/>
                <w:szCs w:val="24"/>
                <w:lang w:val="en-US"/>
              </w:rPr>
              <w:t>II</w:t>
            </w:r>
            <w:r w:rsidRPr="001D4FD7">
              <w:rPr>
                <w:rFonts w:eastAsia="Calibri"/>
                <w:bCs/>
                <w:sz w:val="24"/>
                <w:szCs w:val="24"/>
              </w:rPr>
              <w:t>, III</w:t>
            </w:r>
          </w:p>
        </w:tc>
        <w:tc>
          <w:tcPr>
            <w:tcW w:w="1576" w:type="pct"/>
          </w:tcPr>
          <w:p w14:paraId="42633994" w14:textId="77777777" w:rsidR="001D4FD7" w:rsidRPr="001D4FD7" w:rsidRDefault="001D4FD7" w:rsidP="001D4FD7">
            <w:pPr>
              <w:autoSpaceDE/>
              <w:autoSpaceDN/>
              <w:adjustRightInd/>
              <w:ind w:left="-57" w:right="-1"/>
              <w:jc w:val="center"/>
              <w:rPr>
                <w:rFonts w:eastAsia="Calibri"/>
                <w:bCs/>
                <w:sz w:val="24"/>
                <w:szCs w:val="24"/>
              </w:rPr>
            </w:pPr>
            <w:r w:rsidRPr="001D4FD7">
              <w:rPr>
                <w:rFonts w:eastAsia="Calibri"/>
                <w:sz w:val="24"/>
                <w:szCs w:val="24"/>
              </w:rPr>
              <w:t>не менее</w:t>
            </w:r>
            <w:r w:rsidRPr="001D4FD7">
              <w:rPr>
                <w:rFonts w:eastAsia="Calibri"/>
                <w:bCs/>
                <w:sz w:val="24"/>
                <w:szCs w:val="24"/>
              </w:rPr>
              <w:t xml:space="preserve"> 100</w:t>
            </w:r>
          </w:p>
        </w:tc>
        <w:tc>
          <w:tcPr>
            <w:tcW w:w="2042" w:type="pct"/>
          </w:tcPr>
          <w:p w14:paraId="73A4B1AA" w14:textId="77777777" w:rsidR="001D4FD7" w:rsidRPr="001D4FD7" w:rsidRDefault="001D4FD7" w:rsidP="001D4FD7">
            <w:pPr>
              <w:autoSpaceDE/>
              <w:autoSpaceDN/>
              <w:adjustRightInd/>
              <w:ind w:left="-57" w:right="-1"/>
              <w:jc w:val="center"/>
              <w:rPr>
                <w:rFonts w:eastAsia="Calibri"/>
                <w:bCs/>
                <w:sz w:val="24"/>
                <w:szCs w:val="24"/>
              </w:rPr>
            </w:pPr>
            <w:r w:rsidRPr="001D4FD7">
              <w:rPr>
                <w:rFonts w:eastAsia="Calibri"/>
                <w:sz w:val="24"/>
                <w:szCs w:val="24"/>
              </w:rPr>
              <w:t>не менее</w:t>
            </w:r>
            <w:r w:rsidRPr="001D4FD7">
              <w:rPr>
                <w:rFonts w:eastAsia="Calibri"/>
                <w:bCs/>
                <w:sz w:val="24"/>
                <w:szCs w:val="24"/>
              </w:rPr>
              <w:t xml:space="preserve"> 50</w:t>
            </w:r>
          </w:p>
        </w:tc>
      </w:tr>
      <w:tr w:rsidR="001D4FD7" w:rsidRPr="001D4FD7" w14:paraId="29683C29" w14:textId="77777777" w:rsidTr="00563A9B">
        <w:trPr>
          <w:jc w:val="center"/>
        </w:trPr>
        <w:tc>
          <w:tcPr>
            <w:tcW w:w="1382" w:type="pct"/>
          </w:tcPr>
          <w:p w14:paraId="1BE7AD8A" w14:textId="77777777" w:rsidR="001D4FD7" w:rsidRPr="001D4FD7" w:rsidRDefault="001D4FD7" w:rsidP="001D4FD7">
            <w:pPr>
              <w:autoSpaceDE/>
              <w:autoSpaceDN/>
              <w:adjustRightInd/>
              <w:ind w:left="25" w:right="-1"/>
              <w:jc w:val="both"/>
              <w:rPr>
                <w:rFonts w:eastAsia="Calibri"/>
                <w:bCs/>
                <w:sz w:val="24"/>
                <w:szCs w:val="24"/>
                <w:lang w:val="en-US"/>
              </w:rPr>
            </w:pPr>
            <w:r w:rsidRPr="001D4FD7">
              <w:rPr>
                <w:rFonts w:eastAsia="Calibri"/>
                <w:bCs/>
                <w:sz w:val="24"/>
                <w:szCs w:val="24"/>
                <w:lang w:val="en-US"/>
              </w:rPr>
              <w:t>IV</w:t>
            </w:r>
          </w:p>
        </w:tc>
        <w:tc>
          <w:tcPr>
            <w:tcW w:w="1576" w:type="pct"/>
          </w:tcPr>
          <w:p w14:paraId="21F94507" w14:textId="77777777" w:rsidR="001D4FD7" w:rsidRPr="001D4FD7" w:rsidRDefault="001D4FD7" w:rsidP="001D4FD7">
            <w:pPr>
              <w:autoSpaceDE/>
              <w:autoSpaceDN/>
              <w:adjustRightInd/>
              <w:ind w:left="-57" w:right="-1"/>
              <w:jc w:val="center"/>
              <w:rPr>
                <w:rFonts w:eastAsia="Calibri"/>
                <w:bCs/>
                <w:sz w:val="24"/>
                <w:szCs w:val="24"/>
              </w:rPr>
            </w:pPr>
            <w:r w:rsidRPr="001D4FD7">
              <w:rPr>
                <w:rFonts w:eastAsia="Calibri"/>
                <w:sz w:val="24"/>
                <w:szCs w:val="24"/>
              </w:rPr>
              <w:t>не менее</w:t>
            </w:r>
            <w:r w:rsidRPr="001D4FD7">
              <w:rPr>
                <w:rFonts w:eastAsia="Calibri"/>
                <w:bCs/>
                <w:sz w:val="24"/>
                <w:szCs w:val="24"/>
              </w:rPr>
              <w:t xml:space="preserve"> 50</w:t>
            </w:r>
          </w:p>
        </w:tc>
        <w:tc>
          <w:tcPr>
            <w:tcW w:w="2042" w:type="pct"/>
          </w:tcPr>
          <w:p w14:paraId="72D9D25D" w14:textId="77777777" w:rsidR="001D4FD7" w:rsidRPr="001D4FD7" w:rsidRDefault="001D4FD7" w:rsidP="001D4FD7">
            <w:pPr>
              <w:autoSpaceDE/>
              <w:autoSpaceDN/>
              <w:adjustRightInd/>
              <w:ind w:left="-57" w:right="-1"/>
              <w:jc w:val="center"/>
              <w:rPr>
                <w:rFonts w:eastAsia="Calibri"/>
                <w:bCs/>
                <w:sz w:val="24"/>
                <w:szCs w:val="24"/>
              </w:rPr>
            </w:pPr>
            <w:r w:rsidRPr="001D4FD7">
              <w:rPr>
                <w:rFonts w:eastAsia="Calibri"/>
                <w:sz w:val="24"/>
                <w:szCs w:val="24"/>
              </w:rPr>
              <w:t>не менее</w:t>
            </w:r>
            <w:r w:rsidRPr="001D4FD7">
              <w:rPr>
                <w:rFonts w:eastAsia="Calibri"/>
                <w:bCs/>
                <w:sz w:val="24"/>
                <w:szCs w:val="24"/>
              </w:rPr>
              <w:t xml:space="preserve"> 25</w:t>
            </w:r>
          </w:p>
        </w:tc>
      </w:tr>
    </w:tbl>
    <w:p w14:paraId="1ED8CCD5" w14:textId="77777777" w:rsidR="001D4FD7" w:rsidRPr="001D4FD7" w:rsidRDefault="001D4FD7" w:rsidP="001D4FD7">
      <w:pPr>
        <w:autoSpaceDE/>
        <w:autoSpaceDN/>
        <w:adjustRightInd/>
        <w:spacing w:before="120"/>
        <w:ind w:right="-1" w:firstLine="720"/>
        <w:jc w:val="both"/>
        <w:rPr>
          <w:rFonts w:eastAsia="Calibri"/>
          <w:bCs/>
          <w:spacing w:val="4"/>
          <w:sz w:val="28"/>
          <w:szCs w:val="28"/>
        </w:rPr>
      </w:pPr>
      <w:r w:rsidRPr="001D4FD7">
        <w:rPr>
          <w:rFonts w:eastAsia="Calibri"/>
          <w:bCs/>
          <w:sz w:val="28"/>
          <w:szCs w:val="28"/>
        </w:rPr>
        <w:t xml:space="preserve">10.15. Для защиты застройки от шума следует предусматривать мероприятия </w:t>
      </w:r>
      <w:r w:rsidRPr="001D4FD7">
        <w:rPr>
          <w:rFonts w:eastAsia="Calibri"/>
          <w:bCs/>
          <w:spacing w:val="-2"/>
          <w:sz w:val="28"/>
          <w:szCs w:val="28"/>
        </w:rPr>
        <w:t>по шумовой защите, в том числе</w:t>
      </w:r>
      <w:r w:rsidRPr="001D4FD7">
        <w:rPr>
          <w:rFonts w:eastAsia="Calibri"/>
          <w:bCs/>
          <w:spacing w:val="4"/>
          <w:sz w:val="28"/>
          <w:szCs w:val="28"/>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1D4FD7">
          <w:rPr>
            <w:rFonts w:eastAsia="Calibri"/>
            <w:bCs/>
            <w:spacing w:val="4"/>
            <w:sz w:val="28"/>
            <w:szCs w:val="28"/>
          </w:rPr>
          <w:t>10 м</w:t>
        </w:r>
      </w:smartTag>
      <w:r w:rsidRPr="001D4FD7">
        <w:rPr>
          <w:rFonts w:eastAsia="Calibri"/>
          <w:bCs/>
          <w:spacing w:val="4"/>
          <w:sz w:val="28"/>
          <w:szCs w:val="28"/>
        </w:rPr>
        <w:t>.</w:t>
      </w:r>
    </w:p>
    <w:p w14:paraId="7E36DC58" w14:textId="77777777" w:rsidR="001D4FD7" w:rsidRPr="001D4FD7" w:rsidRDefault="001D4FD7" w:rsidP="001D4FD7">
      <w:pPr>
        <w:overflowPunct w:val="0"/>
        <w:autoSpaceDE/>
        <w:autoSpaceDN/>
        <w:adjustRightInd/>
        <w:ind w:right="-1" w:firstLine="709"/>
        <w:jc w:val="both"/>
        <w:rPr>
          <w:rFonts w:eastAsia="Calibri"/>
          <w:bCs/>
          <w:spacing w:val="-2"/>
          <w:sz w:val="28"/>
          <w:szCs w:val="28"/>
        </w:rPr>
      </w:pPr>
      <w:r w:rsidRPr="001D4FD7">
        <w:rPr>
          <w:rFonts w:eastAsia="Calibri"/>
          <w:bCs/>
          <w:spacing w:val="-2"/>
          <w:sz w:val="28"/>
          <w:szCs w:val="28"/>
        </w:rPr>
        <w:t>10.16.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14:paraId="19B01B6D" w14:textId="77777777" w:rsidR="001D4FD7" w:rsidRPr="001D4FD7" w:rsidRDefault="001D4FD7" w:rsidP="001D4FD7">
      <w:pPr>
        <w:tabs>
          <w:tab w:val="left" w:pos="1701"/>
          <w:tab w:val="right" w:pos="6237"/>
        </w:tabs>
        <w:autoSpaceDE/>
        <w:autoSpaceDN/>
        <w:adjustRightInd/>
        <w:spacing w:before="120" w:after="120"/>
        <w:ind w:right="-1" w:firstLine="720"/>
        <w:jc w:val="right"/>
        <w:rPr>
          <w:rFonts w:eastAsia="Calibri"/>
          <w:bCs/>
          <w:sz w:val="28"/>
          <w:szCs w:val="28"/>
        </w:rPr>
      </w:pP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1D4FD7" w:rsidRPr="001D4FD7" w14:paraId="022F7054" w14:textId="77777777" w:rsidTr="00563A9B">
        <w:tc>
          <w:tcPr>
            <w:tcW w:w="2883" w:type="pct"/>
            <w:vMerge w:val="restart"/>
            <w:tcBorders>
              <w:bottom w:val="nil"/>
            </w:tcBorders>
            <w:tcMar>
              <w:left w:w="85" w:type="dxa"/>
              <w:right w:w="85" w:type="dxa"/>
            </w:tcMar>
            <w:vAlign w:val="center"/>
          </w:tcPr>
          <w:p w14:paraId="1418D707" w14:textId="77777777" w:rsidR="001D4FD7" w:rsidRPr="001D4FD7" w:rsidRDefault="001D4FD7" w:rsidP="001D4FD7">
            <w:pPr>
              <w:tabs>
                <w:tab w:val="left" w:pos="1701"/>
                <w:tab w:val="right" w:pos="6237"/>
              </w:tabs>
              <w:autoSpaceDE/>
              <w:autoSpaceDN/>
              <w:adjustRightInd/>
              <w:ind w:right="-1"/>
              <w:jc w:val="center"/>
              <w:rPr>
                <w:rFonts w:eastAsia="Calibri"/>
                <w:sz w:val="24"/>
                <w:szCs w:val="24"/>
              </w:rPr>
            </w:pPr>
            <w:r w:rsidRPr="001D4FD7">
              <w:rPr>
                <w:rFonts w:eastAsia="Calibri"/>
                <w:sz w:val="24"/>
                <w:szCs w:val="24"/>
              </w:rPr>
              <w:t>Нормируемый показатель</w:t>
            </w:r>
          </w:p>
        </w:tc>
        <w:tc>
          <w:tcPr>
            <w:tcW w:w="2117" w:type="pct"/>
            <w:gridSpan w:val="2"/>
            <w:tcMar>
              <w:left w:w="85" w:type="dxa"/>
              <w:right w:w="85" w:type="dxa"/>
            </w:tcMar>
          </w:tcPr>
          <w:p w14:paraId="17FDE463" w14:textId="77777777" w:rsidR="001D4FD7" w:rsidRPr="001D4FD7" w:rsidRDefault="001D4FD7" w:rsidP="001D4FD7">
            <w:pPr>
              <w:tabs>
                <w:tab w:val="left" w:pos="1701"/>
                <w:tab w:val="right" w:pos="6237"/>
              </w:tabs>
              <w:autoSpaceDE/>
              <w:autoSpaceDN/>
              <w:adjustRightInd/>
              <w:ind w:right="-1"/>
              <w:jc w:val="center"/>
              <w:rPr>
                <w:rFonts w:eastAsia="Calibri"/>
                <w:sz w:val="24"/>
                <w:szCs w:val="24"/>
              </w:rPr>
            </w:pPr>
            <w:r w:rsidRPr="001D4FD7">
              <w:rPr>
                <w:rFonts w:eastAsia="Calibri"/>
                <w:sz w:val="24"/>
                <w:szCs w:val="24"/>
              </w:rPr>
              <w:t>Рекомендуемое значение показателя</w:t>
            </w:r>
          </w:p>
        </w:tc>
      </w:tr>
      <w:tr w:rsidR="001D4FD7" w:rsidRPr="001D4FD7" w14:paraId="62C02B6B" w14:textId="77777777" w:rsidTr="00563A9B">
        <w:tc>
          <w:tcPr>
            <w:tcW w:w="2883" w:type="pct"/>
            <w:vMerge/>
            <w:tcBorders>
              <w:bottom w:val="nil"/>
            </w:tcBorders>
            <w:tcMar>
              <w:left w:w="85" w:type="dxa"/>
              <w:right w:w="85" w:type="dxa"/>
            </w:tcMar>
          </w:tcPr>
          <w:p w14:paraId="70F4E921"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p>
        </w:tc>
        <w:tc>
          <w:tcPr>
            <w:tcW w:w="1038" w:type="pct"/>
            <w:tcBorders>
              <w:bottom w:val="nil"/>
            </w:tcBorders>
            <w:tcMar>
              <w:left w:w="85" w:type="dxa"/>
              <w:right w:w="85" w:type="dxa"/>
            </w:tcMar>
            <w:vAlign w:val="center"/>
          </w:tcPr>
          <w:p w14:paraId="7EA0940B"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при новом</w:t>
            </w:r>
          </w:p>
          <w:p w14:paraId="715C60E8"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строительстве</w:t>
            </w:r>
          </w:p>
        </w:tc>
        <w:tc>
          <w:tcPr>
            <w:tcW w:w="1079" w:type="pct"/>
            <w:tcBorders>
              <w:bottom w:val="nil"/>
            </w:tcBorders>
            <w:tcMar>
              <w:left w:w="85" w:type="dxa"/>
              <w:right w:w="85" w:type="dxa"/>
            </w:tcMar>
          </w:tcPr>
          <w:p w14:paraId="7FFE884F"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при благоустройстве и в стесненных условиях</w:t>
            </w:r>
          </w:p>
        </w:tc>
      </w:tr>
    </w:tbl>
    <w:p w14:paraId="014E974B" w14:textId="77777777" w:rsidR="001D4FD7" w:rsidRPr="001D4FD7" w:rsidRDefault="001D4FD7" w:rsidP="001D4FD7">
      <w:pPr>
        <w:widowControl/>
        <w:autoSpaceDE/>
        <w:autoSpaceDN/>
        <w:adjustRightInd/>
        <w:ind w:right="-1"/>
        <w:rPr>
          <w:rFonts w:eastAsia="Calibri"/>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781"/>
        <w:gridCol w:w="2082"/>
        <w:gridCol w:w="2164"/>
      </w:tblGrid>
      <w:tr w:rsidR="001D4FD7" w:rsidRPr="001D4FD7" w14:paraId="600684C4" w14:textId="77777777" w:rsidTr="00563A9B">
        <w:trPr>
          <w:tblHeader/>
        </w:trPr>
        <w:tc>
          <w:tcPr>
            <w:tcW w:w="2883" w:type="pct"/>
            <w:tcMar>
              <w:left w:w="85" w:type="dxa"/>
              <w:right w:w="85" w:type="dxa"/>
            </w:tcMar>
          </w:tcPr>
          <w:p w14:paraId="3F0ECF8B"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1</w:t>
            </w:r>
          </w:p>
        </w:tc>
        <w:tc>
          <w:tcPr>
            <w:tcW w:w="1038" w:type="pct"/>
            <w:tcMar>
              <w:left w:w="85" w:type="dxa"/>
              <w:right w:w="85" w:type="dxa"/>
            </w:tcMar>
            <w:vAlign w:val="center"/>
          </w:tcPr>
          <w:p w14:paraId="363CE349"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2</w:t>
            </w:r>
          </w:p>
        </w:tc>
        <w:tc>
          <w:tcPr>
            <w:tcW w:w="1079" w:type="pct"/>
            <w:tcMar>
              <w:left w:w="85" w:type="dxa"/>
              <w:right w:w="85" w:type="dxa"/>
            </w:tcMar>
          </w:tcPr>
          <w:p w14:paraId="58E83A04"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3</w:t>
            </w:r>
          </w:p>
        </w:tc>
      </w:tr>
      <w:tr w:rsidR="001D4FD7" w:rsidRPr="001D4FD7" w14:paraId="4DC82A29" w14:textId="77777777" w:rsidTr="00563A9B">
        <w:tc>
          <w:tcPr>
            <w:tcW w:w="2883" w:type="pct"/>
            <w:tcMar>
              <w:left w:w="85" w:type="dxa"/>
              <w:right w:w="85" w:type="dxa"/>
            </w:tcMar>
          </w:tcPr>
          <w:p w14:paraId="752040D2"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Расчетная скорость движения, км/ч</w:t>
            </w:r>
          </w:p>
        </w:tc>
        <w:tc>
          <w:tcPr>
            <w:tcW w:w="1038" w:type="pct"/>
            <w:tcMar>
              <w:left w:w="85" w:type="dxa"/>
              <w:right w:w="85" w:type="dxa"/>
            </w:tcMar>
            <w:vAlign w:val="center"/>
          </w:tcPr>
          <w:p w14:paraId="7163AE86"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25</w:t>
            </w:r>
          </w:p>
        </w:tc>
        <w:tc>
          <w:tcPr>
            <w:tcW w:w="1079" w:type="pct"/>
            <w:tcMar>
              <w:left w:w="85" w:type="dxa"/>
              <w:right w:w="85" w:type="dxa"/>
            </w:tcMar>
            <w:vAlign w:val="center"/>
          </w:tcPr>
          <w:p w14:paraId="182B3CCC"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15</w:t>
            </w:r>
          </w:p>
        </w:tc>
      </w:tr>
      <w:tr w:rsidR="001D4FD7" w:rsidRPr="001D4FD7" w14:paraId="2B91F531" w14:textId="77777777" w:rsidTr="00563A9B">
        <w:tc>
          <w:tcPr>
            <w:tcW w:w="2883" w:type="pct"/>
            <w:tcMar>
              <w:left w:w="85" w:type="dxa"/>
              <w:right w:w="85" w:type="dxa"/>
            </w:tcMar>
          </w:tcPr>
          <w:p w14:paraId="13064EC0"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Ширина проезжей части, м</w:t>
            </w:r>
          </w:p>
        </w:tc>
        <w:tc>
          <w:tcPr>
            <w:tcW w:w="1038" w:type="pct"/>
            <w:tcMar>
              <w:left w:w="85" w:type="dxa"/>
              <w:right w:w="85" w:type="dxa"/>
            </w:tcMar>
            <w:vAlign w:val="center"/>
          </w:tcPr>
          <w:p w14:paraId="7407C5C8"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не менее 2,2</w:t>
            </w:r>
          </w:p>
        </w:tc>
        <w:tc>
          <w:tcPr>
            <w:tcW w:w="1079" w:type="pct"/>
            <w:tcMar>
              <w:left w:w="85" w:type="dxa"/>
              <w:right w:w="85" w:type="dxa"/>
            </w:tcMar>
            <w:vAlign w:val="center"/>
          </w:tcPr>
          <w:p w14:paraId="693B8609"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sz w:val="24"/>
                <w:szCs w:val="24"/>
              </w:rPr>
              <w:t>-</w:t>
            </w:r>
          </w:p>
        </w:tc>
      </w:tr>
      <w:tr w:rsidR="001D4FD7" w:rsidRPr="001D4FD7" w14:paraId="25E0D173" w14:textId="77777777" w:rsidTr="00563A9B">
        <w:tc>
          <w:tcPr>
            <w:tcW w:w="2883" w:type="pct"/>
            <w:tcMar>
              <w:left w:w="85" w:type="dxa"/>
              <w:right w:w="85" w:type="dxa"/>
            </w:tcMar>
          </w:tcPr>
          <w:p w14:paraId="19781E30"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Ширина обочин, м</w:t>
            </w:r>
          </w:p>
        </w:tc>
        <w:tc>
          <w:tcPr>
            <w:tcW w:w="1038" w:type="pct"/>
            <w:tcMar>
              <w:left w:w="85" w:type="dxa"/>
              <w:right w:w="85" w:type="dxa"/>
            </w:tcMar>
            <w:vAlign w:val="center"/>
          </w:tcPr>
          <w:p w14:paraId="302AD28F"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0,25</w:t>
            </w:r>
          </w:p>
        </w:tc>
        <w:tc>
          <w:tcPr>
            <w:tcW w:w="1079" w:type="pct"/>
            <w:tcMar>
              <w:left w:w="85" w:type="dxa"/>
              <w:right w:w="85" w:type="dxa"/>
            </w:tcMar>
            <w:vAlign w:val="center"/>
          </w:tcPr>
          <w:p w14:paraId="75DC777C"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0,25</w:t>
            </w:r>
          </w:p>
        </w:tc>
      </w:tr>
      <w:tr w:rsidR="001D4FD7" w:rsidRPr="001D4FD7" w14:paraId="1601D90F" w14:textId="77777777" w:rsidTr="00563A9B">
        <w:tc>
          <w:tcPr>
            <w:tcW w:w="2883" w:type="pct"/>
            <w:tcMar>
              <w:left w:w="85" w:type="dxa"/>
              <w:right w:w="85" w:type="dxa"/>
            </w:tcMar>
          </w:tcPr>
          <w:p w14:paraId="3CCFF6EE"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Наименьший радиус кривых в плане, м</w:t>
            </w:r>
          </w:p>
        </w:tc>
        <w:tc>
          <w:tcPr>
            <w:tcW w:w="1038" w:type="pct"/>
            <w:tcMar>
              <w:left w:w="85" w:type="dxa"/>
              <w:right w:w="85" w:type="dxa"/>
            </w:tcMar>
            <w:vAlign w:val="center"/>
          </w:tcPr>
          <w:p w14:paraId="1140CD40"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p>
        </w:tc>
        <w:tc>
          <w:tcPr>
            <w:tcW w:w="1079" w:type="pct"/>
            <w:tcMar>
              <w:left w:w="85" w:type="dxa"/>
              <w:right w:w="85" w:type="dxa"/>
            </w:tcMar>
            <w:vAlign w:val="center"/>
          </w:tcPr>
          <w:p w14:paraId="7E0EB9FB"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p>
        </w:tc>
      </w:tr>
      <w:tr w:rsidR="001D4FD7" w:rsidRPr="001D4FD7" w14:paraId="6741C65C" w14:textId="77777777" w:rsidTr="00563A9B">
        <w:tc>
          <w:tcPr>
            <w:tcW w:w="2883" w:type="pct"/>
            <w:tcMar>
              <w:left w:w="85" w:type="dxa"/>
              <w:right w:w="85" w:type="dxa"/>
            </w:tcMar>
          </w:tcPr>
          <w:p w14:paraId="5FF0C620"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при отсутствии виража</w:t>
            </w:r>
          </w:p>
        </w:tc>
        <w:tc>
          <w:tcPr>
            <w:tcW w:w="1038" w:type="pct"/>
            <w:tcMar>
              <w:left w:w="85" w:type="dxa"/>
              <w:right w:w="85" w:type="dxa"/>
            </w:tcMar>
            <w:vAlign w:val="center"/>
          </w:tcPr>
          <w:p w14:paraId="32EDA3E0"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150</w:t>
            </w:r>
          </w:p>
        </w:tc>
        <w:tc>
          <w:tcPr>
            <w:tcW w:w="1079" w:type="pct"/>
            <w:tcMar>
              <w:left w:w="85" w:type="dxa"/>
              <w:right w:w="85" w:type="dxa"/>
            </w:tcMar>
            <w:vAlign w:val="center"/>
          </w:tcPr>
          <w:p w14:paraId="61B49194"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50</w:t>
            </w:r>
          </w:p>
        </w:tc>
      </w:tr>
      <w:tr w:rsidR="001D4FD7" w:rsidRPr="001D4FD7" w14:paraId="686A80B1" w14:textId="77777777" w:rsidTr="00563A9B">
        <w:tc>
          <w:tcPr>
            <w:tcW w:w="2883" w:type="pct"/>
            <w:tcMar>
              <w:left w:w="85" w:type="dxa"/>
              <w:right w:w="85" w:type="dxa"/>
            </w:tcMar>
          </w:tcPr>
          <w:p w14:paraId="6163B154"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при наличии виража</w:t>
            </w:r>
          </w:p>
        </w:tc>
        <w:tc>
          <w:tcPr>
            <w:tcW w:w="1038" w:type="pct"/>
            <w:tcMar>
              <w:left w:w="85" w:type="dxa"/>
              <w:right w:w="85" w:type="dxa"/>
            </w:tcMar>
            <w:vAlign w:val="center"/>
          </w:tcPr>
          <w:p w14:paraId="4896D1A9"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50</w:t>
            </w:r>
          </w:p>
        </w:tc>
        <w:tc>
          <w:tcPr>
            <w:tcW w:w="1079" w:type="pct"/>
            <w:tcMar>
              <w:left w:w="85" w:type="dxa"/>
              <w:right w:w="85" w:type="dxa"/>
            </w:tcMar>
            <w:vAlign w:val="center"/>
          </w:tcPr>
          <w:p w14:paraId="5CF61AAF"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10</w:t>
            </w:r>
          </w:p>
        </w:tc>
      </w:tr>
      <w:tr w:rsidR="001D4FD7" w:rsidRPr="001D4FD7" w14:paraId="6BA3E010" w14:textId="77777777" w:rsidTr="00563A9B">
        <w:tc>
          <w:tcPr>
            <w:tcW w:w="2883" w:type="pct"/>
            <w:tcMar>
              <w:left w:w="85" w:type="dxa"/>
              <w:right w:w="85" w:type="dxa"/>
            </w:tcMar>
          </w:tcPr>
          <w:p w14:paraId="58D7ED53"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Наименьший радиус кривых в продольном профиле, м</w:t>
            </w:r>
          </w:p>
        </w:tc>
        <w:tc>
          <w:tcPr>
            <w:tcW w:w="1038" w:type="pct"/>
            <w:tcMar>
              <w:left w:w="85" w:type="dxa"/>
              <w:right w:w="85" w:type="dxa"/>
            </w:tcMar>
            <w:vAlign w:val="center"/>
          </w:tcPr>
          <w:p w14:paraId="6EB87FFC"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p>
        </w:tc>
        <w:tc>
          <w:tcPr>
            <w:tcW w:w="1079" w:type="pct"/>
            <w:tcMar>
              <w:left w:w="85" w:type="dxa"/>
              <w:right w:w="85" w:type="dxa"/>
            </w:tcMar>
            <w:vAlign w:val="center"/>
          </w:tcPr>
          <w:p w14:paraId="3712E9E6"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p>
        </w:tc>
      </w:tr>
      <w:tr w:rsidR="001D4FD7" w:rsidRPr="001D4FD7" w14:paraId="39386632" w14:textId="77777777" w:rsidTr="00563A9B">
        <w:tc>
          <w:tcPr>
            <w:tcW w:w="2883" w:type="pct"/>
            <w:tcMar>
              <w:left w:w="85" w:type="dxa"/>
              <w:right w:w="85" w:type="dxa"/>
            </w:tcMar>
          </w:tcPr>
          <w:p w14:paraId="08D7B8E8" w14:textId="77777777" w:rsidR="001D4FD7" w:rsidRPr="001D4FD7" w:rsidRDefault="001D4FD7" w:rsidP="001D4FD7">
            <w:pPr>
              <w:tabs>
                <w:tab w:val="left" w:pos="1701"/>
                <w:tab w:val="right" w:pos="6237"/>
              </w:tabs>
              <w:autoSpaceDE/>
              <w:autoSpaceDN/>
              <w:adjustRightInd/>
              <w:ind w:left="227" w:right="-1"/>
              <w:jc w:val="both"/>
              <w:rPr>
                <w:rFonts w:eastAsia="Calibri"/>
                <w:bCs/>
                <w:sz w:val="24"/>
                <w:szCs w:val="24"/>
              </w:rPr>
            </w:pPr>
            <w:r w:rsidRPr="001D4FD7">
              <w:rPr>
                <w:rFonts w:eastAsia="Calibri"/>
                <w:bCs/>
                <w:sz w:val="24"/>
                <w:szCs w:val="24"/>
              </w:rPr>
              <w:t>выпуклых</w:t>
            </w:r>
          </w:p>
        </w:tc>
        <w:tc>
          <w:tcPr>
            <w:tcW w:w="1038" w:type="pct"/>
            <w:tcMar>
              <w:left w:w="85" w:type="dxa"/>
              <w:right w:w="85" w:type="dxa"/>
            </w:tcMar>
            <w:vAlign w:val="center"/>
          </w:tcPr>
          <w:p w14:paraId="56DD4FC2"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600</w:t>
            </w:r>
          </w:p>
        </w:tc>
        <w:tc>
          <w:tcPr>
            <w:tcW w:w="1079" w:type="pct"/>
            <w:tcMar>
              <w:left w:w="85" w:type="dxa"/>
              <w:right w:w="85" w:type="dxa"/>
            </w:tcMar>
            <w:vAlign w:val="center"/>
          </w:tcPr>
          <w:p w14:paraId="03499727"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400</w:t>
            </w:r>
          </w:p>
        </w:tc>
      </w:tr>
      <w:tr w:rsidR="001D4FD7" w:rsidRPr="001D4FD7" w14:paraId="3E786EA0" w14:textId="77777777" w:rsidTr="00563A9B">
        <w:tc>
          <w:tcPr>
            <w:tcW w:w="2883" w:type="pct"/>
            <w:tcMar>
              <w:left w:w="85" w:type="dxa"/>
              <w:right w:w="85" w:type="dxa"/>
            </w:tcMar>
          </w:tcPr>
          <w:p w14:paraId="43B55A64" w14:textId="77777777" w:rsidR="001D4FD7" w:rsidRPr="001D4FD7" w:rsidRDefault="001D4FD7" w:rsidP="001D4FD7">
            <w:pPr>
              <w:tabs>
                <w:tab w:val="left" w:pos="1701"/>
                <w:tab w:val="right" w:pos="6237"/>
              </w:tabs>
              <w:autoSpaceDE/>
              <w:autoSpaceDN/>
              <w:adjustRightInd/>
              <w:ind w:left="227" w:right="-1"/>
              <w:jc w:val="both"/>
              <w:rPr>
                <w:rFonts w:eastAsia="Calibri"/>
                <w:bCs/>
                <w:sz w:val="24"/>
                <w:szCs w:val="24"/>
              </w:rPr>
            </w:pPr>
            <w:r w:rsidRPr="001D4FD7">
              <w:rPr>
                <w:rFonts w:eastAsia="Calibri"/>
                <w:bCs/>
                <w:sz w:val="24"/>
                <w:szCs w:val="24"/>
              </w:rPr>
              <w:t>вогнутых</w:t>
            </w:r>
          </w:p>
        </w:tc>
        <w:tc>
          <w:tcPr>
            <w:tcW w:w="1038" w:type="pct"/>
            <w:tcMar>
              <w:left w:w="85" w:type="dxa"/>
              <w:right w:w="85" w:type="dxa"/>
            </w:tcMar>
            <w:vAlign w:val="center"/>
          </w:tcPr>
          <w:p w14:paraId="1F599116"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150</w:t>
            </w:r>
          </w:p>
        </w:tc>
        <w:tc>
          <w:tcPr>
            <w:tcW w:w="1079" w:type="pct"/>
            <w:tcMar>
              <w:left w:w="85" w:type="dxa"/>
              <w:right w:w="85" w:type="dxa"/>
            </w:tcMar>
            <w:vAlign w:val="center"/>
          </w:tcPr>
          <w:p w14:paraId="4A1FBBE7"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100</w:t>
            </w:r>
          </w:p>
        </w:tc>
      </w:tr>
      <w:tr w:rsidR="001D4FD7" w:rsidRPr="001D4FD7" w14:paraId="333096E7" w14:textId="77777777" w:rsidTr="00563A9B">
        <w:tc>
          <w:tcPr>
            <w:tcW w:w="2883" w:type="pct"/>
            <w:tcMar>
              <w:left w:w="85" w:type="dxa"/>
              <w:right w:w="85" w:type="dxa"/>
            </w:tcMar>
          </w:tcPr>
          <w:p w14:paraId="2D38C492"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 xml:space="preserve">Продольный уклон, </w:t>
            </w:r>
            <w:r w:rsidRPr="001D4FD7">
              <w:rPr>
                <w:rFonts w:eastAsia="Calibri"/>
                <w:bCs/>
                <w:sz w:val="24"/>
                <w:szCs w:val="24"/>
              </w:rPr>
              <w:sym w:font="Times New Roman" w:char="2030"/>
            </w:r>
          </w:p>
        </w:tc>
        <w:tc>
          <w:tcPr>
            <w:tcW w:w="1038" w:type="pct"/>
            <w:tcMar>
              <w:left w:w="85" w:type="dxa"/>
              <w:right w:w="85" w:type="dxa"/>
            </w:tcMar>
            <w:vAlign w:val="center"/>
          </w:tcPr>
          <w:p w14:paraId="75D9E3B6"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30</w:t>
            </w:r>
          </w:p>
        </w:tc>
        <w:tc>
          <w:tcPr>
            <w:tcW w:w="1079" w:type="pct"/>
            <w:tcMar>
              <w:left w:w="85" w:type="dxa"/>
              <w:right w:w="85" w:type="dxa"/>
            </w:tcMar>
            <w:vAlign w:val="center"/>
          </w:tcPr>
          <w:p w14:paraId="4301B2AE"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30</w:t>
            </w:r>
          </w:p>
        </w:tc>
      </w:tr>
      <w:tr w:rsidR="001D4FD7" w:rsidRPr="001D4FD7" w14:paraId="0AA42CBA" w14:textId="77777777" w:rsidTr="00563A9B">
        <w:tc>
          <w:tcPr>
            <w:tcW w:w="2883" w:type="pct"/>
            <w:tcMar>
              <w:left w:w="85" w:type="dxa"/>
              <w:right w:w="85" w:type="dxa"/>
            </w:tcMar>
          </w:tcPr>
          <w:p w14:paraId="6A19DFA7"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Уклон виража (</w:t>
            </w:r>
            <w:r w:rsidRPr="001D4FD7">
              <w:rPr>
                <w:rFonts w:eastAsia="Calibri"/>
                <w:bCs/>
                <w:sz w:val="24"/>
                <w:szCs w:val="24"/>
              </w:rPr>
              <w:sym w:font="Times New Roman" w:char="2030"/>
            </w:r>
            <w:r w:rsidRPr="001D4FD7">
              <w:rPr>
                <w:rFonts w:eastAsia="Calibri"/>
                <w:bCs/>
                <w:sz w:val="24"/>
                <w:szCs w:val="24"/>
              </w:rPr>
              <w:t>) при радиусе</w:t>
            </w:r>
          </w:p>
        </w:tc>
        <w:tc>
          <w:tcPr>
            <w:tcW w:w="1038" w:type="pct"/>
            <w:tcMar>
              <w:left w:w="85" w:type="dxa"/>
              <w:right w:w="85" w:type="dxa"/>
            </w:tcMar>
            <w:vAlign w:val="center"/>
          </w:tcPr>
          <w:p w14:paraId="7DA5EB4C"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p>
        </w:tc>
        <w:tc>
          <w:tcPr>
            <w:tcW w:w="1079" w:type="pct"/>
            <w:tcMar>
              <w:left w:w="85" w:type="dxa"/>
              <w:right w:w="85" w:type="dxa"/>
            </w:tcMar>
            <w:vAlign w:val="center"/>
          </w:tcPr>
          <w:p w14:paraId="6140B672"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p>
        </w:tc>
      </w:tr>
      <w:tr w:rsidR="001D4FD7" w:rsidRPr="001D4FD7" w14:paraId="12199EBF" w14:textId="77777777" w:rsidTr="00563A9B">
        <w:tc>
          <w:tcPr>
            <w:tcW w:w="2883" w:type="pct"/>
            <w:tcMar>
              <w:left w:w="85" w:type="dxa"/>
              <w:right w:w="85" w:type="dxa"/>
            </w:tcMar>
          </w:tcPr>
          <w:p w14:paraId="575491F8" w14:textId="77777777" w:rsidR="001D4FD7" w:rsidRPr="001D4FD7" w:rsidRDefault="001D4FD7" w:rsidP="001D4FD7">
            <w:pPr>
              <w:tabs>
                <w:tab w:val="left" w:pos="1701"/>
                <w:tab w:val="right" w:pos="6237"/>
              </w:tabs>
              <w:autoSpaceDE/>
              <w:autoSpaceDN/>
              <w:adjustRightInd/>
              <w:ind w:left="227" w:right="-1"/>
              <w:jc w:val="both"/>
              <w:rPr>
                <w:rFonts w:eastAsia="Calibri"/>
                <w:bCs/>
                <w:sz w:val="24"/>
                <w:szCs w:val="24"/>
              </w:rPr>
            </w:pPr>
            <w:smartTag w:uri="urn:schemas-microsoft-com:office:smarttags" w:element="metricconverter">
              <w:smartTagPr>
                <w:attr w:name="ProductID" w:val="10 м"/>
              </w:smartTagPr>
              <w:r w:rsidRPr="001D4FD7">
                <w:rPr>
                  <w:rFonts w:eastAsia="Calibri"/>
                  <w:bCs/>
                  <w:sz w:val="24"/>
                  <w:szCs w:val="24"/>
                </w:rPr>
                <w:t>10 м</w:t>
              </w:r>
            </w:smartTag>
          </w:p>
        </w:tc>
        <w:tc>
          <w:tcPr>
            <w:tcW w:w="1038" w:type="pct"/>
            <w:tcMar>
              <w:left w:w="85" w:type="dxa"/>
              <w:right w:w="85" w:type="dxa"/>
            </w:tcMar>
            <w:vAlign w:val="center"/>
          </w:tcPr>
          <w:p w14:paraId="6270ABFC"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30</w:t>
            </w:r>
          </w:p>
        </w:tc>
        <w:tc>
          <w:tcPr>
            <w:tcW w:w="1079" w:type="pct"/>
            <w:tcMar>
              <w:left w:w="85" w:type="dxa"/>
              <w:right w:w="85" w:type="dxa"/>
            </w:tcMar>
            <w:vAlign w:val="center"/>
          </w:tcPr>
          <w:p w14:paraId="1782DB09"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30</w:t>
            </w:r>
          </w:p>
        </w:tc>
      </w:tr>
      <w:tr w:rsidR="001D4FD7" w:rsidRPr="001D4FD7" w14:paraId="7D6AD542" w14:textId="77777777" w:rsidTr="00563A9B">
        <w:tc>
          <w:tcPr>
            <w:tcW w:w="2883" w:type="pct"/>
            <w:tcMar>
              <w:left w:w="85" w:type="dxa"/>
              <w:right w:w="85" w:type="dxa"/>
            </w:tcMar>
          </w:tcPr>
          <w:p w14:paraId="7BEBBAE2" w14:textId="77777777" w:rsidR="001D4FD7" w:rsidRPr="001D4FD7" w:rsidRDefault="001D4FD7" w:rsidP="001D4FD7">
            <w:pPr>
              <w:tabs>
                <w:tab w:val="left" w:pos="1701"/>
                <w:tab w:val="right" w:pos="6237"/>
              </w:tabs>
              <w:autoSpaceDE/>
              <w:autoSpaceDN/>
              <w:adjustRightInd/>
              <w:ind w:left="227" w:right="-1"/>
              <w:jc w:val="both"/>
              <w:rPr>
                <w:rFonts w:eastAsia="Calibri"/>
                <w:bCs/>
                <w:sz w:val="24"/>
                <w:szCs w:val="24"/>
              </w:rPr>
            </w:pPr>
            <w:r w:rsidRPr="001D4FD7">
              <w:rPr>
                <w:rFonts w:eastAsia="Calibri"/>
                <w:bCs/>
                <w:sz w:val="24"/>
                <w:szCs w:val="24"/>
              </w:rPr>
              <w:t>10 - 50 м</w:t>
            </w:r>
          </w:p>
        </w:tc>
        <w:tc>
          <w:tcPr>
            <w:tcW w:w="1038" w:type="pct"/>
            <w:tcMar>
              <w:left w:w="85" w:type="dxa"/>
              <w:right w:w="85" w:type="dxa"/>
            </w:tcMar>
            <w:vAlign w:val="center"/>
          </w:tcPr>
          <w:p w14:paraId="1D6D6478"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20</w:t>
            </w:r>
          </w:p>
        </w:tc>
        <w:tc>
          <w:tcPr>
            <w:tcW w:w="1079" w:type="pct"/>
            <w:tcMar>
              <w:left w:w="85" w:type="dxa"/>
              <w:right w:w="85" w:type="dxa"/>
            </w:tcMar>
            <w:vAlign w:val="center"/>
          </w:tcPr>
          <w:p w14:paraId="08B40685"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20</w:t>
            </w:r>
          </w:p>
        </w:tc>
      </w:tr>
      <w:tr w:rsidR="001D4FD7" w:rsidRPr="001D4FD7" w14:paraId="37267442" w14:textId="77777777" w:rsidTr="00563A9B">
        <w:tc>
          <w:tcPr>
            <w:tcW w:w="2883" w:type="pct"/>
            <w:tcMar>
              <w:left w:w="85" w:type="dxa"/>
              <w:right w:w="85" w:type="dxa"/>
            </w:tcMar>
          </w:tcPr>
          <w:p w14:paraId="068446FB"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Габарит по высоте, м</w:t>
            </w:r>
          </w:p>
        </w:tc>
        <w:tc>
          <w:tcPr>
            <w:tcW w:w="1038" w:type="pct"/>
            <w:tcMar>
              <w:left w:w="85" w:type="dxa"/>
              <w:right w:w="85" w:type="dxa"/>
            </w:tcMar>
            <w:vAlign w:val="center"/>
          </w:tcPr>
          <w:p w14:paraId="1BA3C45B"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2,5</w:t>
            </w:r>
          </w:p>
        </w:tc>
        <w:tc>
          <w:tcPr>
            <w:tcW w:w="1079" w:type="pct"/>
            <w:tcMar>
              <w:left w:w="85" w:type="dxa"/>
              <w:right w:w="85" w:type="dxa"/>
            </w:tcMar>
            <w:vAlign w:val="center"/>
          </w:tcPr>
          <w:p w14:paraId="74B0A13C"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2,5</w:t>
            </w:r>
          </w:p>
        </w:tc>
      </w:tr>
      <w:tr w:rsidR="001D4FD7" w:rsidRPr="001D4FD7" w14:paraId="30FC52B1" w14:textId="77777777" w:rsidTr="00563A9B">
        <w:tc>
          <w:tcPr>
            <w:tcW w:w="2883" w:type="pct"/>
            <w:tcMar>
              <w:left w:w="85" w:type="dxa"/>
              <w:right w:w="85" w:type="dxa"/>
            </w:tcMar>
          </w:tcPr>
          <w:p w14:paraId="5946CC63" w14:textId="77777777" w:rsidR="001D4FD7" w:rsidRPr="001D4FD7" w:rsidRDefault="001D4FD7" w:rsidP="001D4FD7">
            <w:pPr>
              <w:tabs>
                <w:tab w:val="left" w:pos="1701"/>
                <w:tab w:val="right" w:pos="6237"/>
              </w:tabs>
              <w:autoSpaceDE/>
              <w:autoSpaceDN/>
              <w:adjustRightInd/>
              <w:ind w:right="-1"/>
              <w:jc w:val="both"/>
              <w:rPr>
                <w:rFonts w:eastAsia="Calibri"/>
                <w:bCs/>
                <w:sz w:val="24"/>
                <w:szCs w:val="24"/>
              </w:rPr>
            </w:pPr>
            <w:r w:rsidRPr="001D4FD7">
              <w:rPr>
                <w:rFonts w:eastAsia="Calibri"/>
                <w:bCs/>
                <w:sz w:val="24"/>
                <w:szCs w:val="24"/>
              </w:rPr>
              <w:t>Минимальное расстояние до препятствия, м</w:t>
            </w:r>
          </w:p>
        </w:tc>
        <w:tc>
          <w:tcPr>
            <w:tcW w:w="1038" w:type="pct"/>
            <w:tcMar>
              <w:left w:w="85" w:type="dxa"/>
              <w:right w:w="85" w:type="dxa"/>
            </w:tcMar>
            <w:vAlign w:val="center"/>
          </w:tcPr>
          <w:p w14:paraId="0C1BC597"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0,5</w:t>
            </w:r>
          </w:p>
        </w:tc>
        <w:tc>
          <w:tcPr>
            <w:tcW w:w="1079" w:type="pct"/>
            <w:tcMar>
              <w:left w:w="85" w:type="dxa"/>
              <w:right w:w="85" w:type="dxa"/>
            </w:tcMar>
            <w:vAlign w:val="center"/>
          </w:tcPr>
          <w:p w14:paraId="2077DA3E" w14:textId="77777777" w:rsidR="001D4FD7" w:rsidRPr="001D4FD7" w:rsidRDefault="001D4FD7" w:rsidP="001D4FD7">
            <w:pPr>
              <w:tabs>
                <w:tab w:val="left" w:pos="1701"/>
                <w:tab w:val="right" w:pos="6237"/>
              </w:tabs>
              <w:autoSpaceDE/>
              <w:autoSpaceDN/>
              <w:adjustRightInd/>
              <w:ind w:right="-1"/>
              <w:jc w:val="center"/>
              <w:rPr>
                <w:rFonts w:eastAsia="Calibri"/>
                <w:bCs/>
                <w:sz w:val="24"/>
                <w:szCs w:val="24"/>
              </w:rPr>
            </w:pPr>
            <w:r w:rsidRPr="001D4FD7">
              <w:rPr>
                <w:rFonts w:eastAsia="Calibri"/>
                <w:bCs/>
                <w:sz w:val="24"/>
                <w:szCs w:val="24"/>
              </w:rPr>
              <w:t>0,4</w:t>
            </w:r>
          </w:p>
        </w:tc>
      </w:tr>
    </w:tbl>
    <w:p w14:paraId="5AFD25CB" w14:textId="77777777" w:rsidR="001D4FD7" w:rsidRPr="001D4FD7" w:rsidRDefault="001D4FD7" w:rsidP="001D4FD7">
      <w:pPr>
        <w:autoSpaceDE/>
        <w:autoSpaceDN/>
        <w:adjustRightInd/>
        <w:spacing w:before="120"/>
        <w:ind w:right="-1" w:firstLine="709"/>
        <w:jc w:val="both"/>
        <w:rPr>
          <w:rFonts w:eastAsia="Times New Roman"/>
          <w:spacing w:val="-2"/>
          <w:sz w:val="28"/>
          <w:szCs w:val="28"/>
        </w:rPr>
      </w:pPr>
      <w:r w:rsidRPr="001D4FD7">
        <w:rPr>
          <w:rFonts w:eastAsia="Times New Roman"/>
          <w:spacing w:val="-2"/>
          <w:sz w:val="28"/>
          <w:szCs w:val="28"/>
        </w:rPr>
        <w:t>10.17.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14:paraId="3C9FC040" w14:textId="77777777" w:rsidR="001D4FD7" w:rsidRPr="001D4FD7" w:rsidRDefault="001D4FD7" w:rsidP="001D4FD7">
      <w:pPr>
        <w:autoSpaceDE/>
        <w:autoSpaceDN/>
        <w:adjustRightInd/>
        <w:ind w:right="-1" w:firstLine="709"/>
        <w:jc w:val="both"/>
        <w:rPr>
          <w:rFonts w:eastAsia="Times New Roman"/>
          <w:bCs/>
          <w:spacing w:val="-4"/>
          <w:sz w:val="28"/>
          <w:szCs w:val="28"/>
        </w:rPr>
      </w:pPr>
      <w:r w:rsidRPr="001D4FD7">
        <w:rPr>
          <w:rFonts w:eastAsia="Times New Roman"/>
          <w:spacing w:val="-4"/>
          <w:sz w:val="28"/>
          <w:szCs w:val="28"/>
        </w:rPr>
        <w:t xml:space="preserve">10.18. Размещение объектов дорожного сервиса в границах </w:t>
      </w:r>
      <w:r w:rsidRPr="001D4FD7">
        <w:rPr>
          <w:rFonts w:eastAsia="Times New Roman"/>
          <w:bCs/>
          <w:spacing w:val="-4"/>
          <w:sz w:val="28"/>
          <w:szCs w:val="28"/>
        </w:rPr>
        <w:t>придорожных полос автомобильных дорог федерального, регионального или местного значения</w:t>
      </w:r>
      <w:r w:rsidRPr="001D4FD7">
        <w:rPr>
          <w:rFonts w:eastAsia="Times New Roman"/>
          <w:spacing w:val="-4"/>
          <w:sz w:val="28"/>
          <w:szCs w:val="28"/>
        </w:rPr>
        <w:t xml:space="preserve"> должно осуществляться при условии согласования </w:t>
      </w:r>
      <w:r w:rsidRPr="001D4FD7">
        <w:rPr>
          <w:rFonts w:eastAsia="Times New Roman"/>
          <w:bCs/>
          <w:spacing w:val="-4"/>
          <w:sz w:val="28"/>
          <w:szCs w:val="28"/>
        </w:rPr>
        <w:t xml:space="preserve">соответственно с федеральным органом </w:t>
      </w:r>
      <w:r w:rsidRPr="001D4FD7">
        <w:rPr>
          <w:rFonts w:eastAsia="Times New Roman"/>
          <w:bCs/>
          <w:spacing w:val="-4"/>
          <w:sz w:val="28"/>
          <w:szCs w:val="28"/>
        </w:rPr>
        <w:lastRenderedPageBreak/>
        <w:t>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14:paraId="579F397B" w14:textId="77777777" w:rsidR="001D4FD7" w:rsidRPr="001D4FD7" w:rsidRDefault="001D4FD7" w:rsidP="001D4FD7">
      <w:pPr>
        <w:autoSpaceDE/>
        <w:autoSpaceDN/>
        <w:adjustRightInd/>
        <w:ind w:right="-1" w:firstLine="709"/>
        <w:jc w:val="both"/>
        <w:rPr>
          <w:rFonts w:eastAsia="Times New Roman"/>
          <w:spacing w:val="-2"/>
          <w:sz w:val="28"/>
          <w:szCs w:val="28"/>
        </w:rPr>
      </w:pPr>
      <w:r w:rsidRPr="001D4FD7">
        <w:rPr>
          <w:rFonts w:eastAsia="Times New Roman"/>
          <w:bCs/>
          <w:sz w:val="28"/>
          <w:szCs w:val="28"/>
        </w:rPr>
        <w:t>10.19. </w:t>
      </w:r>
      <w:r w:rsidRPr="001D4FD7">
        <w:rPr>
          <w:rFonts w:eastAsia="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14:paraId="126D028C"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10.20.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14:paraId="7B0766AF"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10.21. Предприятия и объекты автосервиса по функциональному значению могут быть разделены на три группы обслуживания: </w:t>
      </w:r>
    </w:p>
    <w:p w14:paraId="65FB3FC2" w14:textId="77777777" w:rsidR="001D4FD7" w:rsidRPr="001D4FD7" w:rsidRDefault="001D4FD7" w:rsidP="001D4FD7">
      <w:pPr>
        <w:tabs>
          <w:tab w:val="left" w:pos="992"/>
        </w:tabs>
        <w:autoSpaceDE/>
        <w:autoSpaceDN/>
        <w:adjustRightInd/>
        <w:ind w:right="-1" w:firstLine="709"/>
        <w:jc w:val="both"/>
        <w:rPr>
          <w:rFonts w:eastAsia="Calibri"/>
          <w:sz w:val="28"/>
          <w:szCs w:val="28"/>
          <w:lang w:eastAsia="en-US"/>
        </w:rPr>
      </w:pPr>
      <w:r w:rsidRPr="001D4FD7">
        <w:rPr>
          <w:rFonts w:eastAsia="Calibri"/>
          <w:sz w:val="28"/>
          <w:szCs w:val="28"/>
          <w:lang w:eastAsia="en-US"/>
        </w:rPr>
        <w:t xml:space="preserve">1) пассажирские перевозки; </w:t>
      </w:r>
    </w:p>
    <w:p w14:paraId="72C9DCCD" w14:textId="77777777" w:rsidR="001D4FD7" w:rsidRPr="001D4FD7" w:rsidRDefault="001D4FD7" w:rsidP="001D4FD7">
      <w:pPr>
        <w:tabs>
          <w:tab w:val="left" w:pos="992"/>
        </w:tabs>
        <w:autoSpaceDE/>
        <w:autoSpaceDN/>
        <w:adjustRightInd/>
        <w:ind w:right="-1" w:firstLine="709"/>
        <w:jc w:val="both"/>
        <w:rPr>
          <w:rFonts w:eastAsia="Calibri"/>
          <w:sz w:val="28"/>
          <w:szCs w:val="28"/>
          <w:lang w:eastAsia="en-US"/>
        </w:rPr>
      </w:pPr>
      <w:r w:rsidRPr="001D4FD7">
        <w:rPr>
          <w:rFonts w:eastAsia="Calibri"/>
          <w:sz w:val="28"/>
          <w:szCs w:val="28"/>
          <w:lang w:eastAsia="en-US"/>
        </w:rPr>
        <w:t>2) подвижной состав;</w:t>
      </w:r>
    </w:p>
    <w:p w14:paraId="452890D2" w14:textId="77777777" w:rsidR="001D4FD7" w:rsidRPr="001D4FD7" w:rsidRDefault="001D4FD7" w:rsidP="001D4FD7">
      <w:pPr>
        <w:tabs>
          <w:tab w:val="left" w:pos="992"/>
        </w:tabs>
        <w:autoSpaceDE/>
        <w:autoSpaceDN/>
        <w:adjustRightInd/>
        <w:ind w:right="-1" w:firstLine="709"/>
        <w:jc w:val="both"/>
        <w:rPr>
          <w:rFonts w:eastAsia="Calibri"/>
          <w:sz w:val="28"/>
          <w:szCs w:val="28"/>
          <w:lang w:eastAsia="en-US"/>
        </w:rPr>
      </w:pPr>
      <w:r w:rsidRPr="001D4FD7">
        <w:rPr>
          <w:rFonts w:eastAsia="Calibri"/>
          <w:sz w:val="28"/>
          <w:szCs w:val="28"/>
          <w:lang w:eastAsia="en-US"/>
        </w:rPr>
        <w:t>3) грузовые перевозки.</w:t>
      </w:r>
    </w:p>
    <w:p w14:paraId="404894F1"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10.22.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1D4FD7">
        <w:rPr>
          <w:rFonts w:eastAsia="Times New Roman"/>
          <w:sz w:val="28"/>
          <w:szCs w:val="28"/>
        </w:rPr>
        <w:t>автогостиницы</w:t>
      </w:r>
      <w:proofErr w:type="spellEnd"/>
      <w:r w:rsidRPr="001D4FD7">
        <w:rPr>
          <w:rFonts w:eastAsia="Times New Roman"/>
          <w:sz w:val="28"/>
          <w:szCs w:val="28"/>
        </w:rPr>
        <w:t>, мотели, кемпинги, предприятия общественного питания и торговли, площадки отдыха, площадки-стоянки.</w:t>
      </w:r>
    </w:p>
    <w:p w14:paraId="3B86B46C"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10.23.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14:paraId="39C46907"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10.24.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D4FD7">
          <w:rPr>
            <w:rFonts w:eastAsia="Times New Roman"/>
            <w:sz w:val="28"/>
            <w:szCs w:val="28"/>
          </w:rPr>
          <w:t>10 м</w:t>
        </w:r>
      </w:smartTag>
      <w:r w:rsidRPr="001D4FD7">
        <w:rPr>
          <w:rFonts w:eastAsia="Times New Roman"/>
          <w:sz w:val="28"/>
          <w:szCs w:val="28"/>
        </w:rPr>
        <w:t>.</w:t>
      </w:r>
    </w:p>
    <w:p w14:paraId="3EFE0A8F"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10.25.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14:paraId="32E7E1B2"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10.26.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D4FD7">
          <w:rPr>
            <w:rFonts w:eastAsia="Times New Roman"/>
            <w:sz w:val="28"/>
            <w:szCs w:val="28"/>
          </w:rPr>
          <w:t>30 м</w:t>
        </w:r>
      </w:smartTag>
      <w:r w:rsidRPr="001D4FD7">
        <w:rPr>
          <w:rFonts w:eastAsia="Times New Roman"/>
          <w:sz w:val="28"/>
          <w:szCs w:val="28"/>
        </w:rPr>
        <w:t xml:space="preserve"> между ближайшими стенками павильонов.</w:t>
      </w:r>
    </w:p>
    <w:p w14:paraId="04CA4A07"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10.27.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D4FD7">
          <w:rPr>
            <w:rFonts w:eastAsia="Times New Roman"/>
            <w:sz w:val="28"/>
            <w:szCs w:val="28"/>
          </w:rPr>
          <w:t>3 км</w:t>
        </w:r>
      </w:smartTag>
      <w:r w:rsidRPr="001D4FD7">
        <w:rPr>
          <w:rFonts w:eastAsia="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1D4FD7">
          <w:rPr>
            <w:rFonts w:eastAsia="Times New Roman"/>
            <w:sz w:val="28"/>
            <w:szCs w:val="28"/>
          </w:rPr>
          <w:t xml:space="preserve">1,5 </w:t>
        </w:r>
        <w:r w:rsidRPr="001D4FD7">
          <w:rPr>
            <w:rFonts w:eastAsia="Times New Roman"/>
            <w:sz w:val="28"/>
            <w:szCs w:val="28"/>
          </w:rPr>
          <w:lastRenderedPageBreak/>
          <w:t>км</w:t>
        </w:r>
      </w:smartTag>
      <w:r w:rsidRPr="001D4FD7">
        <w:rPr>
          <w:rFonts w:eastAsia="Times New Roman"/>
          <w:sz w:val="28"/>
          <w:szCs w:val="28"/>
        </w:rPr>
        <w:t>.</w:t>
      </w:r>
    </w:p>
    <w:p w14:paraId="5F869248"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10.28.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1D4FD7">
          <w:rPr>
            <w:rFonts w:eastAsia="Times New Roman"/>
            <w:sz w:val="28"/>
            <w:szCs w:val="28"/>
          </w:rPr>
          <w:t>20 км</w:t>
        </w:r>
      </w:smartTag>
      <w:r w:rsidRPr="001D4FD7">
        <w:rPr>
          <w:rFonts w:eastAsia="Times New Roman"/>
          <w:sz w:val="28"/>
          <w:szCs w:val="28"/>
        </w:rPr>
        <w:t xml:space="preserve"> на дорогах I и II категорий, 25-</w:t>
      </w:r>
      <w:smartTag w:uri="urn:schemas-microsoft-com:office:smarttags" w:element="metricconverter">
        <w:smartTagPr>
          <w:attr w:name="ProductID" w:val="35 км"/>
        </w:smartTagPr>
        <w:r w:rsidRPr="001D4FD7">
          <w:rPr>
            <w:rFonts w:eastAsia="Times New Roman"/>
            <w:sz w:val="28"/>
            <w:szCs w:val="28"/>
          </w:rPr>
          <w:t>35 км</w:t>
        </w:r>
      </w:smartTag>
      <w:r w:rsidRPr="001D4FD7">
        <w:rPr>
          <w:rFonts w:eastAsia="Times New Roman"/>
          <w:sz w:val="28"/>
          <w:szCs w:val="28"/>
        </w:rPr>
        <w:t xml:space="preserve"> на дорогах III категории и 45-</w:t>
      </w:r>
      <w:smartTag w:uri="urn:schemas-microsoft-com:office:smarttags" w:element="metricconverter">
        <w:smartTagPr>
          <w:attr w:name="ProductID" w:val="55 км"/>
        </w:smartTagPr>
        <w:r w:rsidRPr="001D4FD7">
          <w:rPr>
            <w:rFonts w:eastAsia="Times New Roman"/>
            <w:sz w:val="28"/>
            <w:szCs w:val="28"/>
          </w:rPr>
          <w:t>55 км</w:t>
        </w:r>
      </w:smartTag>
      <w:r w:rsidRPr="001D4FD7">
        <w:rPr>
          <w:rFonts w:eastAsia="Times New Roman"/>
          <w:sz w:val="28"/>
          <w:szCs w:val="28"/>
        </w:rPr>
        <w:t xml:space="preserve"> на дорогах IV категории.</w:t>
      </w:r>
    </w:p>
    <w:p w14:paraId="48A6C6A5" w14:textId="77777777" w:rsidR="001D4FD7" w:rsidRPr="001D4FD7" w:rsidRDefault="001D4FD7" w:rsidP="001D4FD7">
      <w:pPr>
        <w:autoSpaceDE/>
        <w:autoSpaceDN/>
        <w:adjustRightInd/>
        <w:ind w:right="-1" w:firstLine="720"/>
        <w:jc w:val="both"/>
        <w:rPr>
          <w:rFonts w:eastAsia="Times New Roman"/>
          <w:sz w:val="28"/>
          <w:szCs w:val="28"/>
        </w:rPr>
      </w:pPr>
      <w:r w:rsidRPr="001D4FD7">
        <w:rPr>
          <w:rFonts w:eastAsia="Times New Roman"/>
          <w:spacing w:val="-2"/>
          <w:sz w:val="28"/>
          <w:szCs w:val="28"/>
        </w:rPr>
        <w:t>10.29.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1D4FD7">
        <w:rPr>
          <w:rFonts w:eastAsia="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14:paraId="411F96C3" w14:textId="77777777" w:rsidR="001D4FD7" w:rsidRPr="001D4FD7" w:rsidRDefault="001D4FD7" w:rsidP="001D4FD7">
      <w:pPr>
        <w:tabs>
          <w:tab w:val="left" w:pos="7200"/>
          <w:tab w:val="right" w:pos="10148"/>
        </w:tabs>
        <w:autoSpaceDE/>
        <w:autoSpaceDN/>
        <w:adjustRightInd/>
        <w:ind w:right="-1" w:firstLine="720"/>
        <w:jc w:val="both"/>
        <w:rPr>
          <w:rFonts w:eastAsia="Times New Roman"/>
          <w:sz w:val="28"/>
          <w:szCs w:val="28"/>
        </w:rPr>
      </w:pPr>
      <w:r w:rsidRPr="001D4FD7">
        <w:rPr>
          <w:rFonts w:eastAsia="Times New Roman"/>
          <w:sz w:val="28"/>
          <w:szCs w:val="28"/>
        </w:rPr>
        <w:t>10.30.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14:paraId="73E7831D"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10.31.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14:paraId="139DEC4B"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5 постов – </w:t>
      </w:r>
      <w:smartTag w:uri="urn:schemas-microsoft-com:office:smarttags" w:element="metricconverter">
        <w:smartTagPr>
          <w:attr w:name="ProductID" w:val="0,5 га"/>
        </w:smartTagPr>
        <w:r w:rsidRPr="001D4FD7">
          <w:rPr>
            <w:rFonts w:eastAsia="Calibri"/>
            <w:sz w:val="28"/>
            <w:szCs w:val="28"/>
          </w:rPr>
          <w:t>0,5 га</w:t>
        </w:r>
      </w:smartTag>
      <w:r w:rsidRPr="001D4FD7">
        <w:rPr>
          <w:rFonts w:eastAsia="Calibri"/>
          <w:sz w:val="28"/>
          <w:szCs w:val="28"/>
        </w:rPr>
        <w:t>;</w:t>
      </w:r>
    </w:p>
    <w:p w14:paraId="2C7EBD5C"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10 постов – </w:t>
      </w:r>
      <w:smartTag w:uri="urn:schemas-microsoft-com:office:smarttags" w:element="metricconverter">
        <w:smartTagPr>
          <w:attr w:name="ProductID" w:val="1,0 га"/>
        </w:smartTagPr>
        <w:r w:rsidRPr="001D4FD7">
          <w:rPr>
            <w:rFonts w:eastAsia="Calibri"/>
            <w:sz w:val="28"/>
            <w:szCs w:val="28"/>
          </w:rPr>
          <w:t>1,0 га</w:t>
        </w:r>
      </w:smartTag>
      <w:r w:rsidRPr="001D4FD7">
        <w:rPr>
          <w:rFonts w:eastAsia="Calibri"/>
          <w:sz w:val="28"/>
          <w:szCs w:val="28"/>
        </w:rPr>
        <w:t>;</w:t>
      </w:r>
    </w:p>
    <w:p w14:paraId="15332A2C"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15 постов – </w:t>
      </w:r>
      <w:smartTag w:uri="urn:schemas-microsoft-com:office:smarttags" w:element="metricconverter">
        <w:smartTagPr>
          <w:attr w:name="ProductID" w:val="1,5 га"/>
        </w:smartTagPr>
        <w:r w:rsidRPr="001D4FD7">
          <w:rPr>
            <w:rFonts w:eastAsia="Calibri"/>
            <w:sz w:val="28"/>
            <w:szCs w:val="28"/>
          </w:rPr>
          <w:t>1,5 га</w:t>
        </w:r>
      </w:smartTag>
      <w:r w:rsidRPr="001D4FD7">
        <w:rPr>
          <w:rFonts w:eastAsia="Calibri"/>
          <w:sz w:val="28"/>
          <w:szCs w:val="28"/>
        </w:rPr>
        <w:t>;</w:t>
      </w:r>
    </w:p>
    <w:p w14:paraId="66E592DA"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25 постов – </w:t>
      </w:r>
      <w:smartTag w:uri="urn:schemas-microsoft-com:office:smarttags" w:element="metricconverter">
        <w:smartTagPr>
          <w:attr w:name="ProductID" w:val="2,0 га"/>
        </w:smartTagPr>
        <w:r w:rsidRPr="001D4FD7">
          <w:rPr>
            <w:rFonts w:eastAsia="Calibri"/>
            <w:sz w:val="28"/>
            <w:szCs w:val="28"/>
          </w:rPr>
          <w:t>2,0 га</w:t>
        </w:r>
      </w:smartTag>
      <w:r w:rsidRPr="001D4FD7">
        <w:rPr>
          <w:rFonts w:eastAsia="Calibri"/>
          <w:sz w:val="28"/>
          <w:szCs w:val="28"/>
        </w:rPr>
        <w:t>;</w:t>
      </w:r>
    </w:p>
    <w:p w14:paraId="103FB03B"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40 постов – </w:t>
      </w:r>
      <w:smartTag w:uri="urn:schemas-microsoft-com:office:smarttags" w:element="metricconverter">
        <w:smartTagPr>
          <w:attr w:name="ProductID" w:val="3,5 га"/>
        </w:smartTagPr>
        <w:r w:rsidRPr="001D4FD7">
          <w:rPr>
            <w:rFonts w:eastAsia="Calibri"/>
            <w:sz w:val="28"/>
            <w:szCs w:val="28"/>
          </w:rPr>
          <w:t>3,5 га</w:t>
        </w:r>
      </w:smartTag>
      <w:r w:rsidRPr="001D4FD7">
        <w:rPr>
          <w:rFonts w:eastAsia="Calibri"/>
          <w:sz w:val="28"/>
          <w:szCs w:val="28"/>
        </w:rPr>
        <w:t xml:space="preserve">. </w:t>
      </w:r>
    </w:p>
    <w:p w14:paraId="765884A6"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10.32.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3CE5BD81"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2 колонки – </w:t>
      </w:r>
      <w:smartTag w:uri="urn:schemas-microsoft-com:office:smarttags" w:element="metricconverter">
        <w:smartTagPr>
          <w:attr w:name="ProductID" w:val="0,1 га"/>
        </w:smartTagPr>
        <w:r w:rsidRPr="001D4FD7">
          <w:rPr>
            <w:rFonts w:eastAsia="Calibri"/>
            <w:sz w:val="28"/>
            <w:szCs w:val="28"/>
          </w:rPr>
          <w:t>0,1 га</w:t>
        </w:r>
      </w:smartTag>
      <w:r w:rsidRPr="001D4FD7">
        <w:rPr>
          <w:rFonts w:eastAsia="Calibri"/>
          <w:sz w:val="28"/>
          <w:szCs w:val="28"/>
        </w:rPr>
        <w:t>;</w:t>
      </w:r>
    </w:p>
    <w:p w14:paraId="54A3D89A"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5 колонок – </w:t>
      </w:r>
      <w:smartTag w:uri="urn:schemas-microsoft-com:office:smarttags" w:element="metricconverter">
        <w:smartTagPr>
          <w:attr w:name="ProductID" w:val="0,2 га"/>
        </w:smartTagPr>
        <w:r w:rsidRPr="001D4FD7">
          <w:rPr>
            <w:rFonts w:eastAsia="Calibri"/>
            <w:sz w:val="28"/>
            <w:szCs w:val="28"/>
          </w:rPr>
          <w:t>0,2 га</w:t>
        </w:r>
      </w:smartTag>
      <w:r w:rsidRPr="001D4FD7">
        <w:rPr>
          <w:rFonts w:eastAsia="Calibri"/>
          <w:sz w:val="28"/>
          <w:szCs w:val="28"/>
        </w:rPr>
        <w:t>;</w:t>
      </w:r>
    </w:p>
    <w:p w14:paraId="2CB96483"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7 колонок – </w:t>
      </w:r>
      <w:smartTag w:uri="urn:schemas-microsoft-com:office:smarttags" w:element="metricconverter">
        <w:smartTagPr>
          <w:attr w:name="ProductID" w:val="0,3 га"/>
        </w:smartTagPr>
        <w:r w:rsidRPr="001D4FD7">
          <w:rPr>
            <w:rFonts w:eastAsia="Calibri"/>
            <w:sz w:val="28"/>
            <w:szCs w:val="28"/>
          </w:rPr>
          <w:t>0,3 га</w:t>
        </w:r>
      </w:smartTag>
      <w:r w:rsidRPr="001D4FD7">
        <w:rPr>
          <w:rFonts w:eastAsia="Calibri"/>
          <w:sz w:val="28"/>
          <w:szCs w:val="28"/>
        </w:rPr>
        <w:t>;</w:t>
      </w:r>
    </w:p>
    <w:p w14:paraId="5F51C3E3"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9 колонок – </w:t>
      </w:r>
      <w:smartTag w:uri="urn:schemas-microsoft-com:office:smarttags" w:element="metricconverter">
        <w:smartTagPr>
          <w:attr w:name="ProductID" w:val="0,35 га"/>
        </w:smartTagPr>
        <w:r w:rsidRPr="001D4FD7">
          <w:rPr>
            <w:rFonts w:eastAsia="Calibri"/>
            <w:sz w:val="28"/>
            <w:szCs w:val="28"/>
          </w:rPr>
          <w:t>0,35 га</w:t>
        </w:r>
      </w:smartTag>
      <w:r w:rsidRPr="001D4FD7">
        <w:rPr>
          <w:rFonts w:eastAsia="Calibri"/>
          <w:sz w:val="28"/>
          <w:szCs w:val="28"/>
        </w:rPr>
        <w:t>;</w:t>
      </w:r>
    </w:p>
    <w:p w14:paraId="5ED4D48C" w14:textId="77777777" w:rsidR="001D4FD7" w:rsidRPr="001D4FD7" w:rsidRDefault="001D4FD7" w:rsidP="001D4FD7">
      <w:pPr>
        <w:autoSpaceDE/>
        <w:autoSpaceDN/>
        <w:adjustRightInd/>
        <w:ind w:right="-1" w:firstLine="720"/>
        <w:rPr>
          <w:rFonts w:eastAsia="Calibri"/>
          <w:sz w:val="28"/>
          <w:szCs w:val="28"/>
        </w:rPr>
      </w:pPr>
      <w:r w:rsidRPr="001D4FD7">
        <w:rPr>
          <w:rFonts w:eastAsia="Calibri"/>
          <w:sz w:val="28"/>
          <w:szCs w:val="28"/>
        </w:rPr>
        <w:t xml:space="preserve">на 11 колонок – </w:t>
      </w:r>
      <w:smartTag w:uri="urn:schemas-microsoft-com:office:smarttags" w:element="metricconverter">
        <w:smartTagPr>
          <w:attr w:name="ProductID" w:val="0,4 га"/>
        </w:smartTagPr>
        <w:r w:rsidRPr="001D4FD7">
          <w:rPr>
            <w:rFonts w:eastAsia="Calibri"/>
            <w:sz w:val="28"/>
            <w:szCs w:val="28"/>
          </w:rPr>
          <w:t>0,4 га</w:t>
        </w:r>
      </w:smartTag>
      <w:r w:rsidRPr="001D4FD7">
        <w:rPr>
          <w:rFonts w:eastAsia="Calibri"/>
          <w:sz w:val="28"/>
          <w:szCs w:val="28"/>
        </w:rPr>
        <w:t>.</w:t>
      </w:r>
    </w:p>
    <w:p w14:paraId="25EAED15"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spacing w:val="-2"/>
          <w:sz w:val="28"/>
          <w:szCs w:val="28"/>
        </w:rPr>
        <w:t xml:space="preserve">10.33. Расстояния от АЗС, станций технического обслуживания и моек автомобилей до границ земельных участков </w:t>
      </w:r>
      <w:r w:rsidRPr="001D4FD7">
        <w:rPr>
          <w:rFonts w:eastAsia="Calibri"/>
          <w:bCs/>
          <w:spacing w:val="-2"/>
          <w:sz w:val="28"/>
          <w:szCs w:val="28"/>
        </w:rPr>
        <w:t xml:space="preserve">дошкольных образовательных и общеобразовательных организаций, лечебно-профилактических медицинских организаций со стационаром или до стен жилых и других общественных зданий и сооружений следует принимать в соответствии с требованиями </w:t>
      </w:r>
      <w:r w:rsidRPr="001D4FD7">
        <w:rPr>
          <w:rFonts w:eastAsia="Calibri"/>
          <w:spacing w:val="-2"/>
          <w:sz w:val="28"/>
          <w:szCs w:val="28"/>
        </w:rPr>
        <w:t>СанПиН 2.2.1/2.1.1.1200-03</w:t>
      </w:r>
      <w:r w:rsidRPr="001D4FD7">
        <w:rPr>
          <w:rFonts w:eastAsia="Calibri"/>
          <w:bCs/>
          <w:spacing w:val="-2"/>
          <w:sz w:val="28"/>
          <w:szCs w:val="28"/>
        </w:rPr>
        <w:t xml:space="preserve">. </w:t>
      </w:r>
    </w:p>
    <w:p w14:paraId="4095F98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10.34.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1D4FD7">
          <w:rPr>
            <w:rFonts w:eastAsia="Calibri"/>
            <w:bCs/>
            <w:sz w:val="28"/>
            <w:szCs w:val="28"/>
          </w:rPr>
          <w:t>25 м</w:t>
        </w:r>
      </w:smartTag>
      <w:r w:rsidRPr="001D4FD7">
        <w:rPr>
          <w:rFonts w:eastAsia="Calibri"/>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14:paraId="54925AAD" w14:textId="77777777" w:rsidR="001D4FD7" w:rsidRPr="001D4FD7" w:rsidRDefault="001D4FD7" w:rsidP="001D4FD7">
      <w:pPr>
        <w:autoSpaceDE/>
        <w:autoSpaceDN/>
        <w:adjustRightInd/>
        <w:ind w:right="-1" w:firstLine="720"/>
        <w:jc w:val="both"/>
        <w:rPr>
          <w:rFonts w:eastAsia="Times New Roman"/>
          <w:spacing w:val="-4"/>
          <w:sz w:val="28"/>
          <w:szCs w:val="28"/>
        </w:rPr>
      </w:pPr>
      <w:r w:rsidRPr="001D4FD7">
        <w:rPr>
          <w:rFonts w:eastAsia="Times New Roman"/>
          <w:spacing w:val="-4"/>
          <w:sz w:val="28"/>
          <w:szCs w:val="28"/>
        </w:rPr>
        <w:t xml:space="preserve">10.35. Вместимость (число спальных мест) транзитных мотелей и кемпингов следует принимать по заданию на проектирование с учетом численности проезжающих </w:t>
      </w:r>
      <w:r w:rsidRPr="001D4FD7">
        <w:rPr>
          <w:rFonts w:eastAsia="Times New Roman"/>
          <w:spacing w:val="-4"/>
          <w:sz w:val="28"/>
          <w:szCs w:val="28"/>
        </w:rPr>
        <w:lastRenderedPageBreak/>
        <w:t>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14:paraId="0DAD8641"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10.36. Ориентировочная площадь отвода участков под строительство предприятий и объектов автосервиса представлена в таблице 12.</w:t>
      </w:r>
    </w:p>
    <w:p w14:paraId="55041233" w14:textId="77777777" w:rsidR="001D4FD7" w:rsidRPr="001D4FD7" w:rsidRDefault="001D4FD7" w:rsidP="001D4FD7">
      <w:pPr>
        <w:autoSpaceDE/>
        <w:autoSpaceDN/>
        <w:adjustRightInd/>
        <w:spacing w:before="120" w:after="120"/>
        <w:ind w:left="7788" w:right="-1" w:firstLine="708"/>
        <w:jc w:val="right"/>
        <w:rPr>
          <w:rFonts w:eastAsia="Calibri"/>
          <w:bCs/>
          <w:sz w:val="28"/>
          <w:szCs w:val="28"/>
        </w:rPr>
      </w:pPr>
      <w:r w:rsidRPr="001D4FD7">
        <w:rPr>
          <w:rFonts w:eastAsia="Calibri"/>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611"/>
        <w:gridCol w:w="7441"/>
        <w:gridCol w:w="2061"/>
      </w:tblGrid>
      <w:tr w:rsidR="001D4FD7" w:rsidRPr="001D4FD7" w14:paraId="53833E02" w14:textId="77777777" w:rsidTr="00563A9B">
        <w:tc>
          <w:tcPr>
            <w:tcW w:w="302" w:type="pct"/>
          </w:tcPr>
          <w:p w14:paraId="183B1D46" w14:textId="77777777" w:rsidR="001D4FD7" w:rsidRPr="001D4FD7" w:rsidRDefault="001D4FD7" w:rsidP="001D4FD7">
            <w:pPr>
              <w:autoSpaceDE/>
              <w:autoSpaceDN/>
              <w:adjustRightInd/>
              <w:ind w:right="-1"/>
              <w:jc w:val="center"/>
              <w:rPr>
                <w:rFonts w:eastAsia="Calibri"/>
                <w:bCs/>
                <w:sz w:val="24"/>
                <w:szCs w:val="24"/>
                <w:lang w:eastAsia="en-US"/>
              </w:rPr>
            </w:pPr>
            <w:r w:rsidRPr="001D4FD7">
              <w:rPr>
                <w:rFonts w:eastAsia="Calibri"/>
                <w:bCs/>
                <w:sz w:val="24"/>
                <w:szCs w:val="24"/>
                <w:lang w:eastAsia="en-US"/>
              </w:rPr>
              <w:t>№ п/п</w:t>
            </w:r>
          </w:p>
        </w:tc>
        <w:tc>
          <w:tcPr>
            <w:tcW w:w="3679" w:type="pct"/>
            <w:vAlign w:val="center"/>
          </w:tcPr>
          <w:p w14:paraId="2EDECBBD" w14:textId="77777777" w:rsidR="001D4FD7" w:rsidRPr="001D4FD7" w:rsidRDefault="001D4FD7" w:rsidP="001D4FD7">
            <w:pPr>
              <w:autoSpaceDE/>
              <w:autoSpaceDN/>
              <w:adjustRightInd/>
              <w:ind w:right="-1"/>
              <w:jc w:val="center"/>
              <w:rPr>
                <w:rFonts w:eastAsia="Calibri"/>
                <w:bCs/>
                <w:sz w:val="24"/>
                <w:szCs w:val="24"/>
                <w:lang w:eastAsia="en-US"/>
              </w:rPr>
            </w:pPr>
            <w:r w:rsidRPr="001D4FD7">
              <w:rPr>
                <w:rFonts w:eastAsia="Calibri"/>
                <w:bCs/>
                <w:sz w:val="24"/>
                <w:szCs w:val="24"/>
                <w:lang w:eastAsia="en-US"/>
              </w:rPr>
              <w:t>Наименование</w:t>
            </w:r>
          </w:p>
        </w:tc>
        <w:tc>
          <w:tcPr>
            <w:tcW w:w="1019" w:type="pct"/>
          </w:tcPr>
          <w:p w14:paraId="343AEC2D" w14:textId="77777777" w:rsidR="001D4FD7" w:rsidRPr="001D4FD7" w:rsidRDefault="001D4FD7" w:rsidP="001D4FD7">
            <w:pPr>
              <w:autoSpaceDE/>
              <w:autoSpaceDN/>
              <w:adjustRightInd/>
              <w:ind w:right="-1"/>
              <w:jc w:val="center"/>
              <w:rPr>
                <w:rFonts w:eastAsia="Calibri"/>
                <w:bCs/>
                <w:sz w:val="24"/>
                <w:szCs w:val="24"/>
                <w:lang w:eastAsia="en-US"/>
              </w:rPr>
            </w:pPr>
            <w:r w:rsidRPr="001D4FD7">
              <w:rPr>
                <w:rFonts w:eastAsia="Calibri"/>
                <w:bCs/>
                <w:sz w:val="24"/>
                <w:szCs w:val="24"/>
                <w:lang w:eastAsia="en-US"/>
              </w:rPr>
              <w:t>Ориентировочная площадь земельного участка, га</w:t>
            </w:r>
          </w:p>
        </w:tc>
      </w:tr>
    </w:tbl>
    <w:p w14:paraId="6CEEAD63" w14:textId="77777777" w:rsidR="001D4FD7" w:rsidRPr="001D4FD7" w:rsidRDefault="001D4FD7" w:rsidP="001D4FD7">
      <w:pPr>
        <w:widowControl/>
        <w:autoSpaceDE/>
        <w:autoSpaceDN/>
        <w:adjustRightInd/>
        <w:ind w:right="-1"/>
        <w:rPr>
          <w:rFonts w:eastAsia="Calibri"/>
          <w:sz w:val="2"/>
          <w:szCs w:val="2"/>
        </w:rPr>
      </w:pPr>
    </w:p>
    <w:tbl>
      <w:tblPr>
        <w:tblW w:w="4962" w:type="pct"/>
        <w:tblInd w:w="39" w:type="dxa"/>
        <w:tblCellMar>
          <w:left w:w="39" w:type="dxa"/>
          <w:right w:w="39" w:type="dxa"/>
        </w:tblCellMar>
        <w:tblLook w:val="0000" w:firstRow="0" w:lastRow="0" w:firstColumn="0" w:lastColumn="0" w:noHBand="0" w:noVBand="0"/>
      </w:tblPr>
      <w:tblGrid>
        <w:gridCol w:w="611"/>
        <w:gridCol w:w="7441"/>
        <w:gridCol w:w="2061"/>
      </w:tblGrid>
      <w:tr w:rsidR="001D4FD7" w:rsidRPr="001D4FD7" w14:paraId="406D3307" w14:textId="77777777" w:rsidTr="00563A9B">
        <w:trPr>
          <w:tblHeader/>
        </w:trPr>
        <w:tc>
          <w:tcPr>
            <w:tcW w:w="302" w:type="pct"/>
            <w:tcBorders>
              <w:top w:val="single" w:sz="6" w:space="0" w:color="auto"/>
              <w:left w:val="single" w:sz="6" w:space="0" w:color="auto"/>
              <w:bottom w:val="single" w:sz="6" w:space="0" w:color="auto"/>
              <w:right w:val="single" w:sz="6" w:space="0" w:color="auto"/>
            </w:tcBorders>
          </w:tcPr>
          <w:p w14:paraId="1B7EA6ED" w14:textId="77777777" w:rsidR="001D4FD7" w:rsidRPr="001D4FD7" w:rsidRDefault="001D4FD7" w:rsidP="001D4FD7">
            <w:pPr>
              <w:autoSpaceDE/>
              <w:autoSpaceDN/>
              <w:adjustRightInd/>
              <w:ind w:right="-1"/>
              <w:jc w:val="center"/>
              <w:rPr>
                <w:rFonts w:eastAsia="Calibri"/>
                <w:bCs/>
                <w:sz w:val="24"/>
                <w:szCs w:val="24"/>
                <w:lang w:eastAsia="en-US"/>
              </w:rPr>
            </w:pPr>
            <w:r w:rsidRPr="001D4FD7">
              <w:rPr>
                <w:rFonts w:eastAsia="Calibri"/>
                <w:bCs/>
                <w:sz w:val="24"/>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14:paraId="64D6A497" w14:textId="77777777" w:rsidR="001D4FD7" w:rsidRPr="001D4FD7" w:rsidRDefault="001D4FD7" w:rsidP="001D4FD7">
            <w:pPr>
              <w:autoSpaceDE/>
              <w:autoSpaceDN/>
              <w:adjustRightInd/>
              <w:ind w:left="89" w:right="-1"/>
              <w:jc w:val="center"/>
              <w:rPr>
                <w:rFonts w:eastAsia="Calibri"/>
                <w:bCs/>
                <w:sz w:val="24"/>
                <w:szCs w:val="24"/>
                <w:lang w:eastAsia="en-US"/>
              </w:rPr>
            </w:pPr>
            <w:r w:rsidRPr="001D4FD7">
              <w:rPr>
                <w:rFonts w:eastAsia="Calibri"/>
                <w:bCs/>
                <w:sz w:val="24"/>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14:paraId="19753489" w14:textId="77777777" w:rsidR="001D4FD7" w:rsidRPr="001D4FD7" w:rsidRDefault="001D4FD7" w:rsidP="001D4FD7">
            <w:pPr>
              <w:autoSpaceDE/>
              <w:autoSpaceDN/>
              <w:adjustRightInd/>
              <w:ind w:right="-1"/>
              <w:jc w:val="center"/>
              <w:rPr>
                <w:rFonts w:eastAsia="Calibri"/>
                <w:bCs/>
                <w:sz w:val="24"/>
                <w:szCs w:val="24"/>
                <w:lang w:eastAsia="en-US"/>
              </w:rPr>
            </w:pPr>
            <w:r w:rsidRPr="001D4FD7">
              <w:rPr>
                <w:rFonts w:eastAsia="Calibri"/>
                <w:bCs/>
                <w:sz w:val="24"/>
                <w:szCs w:val="24"/>
                <w:lang w:eastAsia="en-US"/>
              </w:rPr>
              <w:t>3</w:t>
            </w:r>
          </w:p>
        </w:tc>
      </w:tr>
      <w:tr w:rsidR="001D4FD7" w:rsidRPr="001D4FD7" w14:paraId="663B438B" w14:textId="77777777" w:rsidTr="00563A9B">
        <w:tc>
          <w:tcPr>
            <w:tcW w:w="302" w:type="pct"/>
            <w:tcBorders>
              <w:top w:val="single" w:sz="4" w:space="0" w:color="auto"/>
              <w:left w:val="single" w:sz="4" w:space="0" w:color="auto"/>
              <w:bottom w:val="single" w:sz="4" w:space="0" w:color="auto"/>
              <w:right w:val="single" w:sz="4" w:space="0" w:color="auto"/>
            </w:tcBorders>
          </w:tcPr>
          <w:p w14:paraId="384B636B"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14:paraId="3F31CB79"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14:paraId="7457C55C"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0,08</w:t>
            </w:r>
          </w:p>
        </w:tc>
      </w:tr>
      <w:tr w:rsidR="001D4FD7" w:rsidRPr="001D4FD7" w14:paraId="2608DDF4" w14:textId="77777777" w:rsidTr="00563A9B">
        <w:tc>
          <w:tcPr>
            <w:tcW w:w="302" w:type="pct"/>
            <w:tcBorders>
              <w:top w:val="single" w:sz="4" w:space="0" w:color="auto"/>
              <w:left w:val="single" w:sz="4" w:space="0" w:color="auto"/>
              <w:bottom w:val="single" w:sz="4" w:space="0" w:color="auto"/>
              <w:right w:val="single" w:sz="4" w:space="0" w:color="auto"/>
            </w:tcBorders>
          </w:tcPr>
          <w:p w14:paraId="0A9B25B5"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14:paraId="7D024E0B"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14:paraId="5C78EC2A"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0,10</w:t>
            </w:r>
          </w:p>
        </w:tc>
      </w:tr>
      <w:tr w:rsidR="001D4FD7" w:rsidRPr="001D4FD7" w14:paraId="3161CD9D" w14:textId="77777777" w:rsidTr="00563A9B">
        <w:tc>
          <w:tcPr>
            <w:tcW w:w="302" w:type="pct"/>
            <w:tcBorders>
              <w:top w:val="single" w:sz="4" w:space="0" w:color="auto"/>
              <w:left w:val="single" w:sz="4" w:space="0" w:color="auto"/>
              <w:bottom w:val="single" w:sz="4" w:space="0" w:color="auto"/>
              <w:right w:val="single" w:sz="4" w:space="0" w:color="auto"/>
            </w:tcBorders>
          </w:tcPr>
          <w:p w14:paraId="3D379330"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14:paraId="18165F19"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14:paraId="2D4B0093"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0,45</w:t>
            </w:r>
          </w:p>
        </w:tc>
      </w:tr>
      <w:tr w:rsidR="001D4FD7" w:rsidRPr="001D4FD7" w14:paraId="2100B9A4" w14:textId="77777777" w:rsidTr="00563A9B">
        <w:tc>
          <w:tcPr>
            <w:tcW w:w="302" w:type="pct"/>
            <w:tcBorders>
              <w:top w:val="single" w:sz="4" w:space="0" w:color="auto"/>
              <w:left w:val="single" w:sz="4" w:space="0" w:color="auto"/>
              <w:bottom w:val="single" w:sz="4" w:space="0" w:color="auto"/>
              <w:right w:val="single" w:sz="4" w:space="0" w:color="auto"/>
            </w:tcBorders>
          </w:tcPr>
          <w:p w14:paraId="1019BB15"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14:paraId="462ACD33"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14:paraId="730EFCAF"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0,65</w:t>
            </w:r>
          </w:p>
        </w:tc>
      </w:tr>
      <w:tr w:rsidR="001D4FD7" w:rsidRPr="001D4FD7" w14:paraId="776CDDA9" w14:textId="77777777" w:rsidTr="00563A9B">
        <w:tc>
          <w:tcPr>
            <w:tcW w:w="302" w:type="pct"/>
            <w:tcBorders>
              <w:top w:val="single" w:sz="4" w:space="0" w:color="auto"/>
              <w:left w:val="single" w:sz="4" w:space="0" w:color="auto"/>
              <w:bottom w:val="single" w:sz="4" w:space="0" w:color="auto"/>
              <w:right w:val="single" w:sz="4" w:space="0" w:color="auto"/>
            </w:tcBorders>
          </w:tcPr>
          <w:p w14:paraId="33DE89FE"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14:paraId="7B609EB3"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14:paraId="44B53988"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0,75</w:t>
            </w:r>
          </w:p>
        </w:tc>
      </w:tr>
      <w:tr w:rsidR="001D4FD7" w:rsidRPr="001D4FD7" w14:paraId="7509FB66" w14:textId="77777777" w:rsidTr="00563A9B">
        <w:tc>
          <w:tcPr>
            <w:tcW w:w="302" w:type="pct"/>
            <w:tcBorders>
              <w:top w:val="single" w:sz="4" w:space="0" w:color="auto"/>
              <w:left w:val="single" w:sz="4" w:space="0" w:color="auto"/>
              <w:bottom w:val="single" w:sz="4" w:space="0" w:color="auto"/>
              <w:right w:val="single" w:sz="4" w:space="0" w:color="auto"/>
            </w:tcBorders>
          </w:tcPr>
          <w:p w14:paraId="268092A2"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14:paraId="2D861C9B"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14:paraId="0D04324A"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0,90</w:t>
            </w:r>
          </w:p>
        </w:tc>
      </w:tr>
      <w:tr w:rsidR="001D4FD7" w:rsidRPr="001D4FD7" w14:paraId="7754E67D" w14:textId="77777777" w:rsidTr="00563A9B">
        <w:tc>
          <w:tcPr>
            <w:tcW w:w="302" w:type="pct"/>
            <w:tcBorders>
              <w:top w:val="single" w:sz="4" w:space="0" w:color="auto"/>
              <w:left w:val="single" w:sz="4" w:space="0" w:color="auto"/>
              <w:bottom w:val="single" w:sz="4" w:space="0" w:color="auto"/>
              <w:right w:val="single" w:sz="4" w:space="0" w:color="auto"/>
            </w:tcBorders>
          </w:tcPr>
          <w:p w14:paraId="1AFE72F1"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14:paraId="2E8C36D5"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14:paraId="54205475"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0,03-0,08</w:t>
            </w:r>
          </w:p>
        </w:tc>
      </w:tr>
      <w:tr w:rsidR="001D4FD7" w:rsidRPr="001D4FD7" w14:paraId="79937347" w14:textId="77777777" w:rsidTr="00563A9B">
        <w:tc>
          <w:tcPr>
            <w:tcW w:w="302" w:type="pct"/>
            <w:tcBorders>
              <w:top w:val="single" w:sz="4" w:space="0" w:color="auto"/>
              <w:left w:val="single" w:sz="4" w:space="0" w:color="auto"/>
              <w:bottom w:val="single" w:sz="4" w:space="0" w:color="auto"/>
              <w:right w:val="single" w:sz="4" w:space="0" w:color="auto"/>
            </w:tcBorders>
          </w:tcPr>
          <w:p w14:paraId="0F1B4F63"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14:paraId="25C133C0"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14:paraId="7FEB1BB9"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0,07</w:t>
            </w:r>
          </w:p>
        </w:tc>
      </w:tr>
      <w:tr w:rsidR="001D4FD7" w:rsidRPr="001D4FD7" w14:paraId="7BAE6774" w14:textId="77777777" w:rsidTr="00563A9B">
        <w:tc>
          <w:tcPr>
            <w:tcW w:w="302" w:type="pct"/>
            <w:tcBorders>
              <w:top w:val="single" w:sz="4" w:space="0" w:color="auto"/>
              <w:left w:val="single" w:sz="4" w:space="0" w:color="auto"/>
              <w:bottom w:val="single" w:sz="4" w:space="0" w:color="auto"/>
              <w:right w:val="single" w:sz="4" w:space="0" w:color="auto"/>
            </w:tcBorders>
          </w:tcPr>
          <w:p w14:paraId="28BA5A5D"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14:paraId="10296719"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14:paraId="1F64DE3C"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0,10</w:t>
            </w:r>
          </w:p>
        </w:tc>
      </w:tr>
      <w:tr w:rsidR="001D4FD7" w:rsidRPr="001D4FD7" w14:paraId="4ECC2433" w14:textId="77777777" w:rsidTr="00563A9B">
        <w:tc>
          <w:tcPr>
            <w:tcW w:w="302" w:type="pct"/>
            <w:tcBorders>
              <w:top w:val="single" w:sz="4" w:space="0" w:color="auto"/>
              <w:left w:val="single" w:sz="4" w:space="0" w:color="auto"/>
              <w:bottom w:val="single" w:sz="4" w:space="0" w:color="auto"/>
              <w:right w:val="single" w:sz="4" w:space="0" w:color="auto"/>
            </w:tcBorders>
          </w:tcPr>
          <w:p w14:paraId="6CC3CE2A"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14:paraId="2EC9195F" w14:textId="77777777" w:rsidR="001D4FD7" w:rsidRPr="001D4FD7" w:rsidRDefault="001D4FD7" w:rsidP="001D4FD7">
            <w:pPr>
              <w:autoSpaceDE/>
              <w:autoSpaceDN/>
              <w:adjustRightInd/>
              <w:ind w:left="89" w:right="-1"/>
              <w:jc w:val="both"/>
              <w:rPr>
                <w:rFonts w:eastAsia="Calibri"/>
                <w:sz w:val="24"/>
                <w:szCs w:val="24"/>
                <w:lang w:eastAsia="en-US"/>
              </w:rPr>
            </w:pPr>
            <w:proofErr w:type="spellStart"/>
            <w:r w:rsidRPr="001D4FD7">
              <w:rPr>
                <w:rFonts w:eastAsia="Calibri"/>
                <w:sz w:val="24"/>
                <w:szCs w:val="24"/>
                <w:lang w:eastAsia="en-US"/>
              </w:rPr>
              <w:t>Притрассовая</w:t>
            </w:r>
            <w:proofErr w:type="spellEnd"/>
            <w:r w:rsidRPr="001D4FD7">
              <w:rPr>
                <w:rFonts w:eastAsia="Calibri"/>
                <w:sz w:val="24"/>
                <w:szCs w:val="24"/>
                <w:lang w:eastAsia="en-US"/>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14:paraId="73DF0B94"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0,01-0,04</w:t>
            </w:r>
          </w:p>
        </w:tc>
      </w:tr>
      <w:tr w:rsidR="001D4FD7" w:rsidRPr="001D4FD7" w14:paraId="7532FF79" w14:textId="77777777" w:rsidTr="00563A9B">
        <w:trPr>
          <w:trHeight w:val="306"/>
        </w:trPr>
        <w:tc>
          <w:tcPr>
            <w:tcW w:w="302" w:type="pct"/>
            <w:tcBorders>
              <w:top w:val="single" w:sz="4" w:space="0" w:color="auto"/>
              <w:left w:val="single" w:sz="4" w:space="0" w:color="auto"/>
              <w:bottom w:val="single" w:sz="4" w:space="0" w:color="auto"/>
              <w:right w:val="single" w:sz="4" w:space="0" w:color="auto"/>
            </w:tcBorders>
          </w:tcPr>
          <w:p w14:paraId="0895A70D"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14:paraId="70364E20" w14:textId="77777777" w:rsidR="001D4FD7" w:rsidRPr="001D4FD7" w:rsidRDefault="001D4FD7" w:rsidP="001D4FD7">
            <w:pPr>
              <w:autoSpaceDE/>
              <w:autoSpaceDN/>
              <w:adjustRightInd/>
              <w:ind w:left="89" w:right="-1"/>
              <w:jc w:val="both"/>
              <w:rPr>
                <w:rFonts w:eastAsia="Calibri"/>
                <w:sz w:val="24"/>
                <w:szCs w:val="24"/>
                <w:lang w:eastAsia="en-US"/>
              </w:rPr>
            </w:pPr>
            <w:proofErr w:type="spellStart"/>
            <w:r w:rsidRPr="001D4FD7">
              <w:rPr>
                <w:rFonts w:eastAsia="Calibri"/>
                <w:sz w:val="24"/>
                <w:szCs w:val="24"/>
                <w:lang w:eastAsia="en-US"/>
              </w:rPr>
              <w:t>Притрассовая</w:t>
            </w:r>
            <w:proofErr w:type="spellEnd"/>
            <w:r w:rsidRPr="001D4FD7">
              <w:rPr>
                <w:rFonts w:eastAsia="Calibri"/>
                <w:sz w:val="24"/>
                <w:szCs w:val="24"/>
                <w:lang w:eastAsia="en-US"/>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14:paraId="6E600880"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0,7-1,0</w:t>
            </w:r>
          </w:p>
        </w:tc>
      </w:tr>
      <w:tr w:rsidR="001D4FD7" w:rsidRPr="001D4FD7" w14:paraId="587A315B" w14:textId="77777777" w:rsidTr="00563A9B">
        <w:tc>
          <w:tcPr>
            <w:tcW w:w="302" w:type="pct"/>
            <w:tcBorders>
              <w:top w:val="single" w:sz="4" w:space="0" w:color="auto"/>
              <w:left w:val="single" w:sz="4" w:space="0" w:color="auto"/>
              <w:bottom w:val="single" w:sz="4" w:space="0" w:color="auto"/>
              <w:right w:val="single" w:sz="4" w:space="0" w:color="auto"/>
            </w:tcBorders>
          </w:tcPr>
          <w:p w14:paraId="407FB13B"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14:paraId="7DBEEA0A"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14:paraId="20257806"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1,50</w:t>
            </w:r>
          </w:p>
        </w:tc>
      </w:tr>
      <w:tr w:rsidR="001D4FD7" w:rsidRPr="001D4FD7" w14:paraId="348E1361" w14:textId="77777777" w:rsidTr="00563A9B">
        <w:tc>
          <w:tcPr>
            <w:tcW w:w="302" w:type="pct"/>
            <w:tcBorders>
              <w:top w:val="single" w:sz="4" w:space="0" w:color="auto"/>
              <w:left w:val="single" w:sz="4" w:space="0" w:color="auto"/>
              <w:bottom w:val="single" w:sz="4" w:space="0" w:color="auto"/>
              <w:right w:val="single" w:sz="4" w:space="0" w:color="auto"/>
            </w:tcBorders>
          </w:tcPr>
          <w:p w14:paraId="62C44C38"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14:paraId="1FACEA38"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14:paraId="47A23312"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3,50</w:t>
            </w:r>
          </w:p>
        </w:tc>
      </w:tr>
      <w:tr w:rsidR="001D4FD7" w:rsidRPr="001D4FD7" w14:paraId="66BE27E3" w14:textId="77777777" w:rsidTr="00563A9B">
        <w:tc>
          <w:tcPr>
            <w:tcW w:w="302" w:type="pct"/>
            <w:tcBorders>
              <w:top w:val="single" w:sz="4" w:space="0" w:color="auto"/>
              <w:left w:val="single" w:sz="4" w:space="0" w:color="auto"/>
              <w:bottom w:val="single" w:sz="4" w:space="0" w:color="auto"/>
              <w:right w:val="single" w:sz="4" w:space="0" w:color="auto"/>
            </w:tcBorders>
          </w:tcPr>
          <w:p w14:paraId="498A41E9"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14:paraId="580F6108"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14:paraId="610A647E"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5,00</w:t>
            </w:r>
          </w:p>
        </w:tc>
      </w:tr>
      <w:tr w:rsidR="001D4FD7" w:rsidRPr="001D4FD7" w14:paraId="5777CC6D" w14:textId="77777777" w:rsidTr="00563A9B">
        <w:tc>
          <w:tcPr>
            <w:tcW w:w="302" w:type="pct"/>
            <w:tcBorders>
              <w:top w:val="single" w:sz="4" w:space="0" w:color="auto"/>
              <w:left w:val="single" w:sz="4" w:space="0" w:color="auto"/>
              <w:bottom w:val="single" w:sz="4" w:space="0" w:color="auto"/>
              <w:right w:val="single" w:sz="4" w:space="0" w:color="auto"/>
            </w:tcBorders>
          </w:tcPr>
          <w:p w14:paraId="280D21CF"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14:paraId="1AD6BCB9" w14:textId="77777777" w:rsidR="001D4FD7" w:rsidRPr="001D4FD7" w:rsidRDefault="001D4FD7" w:rsidP="001D4FD7">
            <w:pPr>
              <w:autoSpaceDE/>
              <w:autoSpaceDN/>
              <w:adjustRightInd/>
              <w:ind w:left="89" w:right="-1"/>
              <w:jc w:val="both"/>
              <w:rPr>
                <w:rFonts w:eastAsia="Calibri"/>
                <w:spacing w:val="-2"/>
                <w:sz w:val="24"/>
                <w:szCs w:val="24"/>
                <w:lang w:eastAsia="en-US"/>
              </w:rPr>
            </w:pPr>
            <w:r w:rsidRPr="001D4FD7">
              <w:rPr>
                <w:rFonts w:eastAsia="Calibri"/>
                <w:spacing w:val="-2"/>
                <w:sz w:val="24"/>
                <w:szCs w:val="24"/>
                <w:lang w:eastAsia="en-US"/>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14:paraId="3B12B35D"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9,5</w:t>
            </w:r>
          </w:p>
        </w:tc>
      </w:tr>
      <w:tr w:rsidR="001D4FD7" w:rsidRPr="001D4FD7" w14:paraId="2EE6E4A9" w14:textId="77777777" w:rsidTr="00563A9B">
        <w:tc>
          <w:tcPr>
            <w:tcW w:w="302" w:type="pct"/>
            <w:tcBorders>
              <w:top w:val="single" w:sz="4" w:space="0" w:color="auto"/>
              <w:left w:val="single" w:sz="4" w:space="0" w:color="auto"/>
              <w:bottom w:val="single" w:sz="4" w:space="0" w:color="auto"/>
              <w:right w:val="single" w:sz="4" w:space="0" w:color="auto"/>
            </w:tcBorders>
          </w:tcPr>
          <w:p w14:paraId="29EA630A"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14:paraId="1FE650A0"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14:paraId="61AFC35E"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0,45-0,9</w:t>
            </w:r>
          </w:p>
        </w:tc>
      </w:tr>
      <w:tr w:rsidR="001D4FD7" w:rsidRPr="001D4FD7" w14:paraId="1BBC943E" w14:textId="77777777" w:rsidTr="00563A9B">
        <w:tc>
          <w:tcPr>
            <w:tcW w:w="302" w:type="pct"/>
            <w:tcBorders>
              <w:top w:val="single" w:sz="4" w:space="0" w:color="auto"/>
              <w:left w:val="single" w:sz="4" w:space="0" w:color="auto"/>
              <w:bottom w:val="single" w:sz="4" w:space="0" w:color="auto"/>
              <w:right w:val="single" w:sz="4" w:space="0" w:color="auto"/>
            </w:tcBorders>
          </w:tcPr>
          <w:p w14:paraId="6ADEF65E"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14:paraId="069E5F3A"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14:paraId="04B7D6EA"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1,8</w:t>
            </w:r>
          </w:p>
        </w:tc>
      </w:tr>
      <w:tr w:rsidR="001D4FD7" w:rsidRPr="001D4FD7" w14:paraId="6E221C62" w14:textId="77777777" w:rsidTr="00563A9B">
        <w:tc>
          <w:tcPr>
            <w:tcW w:w="302" w:type="pct"/>
            <w:tcBorders>
              <w:top w:val="single" w:sz="4" w:space="0" w:color="auto"/>
              <w:left w:val="single" w:sz="4" w:space="0" w:color="auto"/>
              <w:bottom w:val="single" w:sz="4" w:space="0" w:color="auto"/>
              <w:right w:val="single" w:sz="4" w:space="0" w:color="auto"/>
            </w:tcBorders>
          </w:tcPr>
          <w:p w14:paraId="2C8FE212"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14:paraId="26E09452" w14:textId="77777777" w:rsidR="001D4FD7" w:rsidRPr="001D4FD7" w:rsidRDefault="001D4FD7" w:rsidP="001D4FD7">
            <w:pPr>
              <w:autoSpaceDE/>
              <w:autoSpaceDN/>
              <w:adjustRightInd/>
              <w:ind w:left="89" w:right="-1"/>
              <w:jc w:val="both"/>
              <w:rPr>
                <w:rFonts w:eastAsia="Calibri"/>
                <w:sz w:val="24"/>
                <w:szCs w:val="24"/>
                <w:lang w:eastAsia="en-US"/>
              </w:rPr>
            </w:pPr>
            <w:r w:rsidRPr="001D4FD7">
              <w:rPr>
                <w:rFonts w:eastAsia="Calibri"/>
                <w:sz w:val="24"/>
                <w:szCs w:val="24"/>
                <w:lang w:eastAsia="en-US"/>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14:paraId="10A6E815" w14:textId="77777777" w:rsidR="001D4FD7" w:rsidRPr="001D4FD7" w:rsidRDefault="001D4FD7" w:rsidP="001D4FD7">
            <w:pPr>
              <w:autoSpaceDE/>
              <w:autoSpaceDN/>
              <w:adjustRightInd/>
              <w:ind w:right="-1"/>
              <w:jc w:val="center"/>
              <w:rPr>
                <w:rFonts w:eastAsia="Calibri"/>
                <w:sz w:val="24"/>
                <w:szCs w:val="24"/>
                <w:lang w:eastAsia="en-US"/>
              </w:rPr>
            </w:pPr>
            <w:r w:rsidRPr="001D4FD7">
              <w:rPr>
                <w:rFonts w:eastAsia="Calibri"/>
                <w:sz w:val="24"/>
                <w:szCs w:val="24"/>
                <w:lang w:eastAsia="en-US"/>
              </w:rPr>
              <w:t>2,0-4,0</w:t>
            </w:r>
          </w:p>
        </w:tc>
      </w:tr>
    </w:tbl>
    <w:p w14:paraId="2DA7C2A1" w14:textId="77777777" w:rsidR="001D4FD7" w:rsidRPr="001D4FD7" w:rsidRDefault="001D4FD7" w:rsidP="001D4FD7">
      <w:pPr>
        <w:autoSpaceDE/>
        <w:autoSpaceDN/>
        <w:adjustRightInd/>
        <w:spacing w:before="120"/>
        <w:ind w:right="-1" w:firstLine="720"/>
        <w:jc w:val="both"/>
        <w:rPr>
          <w:rFonts w:eastAsia="Calibri"/>
          <w:sz w:val="28"/>
          <w:szCs w:val="28"/>
          <w:lang w:eastAsia="en-US"/>
        </w:rPr>
      </w:pPr>
      <w:r w:rsidRPr="001D4FD7">
        <w:rPr>
          <w:rFonts w:eastAsia="Calibri"/>
          <w:iCs/>
          <w:sz w:val="28"/>
          <w:szCs w:val="28"/>
          <w:lang w:eastAsia="en-US"/>
        </w:rPr>
        <w:t>Примечания</w:t>
      </w:r>
      <w:r w:rsidRPr="001D4FD7">
        <w:rPr>
          <w:rFonts w:eastAsia="Calibri"/>
          <w:sz w:val="28"/>
          <w:szCs w:val="28"/>
          <w:lang w:eastAsia="en-US"/>
        </w:rPr>
        <w:t>:</w:t>
      </w:r>
    </w:p>
    <w:p w14:paraId="17E26B0A" w14:textId="77777777" w:rsidR="001D4FD7" w:rsidRPr="001D4FD7" w:rsidRDefault="001D4FD7" w:rsidP="001D4FD7">
      <w:pPr>
        <w:autoSpaceDE/>
        <w:autoSpaceDN/>
        <w:adjustRightInd/>
        <w:ind w:right="-1" w:firstLine="720"/>
        <w:jc w:val="both"/>
        <w:rPr>
          <w:rFonts w:eastAsia="Calibri"/>
          <w:sz w:val="28"/>
          <w:szCs w:val="28"/>
          <w:lang w:eastAsia="en-US"/>
        </w:rPr>
      </w:pPr>
      <w:r w:rsidRPr="001D4FD7">
        <w:rPr>
          <w:rFonts w:eastAsia="Calibri"/>
          <w:sz w:val="28"/>
          <w:szCs w:val="28"/>
          <w:lang w:eastAsia="en-US"/>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1D4FD7">
          <w:rPr>
            <w:rFonts w:eastAsia="Calibri"/>
            <w:sz w:val="28"/>
            <w:szCs w:val="28"/>
            <w:lang w:eastAsia="en-US"/>
          </w:rPr>
          <w:t>1 га</w:t>
        </w:r>
      </w:smartTag>
      <w:r w:rsidRPr="001D4FD7">
        <w:rPr>
          <w:rFonts w:eastAsia="Calibri"/>
          <w:sz w:val="28"/>
          <w:szCs w:val="28"/>
          <w:lang w:eastAsia="en-US"/>
        </w:rPr>
        <w:t xml:space="preserve"> к указанной площади.</w:t>
      </w:r>
    </w:p>
    <w:p w14:paraId="64311C39" w14:textId="77777777" w:rsidR="001D4FD7" w:rsidRPr="001D4FD7" w:rsidRDefault="001D4FD7" w:rsidP="001D4FD7">
      <w:pPr>
        <w:autoSpaceDE/>
        <w:autoSpaceDN/>
        <w:adjustRightInd/>
        <w:ind w:right="-1" w:firstLine="720"/>
        <w:jc w:val="both"/>
        <w:rPr>
          <w:rFonts w:eastAsia="Calibri"/>
          <w:sz w:val="28"/>
          <w:szCs w:val="28"/>
          <w:lang w:eastAsia="en-US"/>
        </w:rPr>
      </w:pPr>
      <w:r w:rsidRPr="001D4FD7">
        <w:rPr>
          <w:rFonts w:eastAsia="Calibri"/>
          <w:sz w:val="28"/>
          <w:szCs w:val="28"/>
          <w:lang w:eastAsia="en-US"/>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14:paraId="4B149C62" w14:textId="77777777" w:rsidR="001D4FD7" w:rsidRPr="001D4FD7" w:rsidRDefault="001D4FD7" w:rsidP="001D4FD7">
      <w:pPr>
        <w:tabs>
          <w:tab w:val="left" w:pos="7200"/>
          <w:tab w:val="right" w:pos="10148"/>
        </w:tabs>
        <w:autoSpaceDE/>
        <w:autoSpaceDN/>
        <w:adjustRightInd/>
        <w:ind w:right="-1" w:firstLine="720"/>
        <w:jc w:val="both"/>
        <w:rPr>
          <w:rFonts w:eastAsia="Times New Roman"/>
          <w:sz w:val="28"/>
          <w:szCs w:val="28"/>
        </w:rPr>
      </w:pPr>
      <w:r w:rsidRPr="001D4FD7">
        <w:rPr>
          <w:rFonts w:eastAsia="Times New Roman"/>
          <w:sz w:val="28"/>
          <w:szCs w:val="28"/>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1D4FD7">
          <w:rPr>
            <w:rFonts w:eastAsia="Times New Roman"/>
            <w:sz w:val="28"/>
            <w:szCs w:val="28"/>
          </w:rPr>
          <w:t>0,7 га</w:t>
        </w:r>
      </w:smartTag>
      <w:r w:rsidRPr="001D4FD7">
        <w:rPr>
          <w:rFonts w:eastAsia="Times New Roman"/>
          <w:sz w:val="28"/>
          <w:szCs w:val="28"/>
        </w:rPr>
        <w:t>.</w:t>
      </w:r>
    </w:p>
    <w:p w14:paraId="70C0481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10.37. Размещение объектов водного транспорта осуществляется с учетом </w:t>
      </w:r>
      <w:r w:rsidRPr="001D4FD7">
        <w:rPr>
          <w:rFonts w:eastAsia="Calibri"/>
          <w:bCs/>
          <w:sz w:val="28"/>
          <w:szCs w:val="28"/>
        </w:rPr>
        <w:lastRenderedPageBreak/>
        <w:t xml:space="preserve">требований Кодекса внутреннего водного транспорта Российской Федерации от 07.03.2001 № 24-ФЗ. </w:t>
      </w:r>
    </w:p>
    <w:p w14:paraId="1B9AC186"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pacing w:val="-2"/>
          <w:sz w:val="28"/>
          <w:szCs w:val="28"/>
        </w:rPr>
        <w:t xml:space="preserve">10.38.  Береговые базы и места стоянки маломерных судов, принадлежащих спортивным клубам и отдельным гражданам, следует размещать за пределами сельского поселения, а в пределах  сельского поселения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1D4FD7">
        <w:rPr>
          <w:rFonts w:eastAsia="Calibri"/>
          <w:bCs/>
          <w:spacing w:val="-2"/>
          <w:sz w:val="28"/>
          <w:szCs w:val="28"/>
        </w:rPr>
        <w:t>кв.м</w:t>
      </w:r>
      <w:proofErr w:type="spellEnd"/>
      <w:r w:rsidRPr="001D4FD7">
        <w:rPr>
          <w:rFonts w:eastAsia="Calibri"/>
          <w:bCs/>
          <w:spacing w:val="-2"/>
          <w:sz w:val="28"/>
          <w:szCs w:val="28"/>
        </w:rPr>
        <w:t xml:space="preserve">, спортивного – 75 </w:t>
      </w:r>
      <w:proofErr w:type="spellStart"/>
      <w:r w:rsidRPr="001D4FD7">
        <w:rPr>
          <w:rFonts w:eastAsia="Calibri"/>
          <w:bCs/>
          <w:spacing w:val="-2"/>
          <w:sz w:val="28"/>
          <w:szCs w:val="28"/>
        </w:rPr>
        <w:t>кв.м</w:t>
      </w:r>
      <w:proofErr w:type="spellEnd"/>
      <w:r w:rsidRPr="001D4FD7">
        <w:rPr>
          <w:rFonts w:eastAsia="Calibri"/>
          <w:bCs/>
          <w:spacing w:val="-2"/>
          <w:sz w:val="28"/>
          <w:szCs w:val="28"/>
        </w:rPr>
        <w:t>.</w:t>
      </w:r>
    </w:p>
    <w:p w14:paraId="1AFEEE73" w14:textId="77777777" w:rsidR="001D4FD7" w:rsidRPr="001D4FD7" w:rsidRDefault="001D4FD7" w:rsidP="001D4FD7">
      <w:pPr>
        <w:autoSpaceDE/>
        <w:autoSpaceDN/>
        <w:adjustRightInd/>
        <w:ind w:right="-1"/>
        <w:jc w:val="center"/>
        <w:rPr>
          <w:rFonts w:eastAsia="Calibri"/>
          <w:sz w:val="28"/>
          <w:szCs w:val="28"/>
        </w:rPr>
      </w:pPr>
    </w:p>
    <w:p w14:paraId="410E712B"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rPr>
        <w:t>11.</w:t>
      </w:r>
      <w:r w:rsidRPr="001D4FD7">
        <w:rPr>
          <w:rFonts w:eastAsia="Calibri"/>
          <w:bCs/>
          <w:sz w:val="28"/>
          <w:szCs w:val="28"/>
        </w:rPr>
        <w:t xml:space="preserve"> Транспорт и улично-дорожная сеть населенных пунктов</w:t>
      </w:r>
      <w:bookmarkEnd w:id="16"/>
    </w:p>
    <w:p w14:paraId="62184BB8" w14:textId="77777777" w:rsidR="001D4FD7" w:rsidRPr="001D4FD7" w:rsidRDefault="001D4FD7" w:rsidP="001D4FD7">
      <w:pPr>
        <w:autoSpaceDE/>
        <w:autoSpaceDN/>
        <w:adjustRightInd/>
        <w:ind w:right="-1" w:firstLine="720"/>
        <w:jc w:val="both"/>
        <w:rPr>
          <w:rFonts w:eastAsia="Calibri"/>
          <w:bCs/>
          <w:sz w:val="28"/>
          <w:szCs w:val="28"/>
        </w:rPr>
      </w:pPr>
    </w:p>
    <w:p w14:paraId="591DCE8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14:paraId="6788CE1C"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11.2. Для жителей сельского поселения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минут. Для промежуточных значений расчетной численности населения указанные нормы затрат времени следует интерполировать.</w:t>
      </w:r>
    </w:p>
    <w:p w14:paraId="0657E370" w14:textId="77777777" w:rsidR="001D4FD7" w:rsidRPr="001D4FD7" w:rsidRDefault="001D4FD7" w:rsidP="001D4FD7">
      <w:pPr>
        <w:autoSpaceDE/>
        <w:autoSpaceDN/>
        <w:adjustRightInd/>
        <w:spacing w:before="120"/>
        <w:ind w:right="-1" w:firstLine="720"/>
        <w:jc w:val="both"/>
        <w:rPr>
          <w:rFonts w:eastAsia="Calibri"/>
          <w:bCs/>
          <w:sz w:val="28"/>
          <w:szCs w:val="28"/>
        </w:rPr>
      </w:pPr>
      <w:r w:rsidRPr="001D4FD7">
        <w:rPr>
          <w:rFonts w:eastAsia="Calibri"/>
          <w:bCs/>
          <w:sz w:val="28"/>
          <w:szCs w:val="28"/>
        </w:rPr>
        <w:t>11.3. Расчетные параметры улиц и дорог сельского поселения следует принимать по таблице 13.</w:t>
      </w:r>
    </w:p>
    <w:p w14:paraId="74BCFC4D" w14:textId="77777777" w:rsidR="001D4FD7" w:rsidRPr="001D4FD7" w:rsidRDefault="001D4FD7" w:rsidP="001D4FD7">
      <w:pPr>
        <w:autoSpaceDE/>
        <w:autoSpaceDN/>
        <w:adjustRightInd/>
        <w:spacing w:before="120" w:after="120"/>
        <w:ind w:right="-1" w:firstLine="567"/>
        <w:jc w:val="right"/>
        <w:rPr>
          <w:rFonts w:eastAsia="Calibri"/>
          <w:bCs/>
          <w:sz w:val="28"/>
          <w:szCs w:val="28"/>
        </w:rPr>
      </w:pPr>
      <w:r w:rsidRPr="001D4FD7">
        <w:rPr>
          <w:rFonts w:eastAsia="Calibri"/>
          <w:bCs/>
          <w:sz w:val="28"/>
          <w:szCs w:val="28"/>
        </w:rPr>
        <w:t>Таблица 13</w:t>
      </w:r>
    </w:p>
    <w:tbl>
      <w:tblPr>
        <w:tblW w:w="496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1D4FD7" w:rsidRPr="001D4FD7" w14:paraId="21CF7230" w14:textId="77777777" w:rsidTr="00563A9B">
        <w:trPr>
          <w:trHeight w:val="1064"/>
          <w:jc w:val="center"/>
        </w:trPr>
        <w:tc>
          <w:tcPr>
            <w:tcW w:w="965" w:type="pct"/>
          </w:tcPr>
          <w:p w14:paraId="11281428" w14:textId="77777777" w:rsidR="001D4FD7" w:rsidRPr="001D4FD7" w:rsidRDefault="001D4FD7" w:rsidP="001D4FD7">
            <w:pPr>
              <w:autoSpaceDE/>
              <w:autoSpaceDN/>
              <w:adjustRightInd/>
              <w:ind w:left="2" w:right="-1"/>
              <w:jc w:val="center"/>
              <w:rPr>
                <w:rFonts w:eastAsia="Calibri"/>
                <w:bCs/>
                <w:sz w:val="24"/>
                <w:szCs w:val="24"/>
              </w:rPr>
            </w:pPr>
            <w:r w:rsidRPr="001D4FD7">
              <w:rPr>
                <w:rFonts w:eastAsia="Calibri"/>
                <w:bCs/>
                <w:sz w:val="24"/>
                <w:szCs w:val="24"/>
              </w:rPr>
              <w:t>Категория</w:t>
            </w:r>
          </w:p>
          <w:p w14:paraId="4999F183" w14:textId="77777777" w:rsidR="001D4FD7" w:rsidRPr="001D4FD7" w:rsidRDefault="001D4FD7" w:rsidP="001D4FD7">
            <w:pPr>
              <w:autoSpaceDE/>
              <w:autoSpaceDN/>
              <w:adjustRightInd/>
              <w:ind w:left="2" w:right="-1"/>
              <w:jc w:val="center"/>
              <w:rPr>
                <w:rFonts w:eastAsia="Calibri"/>
                <w:bCs/>
                <w:sz w:val="24"/>
                <w:szCs w:val="24"/>
              </w:rPr>
            </w:pPr>
            <w:r w:rsidRPr="001D4FD7">
              <w:rPr>
                <w:rFonts w:eastAsia="Calibri"/>
                <w:bCs/>
                <w:sz w:val="24"/>
                <w:szCs w:val="24"/>
              </w:rPr>
              <w:t>сельских улиц и дорог</w:t>
            </w:r>
          </w:p>
        </w:tc>
        <w:tc>
          <w:tcPr>
            <w:tcW w:w="1270" w:type="pct"/>
          </w:tcPr>
          <w:p w14:paraId="31D30429"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Основное</w:t>
            </w:r>
          </w:p>
          <w:p w14:paraId="07535D02"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назначение</w:t>
            </w:r>
          </w:p>
        </w:tc>
        <w:tc>
          <w:tcPr>
            <w:tcW w:w="655" w:type="pct"/>
          </w:tcPr>
          <w:p w14:paraId="2423CD7A"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Расчетная скорость движения, км/ч</w:t>
            </w:r>
          </w:p>
        </w:tc>
        <w:tc>
          <w:tcPr>
            <w:tcW w:w="708" w:type="pct"/>
          </w:tcPr>
          <w:p w14:paraId="0C8E7A32"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Ширина полосы движения, м</w:t>
            </w:r>
          </w:p>
        </w:tc>
        <w:tc>
          <w:tcPr>
            <w:tcW w:w="708" w:type="pct"/>
          </w:tcPr>
          <w:p w14:paraId="50F27E7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Число полос движения</w:t>
            </w:r>
          </w:p>
        </w:tc>
        <w:tc>
          <w:tcPr>
            <w:tcW w:w="693" w:type="pct"/>
          </w:tcPr>
          <w:p w14:paraId="01EAA52D" w14:textId="77777777" w:rsidR="001D4FD7" w:rsidRPr="001D4FD7" w:rsidRDefault="001D4FD7" w:rsidP="001D4FD7">
            <w:pPr>
              <w:autoSpaceDE/>
              <w:autoSpaceDN/>
              <w:adjustRightInd/>
              <w:ind w:right="-1" w:firstLine="1"/>
              <w:jc w:val="center"/>
              <w:rPr>
                <w:rFonts w:eastAsia="Calibri"/>
                <w:bCs/>
                <w:sz w:val="24"/>
                <w:szCs w:val="24"/>
              </w:rPr>
            </w:pPr>
            <w:r w:rsidRPr="001D4FD7">
              <w:rPr>
                <w:rFonts w:eastAsia="Calibri"/>
                <w:bCs/>
                <w:sz w:val="24"/>
                <w:szCs w:val="24"/>
              </w:rPr>
              <w:t>Ширина пешеходной части тротуара, м</w:t>
            </w:r>
          </w:p>
        </w:tc>
      </w:tr>
    </w:tbl>
    <w:p w14:paraId="2E5C4FD1" w14:textId="77777777" w:rsidR="001D4FD7" w:rsidRPr="001D4FD7" w:rsidRDefault="001D4FD7" w:rsidP="001D4FD7">
      <w:pPr>
        <w:widowControl/>
        <w:autoSpaceDE/>
        <w:autoSpaceDN/>
        <w:adjustRightInd/>
        <w:ind w:right="-1"/>
        <w:rPr>
          <w:rFonts w:eastAsia="Calibri"/>
          <w:sz w:val="2"/>
          <w:szCs w:val="2"/>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955"/>
        <w:gridCol w:w="2572"/>
        <w:gridCol w:w="1327"/>
        <w:gridCol w:w="1433"/>
        <w:gridCol w:w="1433"/>
        <w:gridCol w:w="1403"/>
      </w:tblGrid>
      <w:tr w:rsidR="001D4FD7" w:rsidRPr="001D4FD7" w14:paraId="317B6719" w14:textId="77777777" w:rsidTr="00563A9B">
        <w:trPr>
          <w:trHeight w:val="179"/>
          <w:tblHeader/>
          <w:jc w:val="center"/>
        </w:trPr>
        <w:tc>
          <w:tcPr>
            <w:tcW w:w="965" w:type="pct"/>
          </w:tcPr>
          <w:p w14:paraId="266ECE22" w14:textId="77777777" w:rsidR="001D4FD7" w:rsidRPr="001D4FD7" w:rsidRDefault="001D4FD7" w:rsidP="001D4FD7">
            <w:pPr>
              <w:autoSpaceDE/>
              <w:autoSpaceDN/>
              <w:adjustRightInd/>
              <w:ind w:left="2" w:right="-1"/>
              <w:jc w:val="center"/>
              <w:rPr>
                <w:rFonts w:eastAsia="Calibri"/>
                <w:bCs/>
                <w:sz w:val="24"/>
                <w:szCs w:val="24"/>
              </w:rPr>
            </w:pPr>
            <w:r w:rsidRPr="001D4FD7">
              <w:rPr>
                <w:rFonts w:eastAsia="Calibri"/>
                <w:bCs/>
                <w:sz w:val="24"/>
                <w:szCs w:val="24"/>
              </w:rPr>
              <w:t>1</w:t>
            </w:r>
          </w:p>
        </w:tc>
        <w:tc>
          <w:tcPr>
            <w:tcW w:w="1270" w:type="pct"/>
          </w:tcPr>
          <w:p w14:paraId="03E6B397"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2</w:t>
            </w:r>
          </w:p>
        </w:tc>
        <w:tc>
          <w:tcPr>
            <w:tcW w:w="655" w:type="pct"/>
          </w:tcPr>
          <w:p w14:paraId="4484550A"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3</w:t>
            </w:r>
          </w:p>
        </w:tc>
        <w:tc>
          <w:tcPr>
            <w:tcW w:w="708" w:type="pct"/>
          </w:tcPr>
          <w:p w14:paraId="23BF286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4</w:t>
            </w:r>
          </w:p>
        </w:tc>
        <w:tc>
          <w:tcPr>
            <w:tcW w:w="708" w:type="pct"/>
          </w:tcPr>
          <w:p w14:paraId="777E44C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5</w:t>
            </w:r>
          </w:p>
        </w:tc>
        <w:tc>
          <w:tcPr>
            <w:tcW w:w="693" w:type="pct"/>
          </w:tcPr>
          <w:p w14:paraId="42221B3A" w14:textId="77777777" w:rsidR="001D4FD7" w:rsidRPr="001D4FD7" w:rsidRDefault="001D4FD7" w:rsidP="001D4FD7">
            <w:pPr>
              <w:autoSpaceDE/>
              <w:autoSpaceDN/>
              <w:adjustRightInd/>
              <w:ind w:right="-1" w:firstLine="1"/>
              <w:jc w:val="center"/>
              <w:rPr>
                <w:rFonts w:eastAsia="Calibri"/>
                <w:bCs/>
                <w:sz w:val="24"/>
                <w:szCs w:val="24"/>
              </w:rPr>
            </w:pPr>
            <w:r w:rsidRPr="001D4FD7">
              <w:rPr>
                <w:rFonts w:eastAsia="Calibri"/>
                <w:bCs/>
                <w:sz w:val="24"/>
                <w:szCs w:val="24"/>
              </w:rPr>
              <w:t>6</w:t>
            </w:r>
          </w:p>
        </w:tc>
      </w:tr>
      <w:tr w:rsidR="001D4FD7" w:rsidRPr="001D4FD7" w14:paraId="6F3BFE7C" w14:textId="77777777" w:rsidTr="00563A9B">
        <w:trPr>
          <w:trHeight w:val="746"/>
          <w:jc w:val="center"/>
        </w:trPr>
        <w:tc>
          <w:tcPr>
            <w:tcW w:w="965" w:type="pct"/>
          </w:tcPr>
          <w:p w14:paraId="662EFA8E" w14:textId="77777777" w:rsidR="001D4FD7" w:rsidRPr="001D4FD7" w:rsidRDefault="001D4FD7" w:rsidP="001D4FD7">
            <w:pPr>
              <w:autoSpaceDE/>
              <w:autoSpaceDN/>
              <w:adjustRightInd/>
              <w:ind w:left="2" w:right="-1"/>
              <w:jc w:val="both"/>
              <w:rPr>
                <w:rFonts w:eastAsia="Calibri"/>
                <w:bCs/>
                <w:sz w:val="24"/>
                <w:szCs w:val="24"/>
                <w:lang w:val="en-US"/>
              </w:rPr>
            </w:pPr>
            <w:r w:rsidRPr="001D4FD7">
              <w:rPr>
                <w:rFonts w:eastAsia="Calibri"/>
                <w:bCs/>
                <w:sz w:val="24"/>
                <w:szCs w:val="24"/>
              </w:rPr>
              <w:t>Поселковая до-</w:t>
            </w:r>
          </w:p>
          <w:p w14:paraId="334EF693" w14:textId="77777777" w:rsidR="001D4FD7" w:rsidRPr="001D4FD7" w:rsidRDefault="001D4FD7" w:rsidP="001D4FD7">
            <w:pPr>
              <w:autoSpaceDE/>
              <w:autoSpaceDN/>
              <w:adjustRightInd/>
              <w:ind w:right="-1"/>
              <w:rPr>
                <w:rFonts w:eastAsia="Calibri"/>
                <w:bCs/>
                <w:sz w:val="24"/>
                <w:szCs w:val="24"/>
                <w:lang w:val="en-US"/>
              </w:rPr>
            </w:pPr>
            <w:r w:rsidRPr="001D4FD7">
              <w:rPr>
                <w:rFonts w:eastAsia="Calibri"/>
                <w:bCs/>
                <w:sz w:val="24"/>
                <w:szCs w:val="24"/>
              </w:rPr>
              <w:t xml:space="preserve">рога </w:t>
            </w:r>
          </w:p>
        </w:tc>
        <w:tc>
          <w:tcPr>
            <w:tcW w:w="1270" w:type="pct"/>
          </w:tcPr>
          <w:p w14:paraId="775628D6" w14:textId="77777777" w:rsidR="001D4FD7" w:rsidRPr="001D4FD7" w:rsidRDefault="001D4FD7" w:rsidP="001D4FD7">
            <w:pPr>
              <w:autoSpaceDE/>
              <w:autoSpaceDN/>
              <w:adjustRightInd/>
              <w:ind w:right="-1"/>
              <w:jc w:val="both"/>
              <w:rPr>
                <w:rFonts w:eastAsia="Calibri"/>
                <w:bCs/>
                <w:sz w:val="24"/>
                <w:szCs w:val="24"/>
              </w:rPr>
            </w:pPr>
            <w:r w:rsidRPr="001D4FD7">
              <w:rPr>
                <w:rFonts w:eastAsia="Calibri"/>
                <w:bCs/>
                <w:sz w:val="24"/>
                <w:szCs w:val="24"/>
              </w:rPr>
              <w:t>связь сельского по-</w:t>
            </w:r>
          </w:p>
          <w:p w14:paraId="3F6985DD"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селения с внешними дорогами общей сети </w:t>
            </w:r>
          </w:p>
        </w:tc>
        <w:tc>
          <w:tcPr>
            <w:tcW w:w="655" w:type="pct"/>
          </w:tcPr>
          <w:p w14:paraId="4E414D52" w14:textId="77777777" w:rsidR="001D4FD7" w:rsidRPr="001D4FD7" w:rsidRDefault="001D4FD7" w:rsidP="001D4FD7">
            <w:pPr>
              <w:autoSpaceDE/>
              <w:autoSpaceDN/>
              <w:adjustRightInd/>
              <w:ind w:right="-1"/>
              <w:jc w:val="center"/>
              <w:rPr>
                <w:rFonts w:eastAsia="Calibri"/>
                <w:bCs/>
                <w:sz w:val="24"/>
                <w:szCs w:val="24"/>
                <w:lang w:val="en-US"/>
              </w:rPr>
            </w:pPr>
            <w:r w:rsidRPr="001D4FD7">
              <w:rPr>
                <w:rFonts w:eastAsia="Calibri"/>
                <w:bCs/>
                <w:sz w:val="24"/>
                <w:szCs w:val="24"/>
              </w:rPr>
              <w:t>60</w:t>
            </w:r>
          </w:p>
        </w:tc>
        <w:tc>
          <w:tcPr>
            <w:tcW w:w="708" w:type="pct"/>
          </w:tcPr>
          <w:p w14:paraId="3A401B0E" w14:textId="77777777" w:rsidR="001D4FD7" w:rsidRPr="001D4FD7" w:rsidRDefault="001D4FD7" w:rsidP="001D4FD7">
            <w:pPr>
              <w:autoSpaceDE/>
              <w:autoSpaceDN/>
              <w:adjustRightInd/>
              <w:ind w:right="-1"/>
              <w:jc w:val="center"/>
              <w:rPr>
                <w:rFonts w:eastAsia="Calibri"/>
                <w:bCs/>
                <w:sz w:val="24"/>
                <w:szCs w:val="24"/>
                <w:lang w:val="en-US"/>
              </w:rPr>
            </w:pPr>
            <w:r w:rsidRPr="001D4FD7">
              <w:rPr>
                <w:rFonts w:eastAsia="Calibri"/>
                <w:bCs/>
                <w:sz w:val="24"/>
                <w:szCs w:val="24"/>
              </w:rPr>
              <w:t>3,5</w:t>
            </w:r>
          </w:p>
        </w:tc>
        <w:tc>
          <w:tcPr>
            <w:tcW w:w="708" w:type="pct"/>
          </w:tcPr>
          <w:p w14:paraId="485AC0E0" w14:textId="77777777" w:rsidR="001D4FD7" w:rsidRPr="001D4FD7" w:rsidRDefault="001D4FD7" w:rsidP="001D4FD7">
            <w:pPr>
              <w:autoSpaceDE/>
              <w:autoSpaceDN/>
              <w:adjustRightInd/>
              <w:ind w:right="-1"/>
              <w:jc w:val="center"/>
              <w:rPr>
                <w:rFonts w:eastAsia="Calibri"/>
                <w:bCs/>
                <w:sz w:val="24"/>
                <w:szCs w:val="24"/>
                <w:lang w:val="en-US"/>
              </w:rPr>
            </w:pPr>
            <w:r w:rsidRPr="001D4FD7">
              <w:rPr>
                <w:rFonts w:eastAsia="Calibri"/>
                <w:bCs/>
                <w:sz w:val="24"/>
                <w:szCs w:val="24"/>
              </w:rPr>
              <w:t>2</w:t>
            </w:r>
          </w:p>
        </w:tc>
        <w:tc>
          <w:tcPr>
            <w:tcW w:w="693" w:type="pct"/>
          </w:tcPr>
          <w:p w14:paraId="5CA63494" w14:textId="77777777" w:rsidR="001D4FD7" w:rsidRPr="001D4FD7" w:rsidRDefault="001D4FD7" w:rsidP="001D4FD7">
            <w:pPr>
              <w:autoSpaceDE/>
              <w:autoSpaceDN/>
              <w:adjustRightInd/>
              <w:ind w:right="-1" w:firstLine="1"/>
              <w:jc w:val="center"/>
              <w:rPr>
                <w:rFonts w:eastAsia="Calibri"/>
                <w:bCs/>
                <w:sz w:val="24"/>
                <w:szCs w:val="24"/>
                <w:lang w:val="en-US"/>
              </w:rPr>
            </w:pPr>
            <w:r w:rsidRPr="001D4FD7">
              <w:rPr>
                <w:rFonts w:eastAsia="Calibri"/>
                <w:bCs/>
                <w:iCs/>
                <w:sz w:val="24"/>
                <w:szCs w:val="24"/>
              </w:rPr>
              <w:t>-</w:t>
            </w:r>
          </w:p>
        </w:tc>
      </w:tr>
      <w:tr w:rsidR="001D4FD7" w:rsidRPr="001D4FD7" w14:paraId="12EAEBED" w14:textId="77777777" w:rsidTr="00563A9B">
        <w:trPr>
          <w:jc w:val="center"/>
        </w:trPr>
        <w:tc>
          <w:tcPr>
            <w:tcW w:w="965" w:type="pct"/>
          </w:tcPr>
          <w:p w14:paraId="6B9ECA63"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Главная улица </w:t>
            </w:r>
          </w:p>
        </w:tc>
        <w:tc>
          <w:tcPr>
            <w:tcW w:w="1270" w:type="pct"/>
          </w:tcPr>
          <w:p w14:paraId="45C7352C"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связь жилых территорий с общественным центром </w:t>
            </w:r>
          </w:p>
        </w:tc>
        <w:tc>
          <w:tcPr>
            <w:tcW w:w="655" w:type="pct"/>
          </w:tcPr>
          <w:p w14:paraId="064FA08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40 </w:t>
            </w:r>
          </w:p>
        </w:tc>
        <w:tc>
          <w:tcPr>
            <w:tcW w:w="708" w:type="pct"/>
          </w:tcPr>
          <w:p w14:paraId="37CEB9E1"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3,5 </w:t>
            </w:r>
          </w:p>
        </w:tc>
        <w:tc>
          <w:tcPr>
            <w:tcW w:w="708" w:type="pct"/>
          </w:tcPr>
          <w:p w14:paraId="10BDCE39"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2</w:t>
            </w:r>
            <w:r w:rsidRPr="001D4FD7">
              <w:rPr>
                <w:rFonts w:eastAsia="Calibri"/>
                <w:bCs/>
                <w:iCs/>
                <w:sz w:val="24"/>
                <w:szCs w:val="24"/>
              </w:rPr>
              <w:t>-</w:t>
            </w:r>
            <w:r w:rsidRPr="001D4FD7">
              <w:rPr>
                <w:rFonts w:eastAsia="Calibri"/>
                <w:bCs/>
                <w:sz w:val="24"/>
                <w:szCs w:val="24"/>
              </w:rPr>
              <w:t xml:space="preserve">3 </w:t>
            </w:r>
          </w:p>
        </w:tc>
        <w:tc>
          <w:tcPr>
            <w:tcW w:w="693" w:type="pct"/>
          </w:tcPr>
          <w:p w14:paraId="5C9D203F" w14:textId="77777777" w:rsidR="001D4FD7" w:rsidRPr="001D4FD7" w:rsidRDefault="001D4FD7" w:rsidP="001D4FD7">
            <w:pPr>
              <w:autoSpaceDE/>
              <w:autoSpaceDN/>
              <w:adjustRightInd/>
              <w:ind w:right="-1" w:firstLine="1"/>
              <w:jc w:val="center"/>
              <w:rPr>
                <w:rFonts w:eastAsia="Calibri"/>
                <w:bCs/>
                <w:sz w:val="24"/>
                <w:szCs w:val="24"/>
              </w:rPr>
            </w:pPr>
            <w:r w:rsidRPr="001D4FD7">
              <w:rPr>
                <w:rFonts w:eastAsia="Calibri"/>
                <w:bCs/>
                <w:sz w:val="24"/>
                <w:szCs w:val="24"/>
              </w:rPr>
              <w:t>1,5</w:t>
            </w:r>
            <w:r w:rsidRPr="001D4FD7">
              <w:rPr>
                <w:rFonts w:eastAsia="Calibri"/>
                <w:bCs/>
                <w:iCs/>
                <w:sz w:val="24"/>
                <w:szCs w:val="24"/>
              </w:rPr>
              <w:t>-</w:t>
            </w:r>
            <w:r w:rsidRPr="001D4FD7">
              <w:rPr>
                <w:rFonts w:eastAsia="Calibri"/>
                <w:bCs/>
                <w:sz w:val="24"/>
                <w:szCs w:val="24"/>
              </w:rPr>
              <w:t xml:space="preserve">2,25 </w:t>
            </w:r>
          </w:p>
        </w:tc>
      </w:tr>
      <w:tr w:rsidR="001D4FD7" w:rsidRPr="001D4FD7" w14:paraId="3D9FA36F" w14:textId="77777777" w:rsidTr="00563A9B">
        <w:trPr>
          <w:jc w:val="center"/>
        </w:trPr>
        <w:tc>
          <w:tcPr>
            <w:tcW w:w="965" w:type="pct"/>
          </w:tcPr>
          <w:p w14:paraId="5969B12C" w14:textId="77777777" w:rsidR="001D4FD7" w:rsidRPr="001D4FD7" w:rsidRDefault="001D4FD7" w:rsidP="001D4FD7">
            <w:pPr>
              <w:autoSpaceDE/>
              <w:autoSpaceDN/>
              <w:adjustRightInd/>
              <w:ind w:right="-1"/>
              <w:rPr>
                <w:rFonts w:eastAsia="Calibri"/>
                <w:bCs/>
                <w:sz w:val="24"/>
                <w:szCs w:val="24"/>
                <w:lang w:val="en-US"/>
              </w:rPr>
            </w:pPr>
            <w:r w:rsidRPr="001D4FD7">
              <w:rPr>
                <w:rFonts w:eastAsia="Calibri"/>
                <w:bCs/>
                <w:sz w:val="24"/>
                <w:szCs w:val="24"/>
              </w:rPr>
              <w:t>Улица в жилой застройке</w:t>
            </w:r>
          </w:p>
        </w:tc>
        <w:tc>
          <w:tcPr>
            <w:tcW w:w="1270" w:type="pct"/>
          </w:tcPr>
          <w:p w14:paraId="46BEC92A" w14:textId="77777777" w:rsidR="001D4FD7" w:rsidRPr="001D4FD7" w:rsidRDefault="001D4FD7" w:rsidP="001D4FD7">
            <w:pPr>
              <w:autoSpaceDE/>
              <w:autoSpaceDN/>
              <w:adjustRightInd/>
              <w:ind w:right="-1"/>
              <w:rPr>
                <w:rFonts w:eastAsia="Calibri"/>
                <w:bCs/>
                <w:sz w:val="24"/>
                <w:szCs w:val="24"/>
              </w:rPr>
            </w:pPr>
          </w:p>
        </w:tc>
        <w:tc>
          <w:tcPr>
            <w:tcW w:w="655" w:type="pct"/>
          </w:tcPr>
          <w:p w14:paraId="2038247B" w14:textId="77777777" w:rsidR="001D4FD7" w:rsidRPr="001D4FD7" w:rsidRDefault="001D4FD7" w:rsidP="001D4FD7">
            <w:pPr>
              <w:autoSpaceDE/>
              <w:autoSpaceDN/>
              <w:adjustRightInd/>
              <w:ind w:right="-1"/>
              <w:rPr>
                <w:rFonts w:eastAsia="Calibri"/>
                <w:bCs/>
                <w:sz w:val="24"/>
                <w:szCs w:val="24"/>
              </w:rPr>
            </w:pPr>
          </w:p>
        </w:tc>
        <w:tc>
          <w:tcPr>
            <w:tcW w:w="708" w:type="pct"/>
          </w:tcPr>
          <w:p w14:paraId="24DC3C75" w14:textId="77777777" w:rsidR="001D4FD7" w:rsidRPr="001D4FD7" w:rsidRDefault="001D4FD7" w:rsidP="001D4FD7">
            <w:pPr>
              <w:autoSpaceDE/>
              <w:autoSpaceDN/>
              <w:adjustRightInd/>
              <w:ind w:right="-1"/>
              <w:rPr>
                <w:rFonts w:eastAsia="Calibri"/>
                <w:bCs/>
                <w:sz w:val="24"/>
                <w:szCs w:val="24"/>
              </w:rPr>
            </w:pPr>
          </w:p>
        </w:tc>
        <w:tc>
          <w:tcPr>
            <w:tcW w:w="708" w:type="pct"/>
          </w:tcPr>
          <w:p w14:paraId="300809B4" w14:textId="77777777" w:rsidR="001D4FD7" w:rsidRPr="001D4FD7" w:rsidRDefault="001D4FD7" w:rsidP="001D4FD7">
            <w:pPr>
              <w:autoSpaceDE/>
              <w:autoSpaceDN/>
              <w:adjustRightInd/>
              <w:ind w:right="-1"/>
              <w:rPr>
                <w:rFonts w:eastAsia="Calibri"/>
                <w:bCs/>
                <w:sz w:val="24"/>
                <w:szCs w:val="24"/>
              </w:rPr>
            </w:pPr>
          </w:p>
        </w:tc>
        <w:tc>
          <w:tcPr>
            <w:tcW w:w="693" w:type="pct"/>
          </w:tcPr>
          <w:p w14:paraId="3F6916E2" w14:textId="77777777" w:rsidR="001D4FD7" w:rsidRPr="001D4FD7" w:rsidRDefault="001D4FD7" w:rsidP="001D4FD7">
            <w:pPr>
              <w:autoSpaceDE/>
              <w:autoSpaceDN/>
              <w:adjustRightInd/>
              <w:ind w:right="-1" w:firstLine="1"/>
              <w:rPr>
                <w:rFonts w:eastAsia="Calibri"/>
                <w:bCs/>
                <w:sz w:val="24"/>
                <w:szCs w:val="24"/>
              </w:rPr>
            </w:pPr>
          </w:p>
        </w:tc>
      </w:tr>
      <w:tr w:rsidR="001D4FD7" w:rsidRPr="001D4FD7" w14:paraId="568FA12B" w14:textId="77777777" w:rsidTr="00563A9B">
        <w:trPr>
          <w:jc w:val="center"/>
        </w:trPr>
        <w:tc>
          <w:tcPr>
            <w:tcW w:w="965" w:type="pct"/>
          </w:tcPr>
          <w:p w14:paraId="304DB02B"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основная </w:t>
            </w:r>
          </w:p>
        </w:tc>
        <w:tc>
          <w:tcPr>
            <w:tcW w:w="1270" w:type="pct"/>
          </w:tcPr>
          <w:p w14:paraId="2F6C291B"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связь внутри жилых территорий с главной улицей по направлениям с интенсивным движением </w:t>
            </w:r>
          </w:p>
        </w:tc>
        <w:tc>
          <w:tcPr>
            <w:tcW w:w="655" w:type="pct"/>
          </w:tcPr>
          <w:p w14:paraId="6371AF39"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40 </w:t>
            </w:r>
          </w:p>
        </w:tc>
        <w:tc>
          <w:tcPr>
            <w:tcW w:w="708" w:type="pct"/>
          </w:tcPr>
          <w:p w14:paraId="1B5C0350"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3,0 </w:t>
            </w:r>
          </w:p>
        </w:tc>
        <w:tc>
          <w:tcPr>
            <w:tcW w:w="708" w:type="pct"/>
          </w:tcPr>
          <w:p w14:paraId="33F7D33A"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2 </w:t>
            </w:r>
          </w:p>
        </w:tc>
        <w:tc>
          <w:tcPr>
            <w:tcW w:w="693" w:type="pct"/>
          </w:tcPr>
          <w:p w14:paraId="456F36A1" w14:textId="77777777" w:rsidR="001D4FD7" w:rsidRPr="001D4FD7" w:rsidRDefault="001D4FD7" w:rsidP="001D4FD7">
            <w:pPr>
              <w:autoSpaceDE/>
              <w:autoSpaceDN/>
              <w:adjustRightInd/>
              <w:ind w:right="-1" w:firstLine="1"/>
              <w:jc w:val="center"/>
              <w:rPr>
                <w:rFonts w:eastAsia="Calibri"/>
                <w:bCs/>
                <w:sz w:val="24"/>
                <w:szCs w:val="24"/>
              </w:rPr>
            </w:pPr>
            <w:r w:rsidRPr="001D4FD7">
              <w:rPr>
                <w:rFonts w:eastAsia="Calibri"/>
                <w:bCs/>
                <w:sz w:val="24"/>
                <w:szCs w:val="24"/>
              </w:rPr>
              <w:t>1,0</w:t>
            </w:r>
            <w:r w:rsidRPr="001D4FD7">
              <w:rPr>
                <w:rFonts w:eastAsia="Calibri"/>
                <w:bCs/>
                <w:iCs/>
                <w:sz w:val="24"/>
                <w:szCs w:val="24"/>
              </w:rPr>
              <w:t>-</w:t>
            </w:r>
            <w:r w:rsidRPr="001D4FD7">
              <w:rPr>
                <w:rFonts w:eastAsia="Calibri"/>
                <w:bCs/>
                <w:sz w:val="24"/>
                <w:szCs w:val="24"/>
              </w:rPr>
              <w:t xml:space="preserve">1,5 </w:t>
            </w:r>
          </w:p>
        </w:tc>
      </w:tr>
      <w:tr w:rsidR="001D4FD7" w:rsidRPr="001D4FD7" w14:paraId="018BEDA2" w14:textId="77777777" w:rsidTr="00563A9B">
        <w:trPr>
          <w:jc w:val="center"/>
        </w:trPr>
        <w:tc>
          <w:tcPr>
            <w:tcW w:w="965" w:type="pct"/>
          </w:tcPr>
          <w:p w14:paraId="5F26D0ED"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второстепенная (переулок)</w:t>
            </w:r>
          </w:p>
        </w:tc>
        <w:tc>
          <w:tcPr>
            <w:tcW w:w="1270" w:type="pct"/>
          </w:tcPr>
          <w:p w14:paraId="6F29F9EC"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связь между основными жилыми улицами </w:t>
            </w:r>
          </w:p>
        </w:tc>
        <w:tc>
          <w:tcPr>
            <w:tcW w:w="655" w:type="pct"/>
          </w:tcPr>
          <w:p w14:paraId="3865CD2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30 </w:t>
            </w:r>
          </w:p>
        </w:tc>
        <w:tc>
          <w:tcPr>
            <w:tcW w:w="708" w:type="pct"/>
          </w:tcPr>
          <w:p w14:paraId="347CBCF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2,75 </w:t>
            </w:r>
          </w:p>
        </w:tc>
        <w:tc>
          <w:tcPr>
            <w:tcW w:w="708" w:type="pct"/>
          </w:tcPr>
          <w:p w14:paraId="306A4179"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2 </w:t>
            </w:r>
          </w:p>
        </w:tc>
        <w:tc>
          <w:tcPr>
            <w:tcW w:w="693" w:type="pct"/>
          </w:tcPr>
          <w:p w14:paraId="775E8E74" w14:textId="77777777" w:rsidR="001D4FD7" w:rsidRPr="001D4FD7" w:rsidRDefault="001D4FD7" w:rsidP="001D4FD7">
            <w:pPr>
              <w:autoSpaceDE/>
              <w:autoSpaceDN/>
              <w:adjustRightInd/>
              <w:ind w:right="-1" w:firstLine="1"/>
              <w:jc w:val="center"/>
              <w:rPr>
                <w:rFonts w:eastAsia="Calibri"/>
                <w:bCs/>
                <w:sz w:val="24"/>
                <w:szCs w:val="24"/>
              </w:rPr>
            </w:pPr>
            <w:r w:rsidRPr="001D4FD7">
              <w:rPr>
                <w:rFonts w:eastAsia="Calibri"/>
                <w:bCs/>
                <w:sz w:val="24"/>
                <w:szCs w:val="24"/>
              </w:rPr>
              <w:t xml:space="preserve">1,0 </w:t>
            </w:r>
          </w:p>
        </w:tc>
      </w:tr>
      <w:tr w:rsidR="001D4FD7" w:rsidRPr="001D4FD7" w14:paraId="7F118B50" w14:textId="77777777" w:rsidTr="00563A9B">
        <w:trPr>
          <w:jc w:val="center"/>
        </w:trPr>
        <w:tc>
          <w:tcPr>
            <w:tcW w:w="965" w:type="pct"/>
          </w:tcPr>
          <w:p w14:paraId="70280C22"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lastRenderedPageBreak/>
              <w:t xml:space="preserve">проезд </w:t>
            </w:r>
          </w:p>
        </w:tc>
        <w:tc>
          <w:tcPr>
            <w:tcW w:w="1270" w:type="pct"/>
          </w:tcPr>
          <w:p w14:paraId="4B665B9B"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связь жилых домов, расположенных в глубине квартала, с улицей </w:t>
            </w:r>
          </w:p>
        </w:tc>
        <w:tc>
          <w:tcPr>
            <w:tcW w:w="655" w:type="pct"/>
          </w:tcPr>
          <w:p w14:paraId="30D513DD"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20 </w:t>
            </w:r>
          </w:p>
        </w:tc>
        <w:tc>
          <w:tcPr>
            <w:tcW w:w="708" w:type="pct"/>
          </w:tcPr>
          <w:p w14:paraId="7967D4D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2,75</w:t>
            </w:r>
            <w:r w:rsidRPr="001D4FD7">
              <w:rPr>
                <w:rFonts w:eastAsia="Calibri"/>
                <w:bCs/>
                <w:iCs/>
                <w:sz w:val="24"/>
                <w:szCs w:val="24"/>
              </w:rPr>
              <w:t>-</w:t>
            </w:r>
            <w:r w:rsidRPr="001D4FD7">
              <w:rPr>
                <w:rFonts w:eastAsia="Calibri"/>
                <w:bCs/>
                <w:sz w:val="24"/>
                <w:szCs w:val="24"/>
              </w:rPr>
              <w:t xml:space="preserve">3,0 </w:t>
            </w:r>
          </w:p>
        </w:tc>
        <w:tc>
          <w:tcPr>
            <w:tcW w:w="708" w:type="pct"/>
          </w:tcPr>
          <w:p w14:paraId="1F5DD204"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1 </w:t>
            </w:r>
          </w:p>
        </w:tc>
        <w:tc>
          <w:tcPr>
            <w:tcW w:w="693" w:type="pct"/>
          </w:tcPr>
          <w:p w14:paraId="6D4EB20D" w14:textId="77777777" w:rsidR="001D4FD7" w:rsidRPr="001D4FD7" w:rsidRDefault="001D4FD7" w:rsidP="001D4FD7">
            <w:pPr>
              <w:autoSpaceDE/>
              <w:autoSpaceDN/>
              <w:adjustRightInd/>
              <w:ind w:right="-1" w:firstLine="1"/>
              <w:jc w:val="center"/>
              <w:rPr>
                <w:rFonts w:eastAsia="Calibri"/>
                <w:bCs/>
                <w:sz w:val="24"/>
                <w:szCs w:val="24"/>
              </w:rPr>
            </w:pPr>
            <w:r w:rsidRPr="001D4FD7">
              <w:rPr>
                <w:rFonts w:eastAsia="Calibri"/>
                <w:bCs/>
                <w:sz w:val="24"/>
                <w:szCs w:val="24"/>
              </w:rPr>
              <w:t>0</w:t>
            </w:r>
            <w:r w:rsidRPr="001D4FD7">
              <w:rPr>
                <w:rFonts w:eastAsia="Calibri"/>
                <w:bCs/>
                <w:iCs/>
                <w:sz w:val="24"/>
                <w:szCs w:val="24"/>
              </w:rPr>
              <w:t>-</w:t>
            </w:r>
            <w:r w:rsidRPr="001D4FD7">
              <w:rPr>
                <w:rFonts w:eastAsia="Calibri"/>
                <w:bCs/>
                <w:sz w:val="24"/>
                <w:szCs w:val="24"/>
              </w:rPr>
              <w:t xml:space="preserve">1,0 </w:t>
            </w:r>
          </w:p>
        </w:tc>
      </w:tr>
      <w:tr w:rsidR="001D4FD7" w:rsidRPr="001D4FD7" w14:paraId="040AF204" w14:textId="77777777" w:rsidTr="00563A9B">
        <w:trPr>
          <w:jc w:val="center"/>
        </w:trPr>
        <w:tc>
          <w:tcPr>
            <w:tcW w:w="965" w:type="pct"/>
          </w:tcPr>
          <w:p w14:paraId="5F1A8029"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Хозяйственный проезд, скотопрогон </w:t>
            </w:r>
          </w:p>
        </w:tc>
        <w:tc>
          <w:tcPr>
            <w:tcW w:w="1270" w:type="pct"/>
          </w:tcPr>
          <w:p w14:paraId="16B387BA"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прогон личного скота и проезд грузового транспорта к приусадебным участкам</w:t>
            </w:r>
          </w:p>
        </w:tc>
        <w:tc>
          <w:tcPr>
            <w:tcW w:w="655" w:type="pct"/>
          </w:tcPr>
          <w:p w14:paraId="006AB474"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30 </w:t>
            </w:r>
          </w:p>
        </w:tc>
        <w:tc>
          <w:tcPr>
            <w:tcW w:w="708" w:type="pct"/>
          </w:tcPr>
          <w:p w14:paraId="18997D5E"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4,5 </w:t>
            </w:r>
          </w:p>
        </w:tc>
        <w:tc>
          <w:tcPr>
            <w:tcW w:w="708" w:type="pct"/>
          </w:tcPr>
          <w:p w14:paraId="536B2D9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1 </w:t>
            </w:r>
          </w:p>
        </w:tc>
        <w:tc>
          <w:tcPr>
            <w:tcW w:w="693" w:type="pct"/>
          </w:tcPr>
          <w:p w14:paraId="51C169F6" w14:textId="77777777" w:rsidR="001D4FD7" w:rsidRPr="001D4FD7" w:rsidRDefault="001D4FD7" w:rsidP="001D4FD7">
            <w:pPr>
              <w:autoSpaceDE/>
              <w:autoSpaceDN/>
              <w:adjustRightInd/>
              <w:ind w:right="-1" w:firstLine="1"/>
              <w:jc w:val="center"/>
              <w:rPr>
                <w:rFonts w:eastAsia="Calibri"/>
                <w:bCs/>
                <w:sz w:val="24"/>
                <w:szCs w:val="24"/>
              </w:rPr>
            </w:pPr>
            <w:r w:rsidRPr="001D4FD7">
              <w:rPr>
                <w:rFonts w:eastAsia="Calibri"/>
                <w:bCs/>
                <w:iCs/>
                <w:sz w:val="24"/>
                <w:szCs w:val="24"/>
              </w:rPr>
              <w:t>-</w:t>
            </w:r>
          </w:p>
        </w:tc>
      </w:tr>
    </w:tbl>
    <w:p w14:paraId="32F3294B" w14:textId="77777777" w:rsidR="001D4FD7" w:rsidRPr="001D4FD7" w:rsidRDefault="001D4FD7" w:rsidP="001D4FD7">
      <w:pPr>
        <w:autoSpaceDE/>
        <w:autoSpaceDN/>
        <w:adjustRightInd/>
        <w:ind w:right="-1" w:firstLine="720"/>
        <w:jc w:val="both"/>
        <w:rPr>
          <w:rFonts w:eastAsia="Calibri"/>
          <w:spacing w:val="-2"/>
          <w:sz w:val="28"/>
          <w:szCs w:val="28"/>
        </w:rPr>
      </w:pPr>
      <w:r w:rsidRPr="001D4FD7">
        <w:rPr>
          <w:rFonts w:eastAsia="Calibri"/>
          <w:sz w:val="28"/>
          <w:szCs w:val="28"/>
        </w:rPr>
        <w:t xml:space="preserve">Примечания:              </w:t>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t xml:space="preserve">1. В сложившейся малоэтажной жилой застройке сельских населенных пунктов параметры жилых улиц допускается принимать с учетом </w:t>
      </w:r>
      <w:r w:rsidRPr="001D4FD7">
        <w:rPr>
          <w:rFonts w:eastAsia="Calibri"/>
          <w:spacing w:val="-2"/>
          <w:sz w:val="28"/>
          <w:szCs w:val="28"/>
        </w:rPr>
        <w:t>существующих, при условии обеспечения требований пожарной безопасности.</w:t>
      </w:r>
    </w:p>
    <w:p w14:paraId="3583F1AC" w14:textId="77777777" w:rsidR="001D4FD7" w:rsidRPr="001D4FD7" w:rsidRDefault="001D4FD7" w:rsidP="001D4FD7">
      <w:pPr>
        <w:autoSpaceDE/>
        <w:autoSpaceDN/>
        <w:adjustRightInd/>
        <w:spacing w:before="120"/>
        <w:ind w:right="-1" w:firstLine="720"/>
        <w:jc w:val="both"/>
        <w:rPr>
          <w:rFonts w:eastAsia="Calibri"/>
          <w:bCs/>
          <w:sz w:val="28"/>
          <w:szCs w:val="28"/>
        </w:rPr>
      </w:pPr>
      <w:r w:rsidRPr="001D4FD7">
        <w:rPr>
          <w:rFonts w:eastAsia="Calibri"/>
          <w:bCs/>
          <w:sz w:val="28"/>
          <w:szCs w:val="28"/>
        </w:rPr>
        <w:t>11.4. Расстояние от края основной проезжей части магистральных дорог до линии регулирования жилой застройки следует принимать не менее</w:t>
      </w:r>
      <w:r w:rsidRPr="001D4FD7">
        <w:rPr>
          <w:rFonts w:eastAsia="Calibri"/>
          <w:bCs/>
          <w:sz w:val="28"/>
          <w:szCs w:val="28"/>
        </w:rPr>
        <w:br/>
        <w:t xml:space="preserve">50 м, а при условии применения шумозащитных устройств, обеспечивающих требования СП 51.13330.2011, не менее </w:t>
      </w:r>
      <w:smartTag w:uri="urn:schemas-microsoft-com:office:smarttags" w:element="metricconverter">
        <w:smartTagPr>
          <w:attr w:name="ProductID" w:val="25 м"/>
        </w:smartTagPr>
        <w:r w:rsidRPr="001D4FD7">
          <w:rPr>
            <w:rFonts w:eastAsia="Calibri"/>
            <w:bCs/>
            <w:sz w:val="28"/>
            <w:szCs w:val="28"/>
          </w:rPr>
          <w:t>25 м</w:t>
        </w:r>
      </w:smartTag>
      <w:r w:rsidRPr="001D4FD7">
        <w:rPr>
          <w:rFonts w:eastAsia="Calibri"/>
          <w:bCs/>
          <w:sz w:val="28"/>
          <w:szCs w:val="28"/>
        </w:rPr>
        <w:t>.</w:t>
      </w:r>
    </w:p>
    <w:p w14:paraId="21DB1BA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11.5.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D4FD7">
          <w:rPr>
            <w:rFonts w:eastAsia="Calibri"/>
            <w:bCs/>
            <w:sz w:val="28"/>
            <w:szCs w:val="28"/>
          </w:rPr>
          <w:t>25 м</w:t>
        </w:r>
      </w:smartTag>
      <w:r w:rsidRPr="001D4FD7">
        <w:rPr>
          <w:rFonts w:eastAsia="Calibri"/>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D4FD7">
          <w:rPr>
            <w:rFonts w:eastAsia="Calibri"/>
            <w:bCs/>
            <w:sz w:val="28"/>
            <w:szCs w:val="28"/>
          </w:rPr>
          <w:t>5 м</w:t>
        </w:r>
      </w:smartTag>
      <w:r w:rsidRPr="001D4FD7">
        <w:rPr>
          <w:rFonts w:eastAsia="Calibri"/>
          <w:bCs/>
          <w:sz w:val="28"/>
          <w:szCs w:val="28"/>
        </w:rPr>
        <w:t xml:space="preserve"> от линии застройки полосу шириной </w:t>
      </w:r>
      <w:smartTag w:uri="urn:schemas-microsoft-com:office:smarttags" w:element="metricconverter">
        <w:smartTagPr>
          <w:attr w:name="ProductID" w:val="6 м"/>
        </w:smartTagPr>
        <w:r w:rsidRPr="001D4FD7">
          <w:rPr>
            <w:rFonts w:eastAsia="Calibri"/>
            <w:bCs/>
            <w:sz w:val="28"/>
            <w:szCs w:val="28"/>
          </w:rPr>
          <w:t>6 м</w:t>
        </w:r>
      </w:smartTag>
      <w:r w:rsidRPr="001D4FD7">
        <w:rPr>
          <w:rFonts w:eastAsia="Calibri"/>
          <w:bCs/>
          <w:sz w:val="28"/>
          <w:szCs w:val="28"/>
        </w:rPr>
        <w:t>, пригодную для проезда пожарных машин.</w:t>
      </w:r>
    </w:p>
    <w:p w14:paraId="6DC0395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11.6.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D4FD7">
          <w:rPr>
            <w:rFonts w:eastAsia="Calibri"/>
            <w:bCs/>
            <w:sz w:val="28"/>
            <w:szCs w:val="28"/>
          </w:rPr>
          <w:t>16 м</w:t>
        </w:r>
      </w:smartTag>
      <w:r w:rsidRPr="001D4FD7">
        <w:rPr>
          <w:rFonts w:eastAsia="Calibri"/>
          <w:bCs/>
          <w:sz w:val="28"/>
          <w:szCs w:val="28"/>
        </w:rPr>
        <w:t xml:space="preserve"> для разворота автомобилей и не менее </w:t>
      </w:r>
      <w:smartTag w:uri="urn:schemas-microsoft-com:office:smarttags" w:element="metricconverter">
        <w:smartTagPr>
          <w:attr w:name="ProductID" w:val="30 м"/>
        </w:smartTagPr>
        <w:r w:rsidRPr="001D4FD7">
          <w:rPr>
            <w:rFonts w:eastAsia="Calibri"/>
            <w:bCs/>
            <w:sz w:val="28"/>
            <w:szCs w:val="28"/>
          </w:rPr>
          <w:t>30 м</w:t>
        </w:r>
      </w:smartTag>
      <w:r w:rsidRPr="001D4FD7">
        <w:rPr>
          <w:rFonts w:eastAsia="Calibri"/>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14:paraId="0264CBD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11.7.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14:paraId="6FED067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тротуаров </w:t>
      </w:r>
      <w:r w:rsidRPr="001D4FD7">
        <w:rPr>
          <w:rFonts w:eastAsia="Calibri"/>
          <w:bCs/>
          <w:iCs/>
          <w:sz w:val="28"/>
          <w:szCs w:val="28"/>
        </w:rPr>
        <w:t>–</w:t>
      </w:r>
      <w:r w:rsidRPr="001D4FD7">
        <w:rPr>
          <w:rFonts w:eastAsia="Calibri"/>
          <w:bCs/>
          <w:sz w:val="28"/>
          <w:szCs w:val="28"/>
        </w:rPr>
        <w:t xml:space="preserve"> </w:t>
      </w:r>
      <w:smartTag w:uri="urn:schemas-microsoft-com:office:smarttags" w:element="metricconverter">
        <w:smartTagPr>
          <w:attr w:name="ProductID" w:val="0,5 м"/>
        </w:smartTagPr>
        <w:r w:rsidRPr="001D4FD7">
          <w:rPr>
            <w:rFonts w:eastAsia="Calibri"/>
            <w:bCs/>
            <w:sz w:val="28"/>
            <w:szCs w:val="28"/>
          </w:rPr>
          <w:t>0,5 м</w:t>
        </w:r>
      </w:smartTag>
      <w:r w:rsidRPr="001D4FD7">
        <w:rPr>
          <w:rFonts w:eastAsia="Calibri"/>
          <w:bCs/>
          <w:sz w:val="28"/>
          <w:szCs w:val="28"/>
        </w:rPr>
        <w:t>;</w:t>
      </w:r>
    </w:p>
    <w:p w14:paraId="731D093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проезжей части, опор, деревьев </w:t>
      </w:r>
      <w:r w:rsidRPr="001D4FD7">
        <w:rPr>
          <w:rFonts w:eastAsia="Calibri"/>
          <w:bCs/>
          <w:iCs/>
          <w:sz w:val="28"/>
          <w:szCs w:val="28"/>
        </w:rPr>
        <w:t>–</w:t>
      </w:r>
      <w:r w:rsidRPr="001D4FD7">
        <w:rPr>
          <w:rFonts w:eastAsia="Calibri"/>
          <w:bCs/>
          <w:sz w:val="28"/>
          <w:szCs w:val="28"/>
        </w:rPr>
        <w:t xml:space="preserve"> </w:t>
      </w:r>
      <w:smartTag w:uri="urn:schemas-microsoft-com:office:smarttags" w:element="metricconverter">
        <w:smartTagPr>
          <w:attr w:name="ProductID" w:val="0,75 м"/>
        </w:smartTagPr>
        <w:r w:rsidRPr="001D4FD7">
          <w:rPr>
            <w:rFonts w:eastAsia="Calibri"/>
            <w:bCs/>
            <w:sz w:val="28"/>
            <w:szCs w:val="28"/>
          </w:rPr>
          <w:t>0,75 м</w:t>
        </w:r>
      </w:smartTag>
      <w:r w:rsidRPr="001D4FD7">
        <w:rPr>
          <w:rFonts w:eastAsia="Calibri"/>
          <w:bCs/>
          <w:sz w:val="28"/>
          <w:szCs w:val="28"/>
        </w:rPr>
        <w:t>;</w:t>
      </w:r>
    </w:p>
    <w:p w14:paraId="3BF8B1E5"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pacing w:val="-2"/>
          <w:sz w:val="28"/>
          <w:szCs w:val="28"/>
        </w:rPr>
        <w:t xml:space="preserve">до стоянок автомобилей и остановок общественного транспорта </w:t>
      </w:r>
      <w:r w:rsidRPr="001D4FD7">
        <w:rPr>
          <w:rFonts w:eastAsia="Calibri"/>
          <w:bCs/>
          <w:iCs/>
          <w:spacing w:val="-2"/>
          <w:sz w:val="28"/>
          <w:szCs w:val="28"/>
        </w:rPr>
        <w:t>–</w:t>
      </w:r>
      <w:r w:rsidRPr="001D4FD7">
        <w:rPr>
          <w:rFonts w:eastAsia="Calibri"/>
          <w:bCs/>
          <w:spacing w:val="-2"/>
          <w:sz w:val="28"/>
          <w:szCs w:val="28"/>
        </w:rPr>
        <w:t xml:space="preserve"> </w:t>
      </w:r>
      <w:smartTag w:uri="urn:schemas-microsoft-com:office:smarttags" w:element="metricconverter">
        <w:smartTagPr>
          <w:attr w:name="ProductID" w:val="1,5 м"/>
        </w:smartTagPr>
        <w:r w:rsidRPr="001D4FD7">
          <w:rPr>
            <w:rFonts w:eastAsia="Calibri"/>
            <w:bCs/>
            <w:spacing w:val="-2"/>
            <w:sz w:val="28"/>
            <w:szCs w:val="28"/>
          </w:rPr>
          <w:t>1,5 м</w:t>
        </w:r>
      </w:smartTag>
      <w:r w:rsidRPr="001D4FD7">
        <w:rPr>
          <w:rFonts w:eastAsia="Calibri"/>
          <w:bCs/>
          <w:spacing w:val="-2"/>
          <w:sz w:val="28"/>
          <w:szCs w:val="28"/>
        </w:rPr>
        <w:t>.</w:t>
      </w:r>
    </w:p>
    <w:p w14:paraId="4ECD6958" w14:textId="77777777" w:rsidR="001D4FD7" w:rsidRPr="001D4FD7" w:rsidRDefault="001D4FD7" w:rsidP="001D4FD7">
      <w:pPr>
        <w:autoSpaceDE/>
        <w:autoSpaceDN/>
        <w:adjustRightInd/>
        <w:ind w:right="-1" w:firstLine="720"/>
        <w:jc w:val="both"/>
        <w:rPr>
          <w:rFonts w:eastAsia="Calibri"/>
          <w:bCs/>
          <w:iCs/>
          <w:spacing w:val="-4"/>
          <w:sz w:val="28"/>
          <w:szCs w:val="28"/>
        </w:rPr>
      </w:pPr>
      <w:r w:rsidRPr="001D4FD7">
        <w:rPr>
          <w:rFonts w:eastAsia="Calibri"/>
          <w:bCs/>
          <w:iCs/>
          <w:spacing w:val="-4"/>
          <w:sz w:val="28"/>
          <w:szCs w:val="28"/>
        </w:rPr>
        <w:t xml:space="preserve">11.8.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1D4FD7">
          <w:rPr>
            <w:rFonts w:eastAsia="Calibri"/>
            <w:bCs/>
            <w:iCs/>
            <w:spacing w:val="-4"/>
            <w:sz w:val="28"/>
            <w:szCs w:val="28"/>
          </w:rPr>
          <w:t>1,2 м</w:t>
        </w:r>
      </w:smartTag>
      <w:r w:rsidRPr="001D4FD7">
        <w:rPr>
          <w:rFonts w:eastAsia="Calibri"/>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D4FD7">
          <w:rPr>
            <w:rFonts w:eastAsia="Calibri"/>
            <w:bCs/>
            <w:iCs/>
            <w:spacing w:val="-4"/>
            <w:sz w:val="28"/>
            <w:szCs w:val="28"/>
          </w:rPr>
          <w:t>1,5 м</w:t>
        </w:r>
      </w:smartTag>
      <w:r w:rsidRPr="001D4FD7">
        <w:rPr>
          <w:rFonts w:eastAsia="Calibri"/>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D4FD7">
          <w:rPr>
            <w:rFonts w:eastAsia="Calibri"/>
            <w:bCs/>
            <w:iCs/>
            <w:spacing w:val="-4"/>
            <w:sz w:val="28"/>
            <w:szCs w:val="28"/>
          </w:rPr>
          <w:t>1 м</w:t>
        </w:r>
      </w:smartTag>
      <w:r w:rsidRPr="001D4FD7">
        <w:rPr>
          <w:rFonts w:eastAsia="Calibri"/>
          <w:bCs/>
          <w:iCs/>
          <w:spacing w:val="-4"/>
          <w:sz w:val="28"/>
          <w:szCs w:val="28"/>
        </w:rPr>
        <w:t>.</w:t>
      </w:r>
    </w:p>
    <w:p w14:paraId="394F35ED"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11.9. Радиусы закругления проезжей части улиц и дорог по кромке тротуаров и разделительных полос следует принимать не менее:</w:t>
      </w:r>
    </w:p>
    <w:p w14:paraId="2ED4A09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1D4FD7">
          <w:rPr>
            <w:rFonts w:eastAsia="Calibri"/>
            <w:bCs/>
            <w:sz w:val="28"/>
            <w:szCs w:val="28"/>
          </w:rPr>
          <w:t>8 м</w:t>
        </w:r>
      </w:smartTag>
      <w:r w:rsidRPr="001D4FD7">
        <w:rPr>
          <w:rFonts w:eastAsia="Calibri"/>
          <w:bCs/>
          <w:sz w:val="28"/>
          <w:szCs w:val="28"/>
        </w:rPr>
        <w:t>;</w:t>
      </w:r>
    </w:p>
    <w:p w14:paraId="2E216C0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lastRenderedPageBreak/>
        <w:t xml:space="preserve">местного значения – </w:t>
      </w:r>
      <w:smartTag w:uri="urn:schemas-microsoft-com:office:smarttags" w:element="metricconverter">
        <w:smartTagPr>
          <w:attr w:name="ProductID" w:val="5 м"/>
        </w:smartTagPr>
        <w:r w:rsidRPr="001D4FD7">
          <w:rPr>
            <w:rFonts w:eastAsia="Calibri"/>
            <w:bCs/>
            <w:sz w:val="28"/>
            <w:szCs w:val="28"/>
          </w:rPr>
          <w:t>5 м</w:t>
        </w:r>
      </w:smartTag>
      <w:r w:rsidRPr="001D4FD7">
        <w:rPr>
          <w:rFonts w:eastAsia="Calibri"/>
          <w:bCs/>
          <w:sz w:val="28"/>
          <w:szCs w:val="28"/>
        </w:rPr>
        <w:t>;</w:t>
      </w:r>
    </w:p>
    <w:p w14:paraId="5339A0E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на транспортных площадях – </w:t>
      </w:r>
      <w:smartTag w:uri="urn:schemas-microsoft-com:office:smarttags" w:element="metricconverter">
        <w:smartTagPr>
          <w:attr w:name="ProductID" w:val="12 м"/>
        </w:smartTagPr>
        <w:r w:rsidRPr="001D4FD7">
          <w:rPr>
            <w:rFonts w:eastAsia="Calibri"/>
            <w:bCs/>
            <w:sz w:val="28"/>
            <w:szCs w:val="28"/>
          </w:rPr>
          <w:t>12 м</w:t>
        </w:r>
      </w:smartTag>
      <w:r w:rsidRPr="001D4FD7">
        <w:rPr>
          <w:rFonts w:eastAsia="Calibri"/>
          <w:bCs/>
          <w:sz w:val="28"/>
          <w:szCs w:val="28"/>
        </w:rPr>
        <w:t>.</w:t>
      </w:r>
    </w:p>
    <w:p w14:paraId="64DEBAB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11.10.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D4FD7">
          <w:rPr>
            <w:rFonts w:eastAsia="Calibri"/>
            <w:bCs/>
            <w:sz w:val="28"/>
            <w:szCs w:val="28"/>
          </w:rPr>
          <w:t>6 м</w:t>
        </w:r>
      </w:smartTag>
      <w:r w:rsidRPr="001D4FD7">
        <w:rPr>
          <w:rFonts w:eastAsia="Calibri"/>
          <w:bCs/>
          <w:sz w:val="28"/>
          <w:szCs w:val="28"/>
        </w:rPr>
        <w:t xml:space="preserve">, на транспортных площадях </w:t>
      </w:r>
      <w:r w:rsidRPr="001D4FD7">
        <w:rPr>
          <w:rFonts w:eastAsia="Calibri"/>
          <w:bCs/>
          <w:iCs/>
          <w:sz w:val="28"/>
          <w:szCs w:val="28"/>
        </w:rPr>
        <w:t>–</w:t>
      </w:r>
      <w:r w:rsidRPr="001D4FD7">
        <w:rPr>
          <w:rFonts w:eastAsia="Calibri"/>
          <w:bCs/>
          <w:sz w:val="28"/>
          <w:szCs w:val="28"/>
        </w:rPr>
        <w:t xml:space="preserve"> </w:t>
      </w:r>
      <w:smartTag w:uri="urn:schemas-microsoft-com:office:smarttags" w:element="metricconverter">
        <w:smartTagPr>
          <w:attr w:name="ProductID" w:val="8 м"/>
        </w:smartTagPr>
        <w:r w:rsidRPr="001D4FD7">
          <w:rPr>
            <w:rFonts w:eastAsia="Calibri"/>
            <w:bCs/>
            <w:sz w:val="28"/>
            <w:szCs w:val="28"/>
          </w:rPr>
          <w:t>8 м</w:t>
        </w:r>
      </w:smartTag>
      <w:r w:rsidRPr="001D4FD7">
        <w:rPr>
          <w:rFonts w:eastAsia="Calibri"/>
          <w:bCs/>
          <w:sz w:val="28"/>
          <w:szCs w:val="28"/>
        </w:rPr>
        <w:t>.</w:t>
      </w:r>
    </w:p>
    <w:p w14:paraId="4FAF22C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11.11.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D4FD7">
          <w:rPr>
            <w:rFonts w:eastAsia="Calibri"/>
            <w:bCs/>
            <w:sz w:val="28"/>
            <w:szCs w:val="28"/>
          </w:rPr>
          <w:t>1 м</w:t>
        </w:r>
      </w:smartTag>
      <w:r w:rsidRPr="001D4FD7">
        <w:rPr>
          <w:rFonts w:eastAsia="Calibri"/>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14:paraId="0CD51923" w14:textId="77777777" w:rsidR="001D4FD7" w:rsidRPr="001D4FD7" w:rsidRDefault="001D4FD7" w:rsidP="001D4FD7">
      <w:pPr>
        <w:autoSpaceDE/>
        <w:autoSpaceDN/>
        <w:adjustRightInd/>
        <w:ind w:right="-1" w:firstLine="720"/>
        <w:jc w:val="both"/>
        <w:rPr>
          <w:rFonts w:eastAsia="Calibri"/>
          <w:bCs/>
          <w:sz w:val="28"/>
          <w:szCs w:val="28"/>
        </w:rPr>
      </w:pPr>
      <w:r w:rsidRPr="001D4FD7">
        <w:rPr>
          <w:sz w:val="28"/>
          <w:szCs w:val="28"/>
        </w:rPr>
        <w:t>11.11.1. Велосипедные дорожки и полосы для велосипедистов следует предусматривать в соответствии с требованиями и рекомендациями, 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
    <w:p w14:paraId="6632111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11.12.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D4FD7">
          <w:rPr>
            <w:rFonts w:eastAsia="Calibri"/>
            <w:bCs/>
            <w:sz w:val="28"/>
            <w:szCs w:val="28"/>
          </w:rPr>
          <w:t>60 км/ч</w:t>
        </w:r>
      </w:smartTag>
      <w:r w:rsidRPr="001D4FD7">
        <w:rPr>
          <w:rFonts w:eastAsia="Calibri"/>
          <w:bCs/>
          <w:sz w:val="28"/>
          <w:szCs w:val="28"/>
        </w:rPr>
        <w:t xml:space="preserve"> должны быть соответственно не менее: </w:t>
      </w:r>
      <w:smartTag w:uri="urn:schemas-microsoft-com:office:smarttags" w:element="metricconverter">
        <w:smartTagPr>
          <w:attr w:name="ProductID" w:val="25 м"/>
        </w:smartTagPr>
        <w:r w:rsidRPr="001D4FD7">
          <w:rPr>
            <w:rFonts w:eastAsia="Calibri"/>
            <w:bCs/>
            <w:sz w:val="28"/>
            <w:szCs w:val="28"/>
          </w:rPr>
          <w:t>25 м</w:t>
        </w:r>
      </w:smartTag>
      <w:r w:rsidRPr="001D4FD7">
        <w:rPr>
          <w:rFonts w:eastAsia="Calibri"/>
          <w:bCs/>
          <w:sz w:val="28"/>
          <w:szCs w:val="28"/>
        </w:rPr>
        <w:t xml:space="preserve"> и </w:t>
      </w:r>
      <w:smartTag w:uri="urn:schemas-microsoft-com:office:smarttags" w:element="metricconverter">
        <w:smartTagPr>
          <w:attr w:name="ProductID" w:val="40 м"/>
        </w:smartTagPr>
        <w:r w:rsidRPr="001D4FD7">
          <w:rPr>
            <w:rFonts w:eastAsia="Calibri"/>
            <w:bCs/>
            <w:sz w:val="28"/>
            <w:szCs w:val="28"/>
          </w:rPr>
          <w:t>40 м</w:t>
        </w:r>
      </w:smartTag>
      <w:r w:rsidRPr="001D4FD7">
        <w:rPr>
          <w:rFonts w:eastAsia="Calibri"/>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D4FD7">
          <w:rPr>
            <w:rFonts w:eastAsia="Calibri"/>
            <w:bCs/>
            <w:sz w:val="28"/>
            <w:szCs w:val="28"/>
          </w:rPr>
          <w:t>40 км/ч</w:t>
        </w:r>
      </w:smartTag>
      <w:r w:rsidRPr="001D4FD7">
        <w:rPr>
          <w:rFonts w:eastAsia="Calibri"/>
          <w:bCs/>
          <w:sz w:val="28"/>
          <w:szCs w:val="28"/>
        </w:rPr>
        <w:t xml:space="preserve"> соответственно 8×40 м и 10×50 м.</w:t>
      </w:r>
    </w:p>
    <w:p w14:paraId="29C6236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11.13.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D4FD7">
          <w:rPr>
            <w:rFonts w:eastAsia="Calibri"/>
            <w:bCs/>
            <w:sz w:val="28"/>
            <w:szCs w:val="28"/>
          </w:rPr>
          <w:t>0,5 м</w:t>
        </w:r>
      </w:smartTag>
      <w:r w:rsidRPr="001D4FD7">
        <w:rPr>
          <w:rFonts w:eastAsia="Calibri"/>
          <w:bCs/>
          <w:sz w:val="28"/>
          <w:szCs w:val="28"/>
        </w:rPr>
        <w:t>.</w:t>
      </w:r>
    </w:p>
    <w:p w14:paraId="3148F8EA"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11.14.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14:paraId="57820252" w14:textId="78D675E0"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11.15. В местах размещения домов для престарелых и инвалидов, медицинских организаций и других организаций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1D4FD7">
          <w:rPr>
            <w:rFonts w:eastAsia="Calibri"/>
            <w:bCs/>
            <w:sz w:val="28"/>
            <w:szCs w:val="28"/>
          </w:rPr>
          <w:t>5 см</w:t>
        </w:r>
      </w:smartTag>
      <w:r w:rsidRPr="001D4FD7">
        <w:rPr>
          <w:rFonts w:eastAsia="Calibri"/>
          <w:bCs/>
          <w:sz w:val="28"/>
          <w:szCs w:val="28"/>
        </w:rPr>
        <w:t xml:space="preserve">; не допускаются крутые (более 100 </w:t>
      </w:r>
      <w:r w:rsidRPr="001D4FD7">
        <w:rPr>
          <w:rFonts w:eastAsia="Calibri"/>
          <w:sz w:val="28"/>
          <w:szCs w:val="28"/>
        </w:rPr>
        <w:t>‰</w:t>
      </w:r>
      <w:r w:rsidRPr="001D4FD7">
        <w:rPr>
          <w:rFonts w:eastAsia="Calibri"/>
          <w:bCs/>
          <w:sz w:val="28"/>
          <w:szCs w:val="28"/>
        </w:rPr>
        <w:t xml:space="preserve">) короткие рампы, а также продольные уклоны тротуаров  и  пешеходных  дорог  более 50 </w:t>
      </w:r>
      <w:r w:rsidRPr="001D4FD7">
        <w:rPr>
          <w:rFonts w:eastAsia="Calibri"/>
          <w:sz w:val="28"/>
          <w:szCs w:val="28"/>
        </w:rPr>
        <w:t>‰</w:t>
      </w:r>
      <w:r w:rsidRPr="001D4FD7">
        <w:rPr>
          <w:rFonts w:eastAsia="Calibri"/>
          <w:bCs/>
          <w:sz w:val="28"/>
          <w:szCs w:val="28"/>
        </w:rPr>
        <w:t xml:space="preserve">. На путях с уклонами 30 – 60 </w:t>
      </w:r>
      <w:r w:rsidRPr="001D4FD7">
        <w:rPr>
          <w:rFonts w:eastAsia="Calibri"/>
          <w:sz w:val="28"/>
          <w:szCs w:val="28"/>
        </w:rPr>
        <w:t>‰</w:t>
      </w:r>
      <w:r w:rsidRPr="001D4FD7">
        <w:rPr>
          <w:rFonts w:eastAsia="Calibri"/>
          <w:bCs/>
          <w:sz w:val="28"/>
          <w:szCs w:val="28"/>
        </w:rPr>
        <w:t xml:space="preserve"> необходимо не реже чем через </w:t>
      </w:r>
      <w:smartTag w:uri="urn:schemas-microsoft-com:office:smarttags" w:element="metricconverter">
        <w:smartTagPr>
          <w:attr w:name="ProductID" w:val="100 м"/>
        </w:smartTagPr>
        <w:r w:rsidRPr="001D4FD7">
          <w:rPr>
            <w:rFonts w:eastAsia="Calibri"/>
            <w:bCs/>
            <w:sz w:val="28"/>
            <w:szCs w:val="28"/>
          </w:rPr>
          <w:t>100 м</w:t>
        </w:r>
      </w:smartTag>
      <w:r w:rsidRPr="001D4FD7">
        <w:rPr>
          <w:rFonts w:eastAsia="Calibri"/>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1D4FD7">
          <w:rPr>
            <w:rFonts w:eastAsia="Calibri"/>
            <w:bCs/>
            <w:sz w:val="28"/>
            <w:szCs w:val="28"/>
          </w:rPr>
          <w:t>5 м</w:t>
        </w:r>
      </w:smartTag>
      <w:r w:rsidRPr="001D4FD7">
        <w:rPr>
          <w:rFonts w:eastAsia="Calibri"/>
          <w:bCs/>
          <w:sz w:val="28"/>
          <w:szCs w:val="28"/>
        </w:rPr>
        <w:t>.</w:t>
      </w:r>
    </w:p>
    <w:p w14:paraId="319FF16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11.16.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14:paraId="5FFD1904" w14:textId="77777777" w:rsidR="001D4FD7" w:rsidRPr="001D4FD7" w:rsidRDefault="001D4FD7" w:rsidP="001D4FD7">
      <w:pPr>
        <w:autoSpaceDE/>
        <w:autoSpaceDN/>
        <w:adjustRightInd/>
        <w:ind w:right="-1" w:firstLine="720"/>
        <w:jc w:val="both"/>
        <w:rPr>
          <w:rFonts w:eastAsia="Calibri"/>
          <w:bCs/>
          <w:iCs/>
          <w:spacing w:val="-2"/>
          <w:sz w:val="28"/>
          <w:szCs w:val="28"/>
        </w:rPr>
      </w:pPr>
      <w:r w:rsidRPr="001D4FD7">
        <w:rPr>
          <w:rFonts w:eastAsia="Calibri"/>
          <w:bCs/>
          <w:iCs/>
          <w:spacing w:val="-2"/>
          <w:sz w:val="28"/>
          <w:szCs w:val="28"/>
        </w:rPr>
        <w:t>11.17.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1D4FD7">
        <w:rPr>
          <w:rFonts w:eastAsia="Calibri"/>
          <w:bCs/>
          <w:iCs/>
          <w:spacing w:val="-2"/>
          <w:sz w:val="28"/>
          <w:szCs w:val="28"/>
        </w:rPr>
        <w:t>кв.м</w:t>
      </w:r>
      <w:proofErr w:type="spellEnd"/>
      <w:r w:rsidRPr="001D4FD7">
        <w:rPr>
          <w:rFonts w:eastAsia="Calibri"/>
          <w:bCs/>
          <w:iCs/>
          <w:spacing w:val="-2"/>
          <w:sz w:val="28"/>
          <w:szCs w:val="28"/>
        </w:rPr>
        <w:t xml:space="preserve">; на </w:t>
      </w:r>
      <w:proofErr w:type="spellStart"/>
      <w:r w:rsidRPr="001D4FD7">
        <w:rPr>
          <w:rFonts w:eastAsia="Calibri"/>
          <w:bCs/>
          <w:iCs/>
          <w:spacing w:val="-2"/>
          <w:sz w:val="28"/>
          <w:szCs w:val="28"/>
        </w:rPr>
        <w:t>предзаводских</w:t>
      </w:r>
      <w:proofErr w:type="spellEnd"/>
      <w:r w:rsidRPr="001D4FD7">
        <w:rPr>
          <w:rFonts w:eastAsia="Calibri"/>
          <w:bCs/>
          <w:iCs/>
          <w:spacing w:val="-2"/>
          <w:sz w:val="28"/>
          <w:szCs w:val="28"/>
        </w:rPr>
        <w:t xml:space="preserve"> площадях, у </w:t>
      </w:r>
      <w:r w:rsidRPr="001D4FD7">
        <w:rPr>
          <w:rFonts w:eastAsia="Calibri"/>
          <w:bCs/>
          <w:iCs/>
          <w:spacing w:val="-2"/>
          <w:sz w:val="28"/>
          <w:szCs w:val="28"/>
        </w:rPr>
        <w:lastRenderedPageBreak/>
        <w:t>спортивно-зрелищных учреждений, кинотеатров, вокзалов – 0,8 чел./</w:t>
      </w:r>
      <w:proofErr w:type="spellStart"/>
      <w:r w:rsidRPr="001D4FD7">
        <w:rPr>
          <w:rFonts w:eastAsia="Calibri"/>
          <w:bCs/>
          <w:iCs/>
          <w:spacing w:val="-2"/>
          <w:sz w:val="28"/>
          <w:szCs w:val="28"/>
        </w:rPr>
        <w:t>кв.м</w:t>
      </w:r>
      <w:proofErr w:type="spellEnd"/>
      <w:r w:rsidRPr="001D4FD7">
        <w:rPr>
          <w:rFonts w:eastAsia="Calibri"/>
          <w:bCs/>
          <w:iCs/>
          <w:spacing w:val="-2"/>
          <w:sz w:val="28"/>
          <w:szCs w:val="28"/>
        </w:rPr>
        <w:t>.</w:t>
      </w:r>
    </w:p>
    <w:p w14:paraId="0BB5A06C"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 xml:space="preserve">11.18. Через </w:t>
      </w:r>
      <w:proofErr w:type="spellStart"/>
      <w:r w:rsidRPr="001D4FD7">
        <w:rPr>
          <w:rFonts w:eastAsia="Calibri"/>
          <w:bCs/>
          <w:iCs/>
          <w:sz w:val="28"/>
          <w:szCs w:val="28"/>
        </w:rPr>
        <w:t>межмагистральные</w:t>
      </w:r>
      <w:proofErr w:type="spellEnd"/>
      <w:r w:rsidRPr="001D4FD7">
        <w:rPr>
          <w:rFonts w:eastAsia="Calibri"/>
          <w:bCs/>
          <w:iCs/>
          <w:sz w:val="28"/>
          <w:szCs w:val="28"/>
        </w:rPr>
        <w:t xml:space="preserve"> территории площадью свыше </w:t>
      </w:r>
      <w:smartTag w:uri="urn:schemas-microsoft-com:office:smarttags" w:element="metricconverter">
        <w:smartTagPr>
          <w:attr w:name="ProductID" w:val="100 га"/>
        </w:smartTagPr>
        <w:r w:rsidRPr="001D4FD7">
          <w:rPr>
            <w:rFonts w:eastAsia="Calibri"/>
            <w:bCs/>
            <w:iCs/>
            <w:sz w:val="28"/>
            <w:szCs w:val="28"/>
          </w:rPr>
          <w:t>100 га</w:t>
        </w:r>
      </w:smartTag>
      <w:r w:rsidRPr="001D4FD7">
        <w:rPr>
          <w:rFonts w:eastAsia="Calibri"/>
          <w:bCs/>
          <w:iCs/>
          <w:sz w:val="28"/>
          <w:szCs w:val="28"/>
        </w:rPr>
        <w:t xml:space="preserve">, в условиях реконструкции свыше </w:t>
      </w:r>
      <w:smartTag w:uri="urn:schemas-microsoft-com:office:smarttags" w:element="metricconverter">
        <w:smartTagPr>
          <w:attr w:name="ProductID" w:val="50 га"/>
        </w:smartTagPr>
        <w:r w:rsidRPr="001D4FD7">
          <w:rPr>
            <w:rFonts w:eastAsia="Calibri"/>
            <w:bCs/>
            <w:iCs/>
            <w:sz w:val="28"/>
            <w:szCs w:val="28"/>
          </w:rPr>
          <w:t>50 га</w:t>
        </w:r>
      </w:smartTag>
      <w:r w:rsidRPr="001D4FD7">
        <w:rPr>
          <w:rFonts w:eastAsia="Calibri"/>
          <w:bCs/>
          <w:iCs/>
          <w:sz w:val="28"/>
          <w:szCs w:val="28"/>
        </w:rPr>
        <w:t xml:space="preserve"> допускается прокладывать линии общественного пассажирского транспорта по </w:t>
      </w:r>
      <w:proofErr w:type="spellStart"/>
      <w:r w:rsidRPr="001D4FD7">
        <w:rPr>
          <w:rFonts w:eastAsia="Calibri"/>
          <w:bCs/>
          <w:iCs/>
          <w:sz w:val="28"/>
          <w:szCs w:val="28"/>
        </w:rPr>
        <w:t>пешеходно</w:t>
      </w:r>
      <w:proofErr w:type="spellEnd"/>
      <w:r w:rsidRPr="001D4FD7">
        <w:rPr>
          <w:rFonts w:eastAsia="Calibri"/>
          <w:bCs/>
          <w:iCs/>
          <w:sz w:val="28"/>
          <w:szCs w:val="28"/>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1D4FD7">
          <w:rPr>
            <w:rFonts w:eastAsia="Calibri"/>
            <w:bCs/>
            <w:iCs/>
            <w:sz w:val="28"/>
            <w:szCs w:val="28"/>
          </w:rPr>
          <w:t>40 км/ч</w:t>
        </w:r>
      </w:smartTag>
      <w:r w:rsidRPr="001D4FD7">
        <w:rPr>
          <w:rFonts w:eastAsia="Calibri"/>
          <w:bCs/>
          <w:iCs/>
          <w:sz w:val="28"/>
          <w:szCs w:val="28"/>
        </w:rPr>
        <w:t>.</w:t>
      </w:r>
    </w:p>
    <w:p w14:paraId="51D80D4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11.19.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D4FD7">
          <w:rPr>
            <w:rFonts w:eastAsia="Calibri"/>
            <w:bCs/>
            <w:sz w:val="28"/>
            <w:szCs w:val="28"/>
          </w:rPr>
          <w:t>500 м</w:t>
        </w:r>
      </w:smartTag>
      <w:r w:rsidRPr="001D4FD7">
        <w:rPr>
          <w:rFonts w:eastAsia="Calibri"/>
          <w:bCs/>
          <w:sz w:val="28"/>
          <w:szCs w:val="28"/>
        </w:rPr>
        <w:t xml:space="preserve">. </w:t>
      </w:r>
    </w:p>
    <w:p w14:paraId="68821F8D"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11.20.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 400 - 600 м.</w:t>
      </w:r>
    </w:p>
    <w:p w14:paraId="63015E5B"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11.21.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1D4FD7">
        <w:rPr>
          <w:rFonts w:eastAsia="Calibri"/>
          <w:bCs/>
          <w:sz w:val="28"/>
          <w:szCs w:val="28"/>
        </w:rPr>
        <w:t>кв.м</w:t>
      </w:r>
      <w:proofErr w:type="spellEnd"/>
      <w:r w:rsidRPr="001D4FD7">
        <w:rPr>
          <w:rFonts w:eastAsia="Calibri"/>
          <w:bCs/>
          <w:sz w:val="28"/>
          <w:szCs w:val="28"/>
        </w:rPr>
        <w:t>– при одностороннем движении, 0,8 чел./</w:t>
      </w:r>
      <w:proofErr w:type="spellStart"/>
      <w:r w:rsidRPr="001D4FD7">
        <w:rPr>
          <w:rFonts w:eastAsia="Calibri"/>
          <w:bCs/>
          <w:sz w:val="28"/>
          <w:szCs w:val="28"/>
        </w:rPr>
        <w:t>кв.м</w:t>
      </w:r>
      <w:proofErr w:type="spellEnd"/>
      <w:r w:rsidRPr="001D4FD7">
        <w:rPr>
          <w:rFonts w:eastAsia="Calibri"/>
          <w:bCs/>
          <w:sz w:val="28"/>
          <w:szCs w:val="28"/>
        </w:rPr>
        <w:t xml:space="preserve"> – при встречном движении, 0,5 чел./</w:t>
      </w:r>
      <w:proofErr w:type="spellStart"/>
      <w:r w:rsidRPr="001D4FD7">
        <w:rPr>
          <w:rFonts w:eastAsia="Calibri"/>
          <w:bCs/>
          <w:sz w:val="28"/>
          <w:szCs w:val="28"/>
        </w:rPr>
        <w:t>кв.м</w:t>
      </w:r>
      <w:proofErr w:type="spellEnd"/>
      <w:r w:rsidRPr="001D4FD7">
        <w:rPr>
          <w:rFonts w:eastAsia="Calibri"/>
          <w:bCs/>
          <w:sz w:val="28"/>
          <w:szCs w:val="28"/>
        </w:rPr>
        <w:t xml:space="preserve"> – при устройстве распределительных площадок в местах пересечения.</w:t>
      </w:r>
    </w:p>
    <w:p w14:paraId="468DA5B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11.22.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1D4FD7">
          <w:rPr>
            <w:rFonts w:eastAsia="Calibri"/>
            <w:bCs/>
            <w:sz w:val="28"/>
            <w:szCs w:val="28"/>
          </w:rPr>
          <w:t>800 м</w:t>
        </w:r>
      </w:smartTag>
      <w:r w:rsidRPr="001D4FD7">
        <w:rPr>
          <w:rFonts w:eastAsia="Calibri"/>
          <w:bCs/>
          <w:sz w:val="28"/>
          <w:szCs w:val="28"/>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sidRPr="001D4FD7">
          <w:rPr>
            <w:rFonts w:eastAsia="Calibri"/>
            <w:bCs/>
            <w:sz w:val="28"/>
            <w:szCs w:val="28"/>
          </w:rPr>
          <w:t>1500 м</w:t>
        </w:r>
      </w:smartTag>
      <w:r w:rsidRPr="001D4FD7">
        <w:rPr>
          <w:rFonts w:eastAsia="Calibri"/>
          <w:bCs/>
          <w:sz w:val="28"/>
          <w:szCs w:val="28"/>
        </w:rPr>
        <w:t>.</w:t>
      </w:r>
    </w:p>
    <w:p w14:paraId="431C5E50" w14:textId="77777777" w:rsidR="001D4FD7" w:rsidRPr="001D4FD7" w:rsidRDefault="001D4FD7" w:rsidP="001D4FD7">
      <w:pPr>
        <w:ind w:right="-1" w:firstLine="709"/>
        <w:jc w:val="both"/>
        <w:rPr>
          <w:rFonts w:eastAsia="Calibri"/>
          <w:sz w:val="28"/>
          <w:szCs w:val="28"/>
        </w:rPr>
      </w:pPr>
      <w:r w:rsidRPr="001D4FD7">
        <w:rPr>
          <w:rFonts w:eastAsia="Calibri"/>
          <w:bCs/>
          <w:sz w:val="28"/>
          <w:szCs w:val="28"/>
        </w:rPr>
        <w:t>11.23. </w:t>
      </w:r>
      <w:r w:rsidRPr="001D4FD7">
        <w:rPr>
          <w:rFonts w:eastAsia="Calibri"/>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14:paraId="325AF94E" w14:textId="77777777" w:rsidR="001D4FD7" w:rsidRPr="001D4FD7" w:rsidRDefault="001D4FD7" w:rsidP="001D4FD7">
      <w:pPr>
        <w:ind w:right="-1" w:firstLine="709"/>
        <w:jc w:val="both"/>
        <w:rPr>
          <w:rFonts w:eastAsia="Calibri"/>
          <w:sz w:val="28"/>
          <w:szCs w:val="28"/>
        </w:rPr>
      </w:pPr>
      <w:r w:rsidRPr="001D4FD7">
        <w:rPr>
          <w:rFonts w:eastAsia="Calibri"/>
          <w:sz w:val="28"/>
          <w:szCs w:val="28"/>
        </w:rPr>
        <w:t>жилых районов – 25%;</w:t>
      </w:r>
    </w:p>
    <w:p w14:paraId="671B01CC" w14:textId="77777777" w:rsidR="001D4FD7" w:rsidRPr="001D4FD7" w:rsidRDefault="001D4FD7" w:rsidP="001D4FD7">
      <w:pPr>
        <w:ind w:right="-1" w:firstLine="709"/>
        <w:jc w:val="both"/>
        <w:rPr>
          <w:rFonts w:eastAsia="Calibri"/>
          <w:sz w:val="28"/>
          <w:szCs w:val="28"/>
        </w:rPr>
      </w:pPr>
      <w:r w:rsidRPr="001D4FD7">
        <w:rPr>
          <w:rFonts w:eastAsia="Calibri"/>
          <w:sz w:val="28"/>
          <w:szCs w:val="28"/>
        </w:rPr>
        <w:t>промышленных и коммунально-складских зон (районов) – 25%;</w:t>
      </w:r>
    </w:p>
    <w:p w14:paraId="1220CE7F" w14:textId="77777777" w:rsidR="001D4FD7" w:rsidRPr="001D4FD7" w:rsidRDefault="001D4FD7" w:rsidP="001D4FD7">
      <w:pPr>
        <w:ind w:right="-1" w:firstLine="709"/>
        <w:jc w:val="both"/>
        <w:rPr>
          <w:rFonts w:eastAsia="Calibri"/>
          <w:sz w:val="28"/>
          <w:szCs w:val="28"/>
        </w:rPr>
      </w:pPr>
      <w:r w:rsidRPr="001D4FD7">
        <w:rPr>
          <w:rFonts w:eastAsia="Calibri"/>
          <w:sz w:val="28"/>
          <w:szCs w:val="28"/>
        </w:rPr>
        <w:t>общегородских и специализированных центров – 5%;</w:t>
      </w:r>
    </w:p>
    <w:p w14:paraId="0F9E9A62" w14:textId="77777777" w:rsidR="001D4FD7" w:rsidRPr="001D4FD7" w:rsidRDefault="001D4FD7" w:rsidP="001D4FD7">
      <w:pPr>
        <w:ind w:right="-1" w:firstLine="709"/>
        <w:jc w:val="both"/>
        <w:rPr>
          <w:rFonts w:eastAsia="Calibri"/>
          <w:sz w:val="28"/>
          <w:szCs w:val="28"/>
        </w:rPr>
      </w:pPr>
      <w:r w:rsidRPr="001D4FD7">
        <w:rPr>
          <w:rFonts w:eastAsia="Calibri"/>
          <w:sz w:val="28"/>
          <w:szCs w:val="28"/>
        </w:rPr>
        <w:t>зон массового кратковременного отдыха – 15%.</w:t>
      </w:r>
    </w:p>
    <w:p w14:paraId="52955693" w14:textId="77777777" w:rsidR="001D4FD7" w:rsidRPr="001D4FD7" w:rsidRDefault="001D4FD7" w:rsidP="001D4FD7">
      <w:pPr>
        <w:autoSpaceDE/>
        <w:autoSpaceDN/>
        <w:adjustRightInd/>
        <w:ind w:right="-1" w:firstLine="720"/>
        <w:jc w:val="both"/>
        <w:rPr>
          <w:rFonts w:eastAsia="Calibri"/>
          <w:bCs/>
          <w:spacing w:val="-4"/>
          <w:sz w:val="28"/>
          <w:szCs w:val="28"/>
        </w:rPr>
      </w:pPr>
      <w:r w:rsidRPr="001D4FD7">
        <w:rPr>
          <w:rFonts w:eastAsia="Calibri"/>
          <w:spacing w:val="-4"/>
          <w:sz w:val="28"/>
          <w:szCs w:val="28"/>
        </w:rPr>
        <w:t xml:space="preserve">11.24. Расчетное число </w:t>
      </w:r>
      <w:proofErr w:type="spellStart"/>
      <w:r w:rsidRPr="001D4FD7">
        <w:rPr>
          <w:rFonts w:eastAsia="Calibri"/>
          <w:spacing w:val="-4"/>
          <w:sz w:val="28"/>
          <w:szCs w:val="28"/>
        </w:rPr>
        <w:t>машино</w:t>
      </w:r>
      <w:proofErr w:type="spellEnd"/>
      <w:r w:rsidRPr="001D4FD7">
        <w:rPr>
          <w:rFonts w:eastAsia="Calibri"/>
          <w:spacing w:val="-4"/>
          <w:sz w:val="28"/>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1D4FD7">
        <w:rPr>
          <w:rFonts w:eastAsia="Calibri"/>
          <w:sz w:val="28"/>
          <w:szCs w:val="28"/>
        </w:rPr>
        <w:t>И</w:t>
      </w:r>
      <w:r w:rsidRPr="001D4FD7">
        <w:rPr>
          <w:rFonts w:eastAsia="Calibri"/>
          <w:spacing w:val="-4"/>
          <w:sz w:val="28"/>
          <w:szCs w:val="28"/>
        </w:rPr>
        <w:t>.</w:t>
      </w:r>
    </w:p>
    <w:p w14:paraId="46272F5A"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11.25.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14:paraId="68506363"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 xml:space="preserve">11.26.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14:paraId="6F01C90B"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 xml:space="preserve">мотоциклы и мотороллеры с колясками, мотоколяски </w:t>
      </w:r>
      <w:r w:rsidRPr="001D4FD7">
        <w:rPr>
          <w:rFonts w:eastAsia="Calibri"/>
          <w:sz w:val="28"/>
          <w:szCs w:val="28"/>
        </w:rPr>
        <w:t>–</w:t>
      </w:r>
      <w:r w:rsidRPr="001D4FD7">
        <w:rPr>
          <w:rFonts w:eastAsia="Calibri"/>
          <w:bCs/>
          <w:iCs/>
          <w:sz w:val="28"/>
          <w:szCs w:val="28"/>
        </w:rPr>
        <w:t xml:space="preserve"> 0,5;</w:t>
      </w:r>
    </w:p>
    <w:p w14:paraId="328AA368"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 xml:space="preserve">мотоциклы и мотороллеры без колясок </w:t>
      </w:r>
      <w:r w:rsidRPr="001D4FD7">
        <w:rPr>
          <w:rFonts w:eastAsia="Calibri"/>
          <w:sz w:val="28"/>
          <w:szCs w:val="28"/>
        </w:rPr>
        <w:t>–</w:t>
      </w:r>
      <w:r w:rsidRPr="001D4FD7">
        <w:rPr>
          <w:rFonts w:eastAsia="Calibri"/>
          <w:bCs/>
          <w:iCs/>
          <w:sz w:val="28"/>
          <w:szCs w:val="28"/>
        </w:rPr>
        <w:t xml:space="preserve"> 0,25;</w:t>
      </w:r>
    </w:p>
    <w:p w14:paraId="0BABA2BA"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t xml:space="preserve">мопеды и велосипеды </w:t>
      </w:r>
      <w:r w:rsidRPr="001D4FD7">
        <w:rPr>
          <w:rFonts w:eastAsia="Calibri"/>
          <w:sz w:val="28"/>
          <w:szCs w:val="28"/>
        </w:rPr>
        <w:t>–</w:t>
      </w:r>
      <w:r w:rsidRPr="001D4FD7">
        <w:rPr>
          <w:rFonts w:eastAsia="Calibri"/>
          <w:bCs/>
          <w:iCs/>
          <w:sz w:val="28"/>
          <w:szCs w:val="28"/>
        </w:rPr>
        <w:t xml:space="preserve"> 0,1.</w:t>
      </w:r>
    </w:p>
    <w:p w14:paraId="528E7A28" w14:textId="77777777" w:rsidR="001D4FD7" w:rsidRPr="001D4FD7" w:rsidRDefault="001D4FD7" w:rsidP="001D4FD7">
      <w:pPr>
        <w:autoSpaceDE/>
        <w:autoSpaceDN/>
        <w:adjustRightInd/>
        <w:ind w:right="-1" w:firstLine="720"/>
        <w:jc w:val="both"/>
        <w:rPr>
          <w:rFonts w:eastAsia="Calibri"/>
          <w:bCs/>
          <w:iCs/>
          <w:sz w:val="28"/>
          <w:szCs w:val="28"/>
        </w:rPr>
      </w:pPr>
      <w:r w:rsidRPr="001D4FD7">
        <w:rPr>
          <w:rFonts w:eastAsia="Calibri"/>
          <w:bCs/>
          <w:iCs/>
          <w:sz w:val="28"/>
          <w:szCs w:val="28"/>
        </w:rPr>
        <w:lastRenderedPageBreak/>
        <w:t>11.27.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14:paraId="3EF1406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11.28.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и лечебно-профилактических медицинских организаций со стационаром), необходимо предусматривать в соответствии с требованиями СП 54.13330.2016 и СП 118.13330.2012.</w:t>
      </w:r>
    </w:p>
    <w:p w14:paraId="48406A2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11.29. Гаражи боксового типа для постоянного хранения автомобилей и других </w:t>
      </w:r>
      <w:proofErr w:type="spellStart"/>
      <w:r w:rsidRPr="001D4FD7">
        <w:rPr>
          <w:rFonts w:eastAsia="Calibri"/>
          <w:bCs/>
          <w:sz w:val="28"/>
          <w:szCs w:val="28"/>
        </w:rPr>
        <w:t>мототранспортных</w:t>
      </w:r>
      <w:proofErr w:type="spellEnd"/>
      <w:r w:rsidRPr="001D4FD7">
        <w:rPr>
          <w:rFonts w:eastAsia="Calibri"/>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D4FD7">
          <w:rPr>
            <w:rFonts w:eastAsia="Calibri"/>
            <w:bCs/>
            <w:sz w:val="28"/>
            <w:szCs w:val="28"/>
          </w:rPr>
          <w:t>200 м</w:t>
        </w:r>
      </w:smartTag>
      <w:r w:rsidRPr="001D4FD7">
        <w:rPr>
          <w:rFonts w:eastAsia="Calibri"/>
          <w:bCs/>
          <w:sz w:val="28"/>
          <w:szCs w:val="28"/>
        </w:rPr>
        <w:t xml:space="preserve"> от входов в жилые дома. Число мест принимается по заданию на проектирование.</w:t>
      </w:r>
    </w:p>
    <w:p w14:paraId="6A35905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11.30. Расстояние пешеходных подходов от стоянок для временного хранения легковых автомобилей следует принимать не более:</w:t>
      </w:r>
    </w:p>
    <w:p w14:paraId="23EE6312"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входов в жилые дома – </w:t>
      </w:r>
      <w:smartTag w:uri="urn:schemas-microsoft-com:office:smarttags" w:element="metricconverter">
        <w:smartTagPr>
          <w:attr w:name="ProductID" w:val="100 м"/>
        </w:smartTagPr>
        <w:r w:rsidRPr="001D4FD7">
          <w:rPr>
            <w:rFonts w:eastAsia="Calibri"/>
            <w:bCs/>
            <w:sz w:val="28"/>
            <w:szCs w:val="28"/>
          </w:rPr>
          <w:t>100 м</w:t>
        </w:r>
      </w:smartTag>
      <w:r w:rsidRPr="001D4FD7">
        <w:rPr>
          <w:rFonts w:eastAsia="Calibri"/>
          <w:bCs/>
          <w:sz w:val="28"/>
          <w:szCs w:val="28"/>
        </w:rPr>
        <w:t>;</w:t>
      </w:r>
    </w:p>
    <w:p w14:paraId="0B5B75B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пассажирских помещений вокзалов, входов в места крупных организаций торговли и общественного питания – </w:t>
      </w:r>
      <w:smartTag w:uri="urn:schemas-microsoft-com:office:smarttags" w:element="metricconverter">
        <w:smartTagPr>
          <w:attr w:name="ProductID" w:val="150 м"/>
        </w:smartTagPr>
        <w:r w:rsidRPr="001D4FD7">
          <w:rPr>
            <w:rFonts w:eastAsia="Calibri"/>
            <w:bCs/>
            <w:sz w:val="28"/>
            <w:szCs w:val="28"/>
          </w:rPr>
          <w:t>150 м</w:t>
        </w:r>
      </w:smartTag>
      <w:r w:rsidRPr="001D4FD7">
        <w:rPr>
          <w:rFonts w:eastAsia="Calibri"/>
          <w:bCs/>
          <w:sz w:val="28"/>
          <w:szCs w:val="28"/>
        </w:rPr>
        <w:t>;</w:t>
      </w:r>
    </w:p>
    <w:p w14:paraId="4EC0C972"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прочих организаций и предприятий обслуживания населения и административных зданий – </w:t>
      </w:r>
      <w:smartTag w:uri="urn:schemas-microsoft-com:office:smarttags" w:element="metricconverter">
        <w:smartTagPr>
          <w:attr w:name="ProductID" w:val="250 м"/>
        </w:smartTagPr>
        <w:r w:rsidRPr="001D4FD7">
          <w:rPr>
            <w:rFonts w:eastAsia="Calibri"/>
            <w:bCs/>
            <w:sz w:val="28"/>
            <w:szCs w:val="28"/>
          </w:rPr>
          <w:t>250 м</w:t>
        </w:r>
      </w:smartTag>
      <w:r w:rsidRPr="001D4FD7">
        <w:rPr>
          <w:rFonts w:eastAsia="Calibri"/>
          <w:bCs/>
          <w:sz w:val="28"/>
          <w:szCs w:val="28"/>
        </w:rPr>
        <w:t>;</w:t>
      </w:r>
    </w:p>
    <w:p w14:paraId="54FD08E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1D4FD7">
          <w:rPr>
            <w:rFonts w:eastAsia="Calibri"/>
            <w:bCs/>
            <w:sz w:val="28"/>
            <w:szCs w:val="28"/>
          </w:rPr>
          <w:t>400 м</w:t>
        </w:r>
      </w:smartTag>
      <w:r w:rsidRPr="001D4FD7">
        <w:rPr>
          <w:rFonts w:eastAsia="Calibri"/>
          <w:bCs/>
          <w:sz w:val="28"/>
          <w:szCs w:val="28"/>
        </w:rPr>
        <w:t>.</w:t>
      </w:r>
    </w:p>
    <w:p w14:paraId="0A4C8F9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11.31. Нормы расчета стоянок легковых автомобилей допускается принимать в соответствии с Приложением </w:t>
      </w:r>
      <w:r w:rsidRPr="001D4FD7">
        <w:rPr>
          <w:rFonts w:eastAsia="Calibri"/>
          <w:sz w:val="28"/>
          <w:szCs w:val="28"/>
        </w:rPr>
        <w:t>И</w:t>
      </w:r>
      <w:r w:rsidRPr="001D4FD7">
        <w:rPr>
          <w:rFonts w:eastAsia="Calibri"/>
          <w:bCs/>
          <w:sz w:val="28"/>
          <w:szCs w:val="28"/>
        </w:rPr>
        <w:t xml:space="preserve"> (таблица </w:t>
      </w:r>
      <w:r w:rsidRPr="001D4FD7">
        <w:rPr>
          <w:rFonts w:eastAsia="Calibri"/>
          <w:sz w:val="28"/>
          <w:szCs w:val="28"/>
        </w:rPr>
        <w:t>И</w:t>
      </w:r>
      <w:r w:rsidRPr="001D4FD7">
        <w:rPr>
          <w:rFonts w:eastAsia="Calibri"/>
          <w:bCs/>
          <w:sz w:val="28"/>
          <w:szCs w:val="28"/>
        </w:rPr>
        <w:t>-1).</w:t>
      </w:r>
    </w:p>
    <w:p w14:paraId="362D7ABC" w14:textId="77777777" w:rsidR="001D4FD7" w:rsidRPr="001D4FD7" w:rsidRDefault="001D4FD7" w:rsidP="001D4FD7">
      <w:pPr>
        <w:autoSpaceDE/>
        <w:autoSpaceDN/>
        <w:adjustRightInd/>
        <w:ind w:right="-1" w:firstLine="720"/>
        <w:jc w:val="both"/>
        <w:rPr>
          <w:rFonts w:eastAsia="Calibri"/>
          <w:bCs/>
          <w:spacing w:val="-6"/>
          <w:sz w:val="28"/>
          <w:szCs w:val="28"/>
        </w:rPr>
      </w:pPr>
      <w:r w:rsidRPr="001D4FD7">
        <w:rPr>
          <w:rFonts w:eastAsia="Calibri"/>
          <w:bCs/>
          <w:spacing w:val="-6"/>
          <w:sz w:val="28"/>
          <w:szCs w:val="28"/>
        </w:rPr>
        <w:t xml:space="preserve">11.32. </w:t>
      </w:r>
      <w:r w:rsidRPr="001D4FD7">
        <w:rPr>
          <w:rFonts w:eastAsia="Calibri"/>
          <w:spacing w:val="-6"/>
          <w:sz w:val="28"/>
          <w:szCs w:val="28"/>
        </w:rPr>
        <w:t xml:space="preserve">Расчетные показатели </w:t>
      </w:r>
      <w:proofErr w:type="spellStart"/>
      <w:r w:rsidRPr="001D4FD7">
        <w:rPr>
          <w:rFonts w:eastAsia="Calibri"/>
          <w:spacing w:val="-6"/>
          <w:sz w:val="28"/>
          <w:szCs w:val="28"/>
        </w:rPr>
        <w:t>машино</w:t>
      </w:r>
      <w:proofErr w:type="spellEnd"/>
      <w:r w:rsidRPr="001D4FD7">
        <w:rPr>
          <w:rFonts w:eastAsia="Calibri"/>
          <w:spacing w:val="-6"/>
          <w:sz w:val="28"/>
          <w:szCs w:val="28"/>
        </w:rPr>
        <w:t xml:space="preserve">-мест для постоянного и временного хранения автомобилей, а также </w:t>
      </w:r>
      <w:r w:rsidRPr="001D4FD7">
        <w:rPr>
          <w:rFonts w:eastAsia="Calibri"/>
          <w:bCs/>
          <w:spacing w:val="-6"/>
          <w:sz w:val="28"/>
          <w:szCs w:val="28"/>
        </w:rPr>
        <w:t>п</w:t>
      </w:r>
      <w:r w:rsidRPr="001D4FD7">
        <w:rPr>
          <w:rFonts w:eastAsia="Calibri"/>
          <w:iCs/>
          <w:spacing w:val="-6"/>
          <w:sz w:val="28"/>
          <w:szCs w:val="28"/>
        </w:rPr>
        <w:t>оказатели обеспечения местами хранения автомобилей в зависимости от типов жилых домов</w:t>
      </w:r>
      <w:r w:rsidRPr="001D4FD7">
        <w:rPr>
          <w:rFonts w:eastAsia="Calibri"/>
          <w:bCs/>
          <w:spacing w:val="-6"/>
          <w:sz w:val="28"/>
          <w:szCs w:val="28"/>
        </w:rPr>
        <w:t xml:space="preserve"> следует определять в соответствии с Приложением </w:t>
      </w:r>
      <w:r w:rsidRPr="001D4FD7">
        <w:rPr>
          <w:rFonts w:eastAsia="Calibri"/>
          <w:spacing w:val="-6"/>
          <w:sz w:val="28"/>
          <w:szCs w:val="28"/>
        </w:rPr>
        <w:t>И</w:t>
      </w:r>
      <w:r w:rsidRPr="001D4FD7">
        <w:rPr>
          <w:rFonts w:eastAsia="Calibri"/>
          <w:bCs/>
          <w:spacing w:val="-6"/>
          <w:sz w:val="28"/>
          <w:szCs w:val="28"/>
        </w:rPr>
        <w:t xml:space="preserve"> (таблицы </w:t>
      </w:r>
      <w:r w:rsidRPr="001D4FD7">
        <w:rPr>
          <w:rFonts w:eastAsia="Calibri"/>
          <w:spacing w:val="-6"/>
          <w:sz w:val="28"/>
          <w:szCs w:val="28"/>
        </w:rPr>
        <w:t>И</w:t>
      </w:r>
      <w:r w:rsidRPr="001D4FD7">
        <w:rPr>
          <w:rFonts w:eastAsia="Calibri"/>
          <w:bCs/>
          <w:spacing w:val="-6"/>
          <w:sz w:val="28"/>
          <w:szCs w:val="28"/>
        </w:rPr>
        <w:t xml:space="preserve">-2). Размер земельных участков гаражей и стоянок легковых автомобилей в зависимости от их этажности следует принимать на одно </w:t>
      </w:r>
      <w:proofErr w:type="spellStart"/>
      <w:r w:rsidRPr="001D4FD7">
        <w:rPr>
          <w:rFonts w:eastAsia="Calibri"/>
          <w:bCs/>
          <w:spacing w:val="-6"/>
          <w:sz w:val="28"/>
          <w:szCs w:val="28"/>
        </w:rPr>
        <w:t>машино</w:t>
      </w:r>
      <w:proofErr w:type="spellEnd"/>
      <w:r w:rsidRPr="001D4FD7">
        <w:rPr>
          <w:rFonts w:eastAsia="Calibri"/>
          <w:bCs/>
          <w:spacing w:val="-6"/>
          <w:sz w:val="28"/>
          <w:szCs w:val="28"/>
        </w:rPr>
        <w:t xml:space="preserve">-место в соответствии с Приложением </w:t>
      </w:r>
      <w:r w:rsidRPr="001D4FD7">
        <w:rPr>
          <w:rFonts w:eastAsia="Calibri"/>
          <w:spacing w:val="-6"/>
          <w:sz w:val="28"/>
          <w:szCs w:val="28"/>
        </w:rPr>
        <w:t>И</w:t>
      </w:r>
      <w:r w:rsidRPr="001D4FD7">
        <w:rPr>
          <w:rFonts w:eastAsia="Calibri"/>
          <w:bCs/>
          <w:spacing w:val="-6"/>
          <w:sz w:val="28"/>
          <w:szCs w:val="28"/>
        </w:rPr>
        <w:t xml:space="preserve"> (таблица </w:t>
      </w:r>
      <w:r w:rsidRPr="001D4FD7">
        <w:rPr>
          <w:rFonts w:eastAsia="Calibri"/>
          <w:spacing w:val="-6"/>
          <w:sz w:val="28"/>
          <w:szCs w:val="28"/>
        </w:rPr>
        <w:t>И</w:t>
      </w:r>
      <w:r w:rsidRPr="001D4FD7">
        <w:rPr>
          <w:rFonts w:eastAsia="Calibri"/>
          <w:bCs/>
          <w:spacing w:val="-6"/>
          <w:sz w:val="28"/>
          <w:szCs w:val="28"/>
        </w:rPr>
        <w:t>-3).</w:t>
      </w:r>
    </w:p>
    <w:p w14:paraId="09CA40D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sz w:val="28"/>
          <w:szCs w:val="28"/>
        </w:rPr>
        <w:t>11.33.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14:paraId="2F26109C"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11.34.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1D4FD7">
          <w:rPr>
            <w:rFonts w:eastAsia="Calibri"/>
            <w:bCs/>
            <w:sz w:val="28"/>
            <w:szCs w:val="28"/>
          </w:rPr>
          <w:t>50 м</w:t>
        </w:r>
      </w:smartTag>
      <w:r w:rsidRPr="001D4FD7">
        <w:rPr>
          <w:rFonts w:eastAsia="Calibri"/>
          <w:bCs/>
          <w:sz w:val="28"/>
          <w:szCs w:val="28"/>
        </w:rPr>
        <w:t xml:space="preserve">, улиц местного значения – </w:t>
      </w:r>
      <w:smartTag w:uri="urn:schemas-microsoft-com:office:smarttags" w:element="metricconverter">
        <w:smartTagPr>
          <w:attr w:name="ProductID" w:val="20 м"/>
        </w:smartTagPr>
        <w:r w:rsidRPr="001D4FD7">
          <w:rPr>
            <w:rFonts w:eastAsia="Calibri"/>
            <w:bCs/>
            <w:sz w:val="28"/>
            <w:szCs w:val="28"/>
          </w:rPr>
          <w:t>20 м</w:t>
        </w:r>
      </w:smartTag>
      <w:r w:rsidRPr="001D4FD7">
        <w:rPr>
          <w:rFonts w:eastAsia="Calibri"/>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D4FD7">
          <w:rPr>
            <w:rFonts w:eastAsia="Calibri"/>
            <w:bCs/>
            <w:sz w:val="28"/>
            <w:szCs w:val="28"/>
          </w:rPr>
          <w:t>30 м</w:t>
        </w:r>
      </w:smartTag>
      <w:r w:rsidRPr="001D4FD7">
        <w:rPr>
          <w:rFonts w:eastAsia="Calibri"/>
          <w:bCs/>
          <w:sz w:val="28"/>
          <w:szCs w:val="28"/>
        </w:rPr>
        <w:t>.</w:t>
      </w:r>
    </w:p>
    <w:p w14:paraId="6257F35B"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 xml:space="preserve">11.35.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1D4FD7">
        <w:rPr>
          <w:rFonts w:eastAsia="Calibri"/>
          <w:caps/>
          <w:sz w:val="28"/>
          <w:szCs w:val="28"/>
        </w:rPr>
        <w:t>СП 113.13330.2016</w:t>
      </w:r>
      <w:r w:rsidRPr="001D4FD7">
        <w:rPr>
          <w:rFonts w:eastAsia="Calibri"/>
          <w:sz w:val="28"/>
          <w:szCs w:val="28"/>
        </w:rPr>
        <w:t>.</w:t>
      </w:r>
    </w:p>
    <w:p w14:paraId="631FDD3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11.36. Санитарные разрывы от мест хранения и обслуживания легкового автотранспорта до объектов застройки следует принимать с учетом требований СанПиН 2.2.1/2.1.1.1200-03 в соответствии с таблицей 14.</w:t>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p>
    <w:p w14:paraId="5876B483" w14:textId="77777777" w:rsidR="001D4FD7" w:rsidRPr="001D4FD7" w:rsidRDefault="001D4FD7" w:rsidP="001D4FD7">
      <w:pPr>
        <w:autoSpaceDE/>
        <w:autoSpaceDN/>
        <w:adjustRightInd/>
        <w:spacing w:before="120" w:after="120"/>
        <w:ind w:right="-1"/>
        <w:jc w:val="right"/>
        <w:rPr>
          <w:rFonts w:eastAsia="Calibri"/>
          <w:bCs/>
          <w:sz w:val="28"/>
          <w:szCs w:val="28"/>
        </w:rPr>
      </w:pPr>
      <w:r w:rsidRPr="001D4FD7">
        <w:rPr>
          <w:rFonts w:eastAsia="Calibri"/>
          <w:bCs/>
          <w:sz w:val="28"/>
          <w:szCs w:val="28"/>
        </w:rPr>
        <w:t>Таблица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1436"/>
        <w:gridCol w:w="1436"/>
        <w:gridCol w:w="1436"/>
        <w:gridCol w:w="1436"/>
        <w:gridCol w:w="1398"/>
      </w:tblGrid>
      <w:tr w:rsidR="001D4FD7" w:rsidRPr="001D4FD7" w14:paraId="15312232" w14:textId="77777777" w:rsidTr="00563A9B">
        <w:trPr>
          <w:trHeight w:val="360"/>
        </w:trPr>
        <w:tc>
          <w:tcPr>
            <w:tcW w:w="2923" w:type="dxa"/>
            <w:vMerge w:val="restart"/>
          </w:tcPr>
          <w:p w14:paraId="5CF7F981"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4"/>
                <w:szCs w:val="24"/>
              </w:rPr>
              <w:t xml:space="preserve">Объекты, до которых </w:t>
            </w:r>
            <w:r w:rsidRPr="001D4FD7">
              <w:rPr>
                <w:rFonts w:eastAsia="Calibri"/>
                <w:sz w:val="24"/>
                <w:szCs w:val="24"/>
              </w:rPr>
              <w:lastRenderedPageBreak/>
              <w:t>исчисляется санитарный разрыв</w:t>
            </w:r>
          </w:p>
        </w:tc>
        <w:tc>
          <w:tcPr>
            <w:tcW w:w="7142" w:type="dxa"/>
            <w:gridSpan w:val="5"/>
          </w:tcPr>
          <w:p w14:paraId="302BA3A1"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4"/>
                <w:szCs w:val="24"/>
              </w:rPr>
              <w:lastRenderedPageBreak/>
              <w:t>Расстояние, м</w:t>
            </w:r>
          </w:p>
        </w:tc>
      </w:tr>
      <w:tr w:rsidR="001D4FD7" w:rsidRPr="001D4FD7" w14:paraId="2CB18949" w14:textId="77777777" w:rsidTr="00563A9B">
        <w:trPr>
          <w:trHeight w:val="148"/>
        </w:trPr>
        <w:tc>
          <w:tcPr>
            <w:tcW w:w="2923" w:type="dxa"/>
            <w:vMerge/>
          </w:tcPr>
          <w:p w14:paraId="18F98F50" w14:textId="77777777" w:rsidR="001D4FD7" w:rsidRPr="001D4FD7" w:rsidRDefault="001D4FD7" w:rsidP="001D4FD7">
            <w:pPr>
              <w:autoSpaceDE/>
              <w:autoSpaceDN/>
              <w:adjustRightInd/>
              <w:ind w:right="-1"/>
              <w:jc w:val="center"/>
              <w:rPr>
                <w:rFonts w:eastAsia="Calibri"/>
                <w:bCs/>
                <w:sz w:val="28"/>
                <w:szCs w:val="28"/>
              </w:rPr>
            </w:pPr>
          </w:p>
        </w:tc>
        <w:tc>
          <w:tcPr>
            <w:tcW w:w="7142" w:type="dxa"/>
            <w:gridSpan w:val="5"/>
          </w:tcPr>
          <w:p w14:paraId="38FBBDEA"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4"/>
                <w:szCs w:val="24"/>
              </w:rPr>
              <w:t xml:space="preserve">открытые автостоянки и паркинги вместимостью, </w:t>
            </w:r>
            <w:proofErr w:type="spellStart"/>
            <w:r w:rsidRPr="001D4FD7">
              <w:rPr>
                <w:rFonts w:eastAsia="Calibri"/>
                <w:sz w:val="24"/>
                <w:szCs w:val="24"/>
              </w:rPr>
              <w:t>машино</w:t>
            </w:r>
            <w:proofErr w:type="spellEnd"/>
            <w:r w:rsidRPr="001D4FD7">
              <w:rPr>
                <w:rFonts w:eastAsia="Calibri"/>
                <w:sz w:val="24"/>
                <w:szCs w:val="24"/>
              </w:rPr>
              <w:t>-мест</w:t>
            </w:r>
          </w:p>
        </w:tc>
      </w:tr>
      <w:tr w:rsidR="001D4FD7" w:rsidRPr="001D4FD7" w14:paraId="26FF070D" w14:textId="77777777" w:rsidTr="00563A9B">
        <w:trPr>
          <w:trHeight w:val="148"/>
        </w:trPr>
        <w:tc>
          <w:tcPr>
            <w:tcW w:w="2923" w:type="dxa"/>
            <w:vMerge/>
          </w:tcPr>
          <w:p w14:paraId="31EC6FBD" w14:textId="77777777" w:rsidR="001D4FD7" w:rsidRPr="001D4FD7" w:rsidRDefault="001D4FD7" w:rsidP="001D4FD7">
            <w:pPr>
              <w:autoSpaceDE/>
              <w:autoSpaceDN/>
              <w:adjustRightInd/>
              <w:ind w:right="-1"/>
              <w:jc w:val="center"/>
              <w:rPr>
                <w:rFonts w:eastAsia="Calibri"/>
                <w:bCs/>
                <w:sz w:val="28"/>
                <w:szCs w:val="28"/>
              </w:rPr>
            </w:pPr>
          </w:p>
        </w:tc>
        <w:tc>
          <w:tcPr>
            <w:tcW w:w="1436" w:type="dxa"/>
          </w:tcPr>
          <w:p w14:paraId="568784AB"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4"/>
                <w:szCs w:val="24"/>
              </w:rPr>
              <w:t>10 и менее</w:t>
            </w:r>
          </w:p>
        </w:tc>
        <w:tc>
          <w:tcPr>
            <w:tcW w:w="1436" w:type="dxa"/>
          </w:tcPr>
          <w:p w14:paraId="27F97A40"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4"/>
                <w:szCs w:val="24"/>
              </w:rPr>
              <w:t>11-50</w:t>
            </w:r>
          </w:p>
        </w:tc>
        <w:tc>
          <w:tcPr>
            <w:tcW w:w="1436" w:type="dxa"/>
          </w:tcPr>
          <w:p w14:paraId="28D3B2D5"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4"/>
                <w:szCs w:val="24"/>
              </w:rPr>
              <w:t>51-100</w:t>
            </w:r>
          </w:p>
        </w:tc>
        <w:tc>
          <w:tcPr>
            <w:tcW w:w="1436" w:type="dxa"/>
          </w:tcPr>
          <w:p w14:paraId="5C805717"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4"/>
                <w:szCs w:val="24"/>
              </w:rPr>
              <w:t>101-300</w:t>
            </w:r>
          </w:p>
        </w:tc>
        <w:tc>
          <w:tcPr>
            <w:tcW w:w="1398" w:type="dxa"/>
          </w:tcPr>
          <w:p w14:paraId="4299F2A9"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4"/>
                <w:szCs w:val="24"/>
              </w:rPr>
              <w:t>свыше 300</w:t>
            </w:r>
          </w:p>
        </w:tc>
      </w:tr>
      <w:tr w:rsidR="001D4FD7" w:rsidRPr="001D4FD7" w14:paraId="29CEB1F0" w14:textId="77777777" w:rsidTr="00563A9B">
        <w:trPr>
          <w:trHeight w:val="570"/>
        </w:trPr>
        <w:tc>
          <w:tcPr>
            <w:tcW w:w="2923" w:type="dxa"/>
          </w:tcPr>
          <w:p w14:paraId="20BE4668" w14:textId="77777777" w:rsidR="001D4FD7" w:rsidRPr="001D4FD7" w:rsidRDefault="001D4FD7" w:rsidP="001D4FD7">
            <w:pPr>
              <w:ind w:right="-1"/>
              <w:jc w:val="both"/>
              <w:rPr>
                <w:rFonts w:eastAsia="Calibri"/>
                <w:sz w:val="24"/>
                <w:szCs w:val="24"/>
              </w:rPr>
            </w:pPr>
            <w:r w:rsidRPr="001D4FD7">
              <w:rPr>
                <w:rFonts w:eastAsia="Calibri"/>
                <w:sz w:val="24"/>
                <w:szCs w:val="24"/>
              </w:rPr>
              <w:t>Фасады жилых домов и торцы с окнами</w:t>
            </w:r>
          </w:p>
        </w:tc>
        <w:tc>
          <w:tcPr>
            <w:tcW w:w="1436" w:type="dxa"/>
          </w:tcPr>
          <w:p w14:paraId="3E9FBE9A" w14:textId="77777777" w:rsidR="001D4FD7" w:rsidRPr="001D4FD7" w:rsidRDefault="001D4FD7" w:rsidP="001D4FD7">
            <w:pPr>
              <w:ind w:right="-1"/>
              <w:jc w:val="center"/>
              <w:rPr>
                <w:rFonts w:eastAsia="Calibri"/>
                <w:sz w:val="24"/>
                <w:szCs w:val="24"/>
              </w:rPr>
            </w:pPr>
            <w:r w:rsidRPr="001D4FD7">
              <w:rPr>
                <w:rFonts w:eastAsia="Calibri"/>
                <w:sz w:val="24"/>
                <w:szCs w:val="24"/>
              </w:rPr>
              <w:t>10</w:t>
            </w:r>
          </w:p>
        </w:tc>
        <w:tc>
          <w:tcPr>
            <w:tcW w:w="1436" w:type="dxa"/>
          </w:tcPr>
          <w:p w14:paraId="115FE3FA" w14:textId="77777777" w:rsidR="001D4FD7" w:rsidRPr="001D4FD7" w:rsidRDefault="001D4FD7" w:rsidP="001D4FD7">
            <w:pPr>
              <w:ind w:right="-1"/>
              <w:jc w:val="center"/>
              <w:rPr>
                <w:rFonts w:eastAsia="Calibri"/>
                <w:sz w:val="24"/>
                <w:szCs w:val="24"/>
              </w:rPr>
            </w:pPr>
            <w:r w:rsidRPr="001D4FD7">
              <w:rPr>
                <w:rFonts w:eastAsia="Calibri"/>
                <w:sz w:val="24"/>
                <w:szCs w:val="24"/>
              </w:rPr>
              <w:t>15</w:t>
            </w:r>
          </w:p>
        </w:tc>
        <w:tc>
          <w:tcPr>
            <w:tcW w:w="1436" w:type="dxa"/>
          </w:tcPr>
          <w:p w14:paraId="26B9B2FB" w14:textId="77777777" w:rsidR="001D4FD7" w:rsidRPr="001D4FD7" w:rsidRDefault="001D4FD7" w:rsidP="001D4FD7">
            <w:pPr>
              <w:ind w:right="-1"/>
              <w:jc w:val="center"/>
              <w:rPr>
                <w:rFonts w:eastAsia="Calibri"/>
                <w:sz w:val="24"/>
                <w:szCs w:val="24"/>
              </w:rPr>
            </w:pPr>
            <w:r w:rsidRPr="001D4FD7">
              <w:rPr>
                <w:rFonts w:eastAsia="Calibri"/>
                <w:sz w:val="24"/>
                <w:szCs w:val="24"/>
              </w:rPr>
              <w:t>25</w:t>
            </w:r>
          </w:p>
        </w:tc>
        <w:tc>
          <w:tcPr>
            <w:tcW w:w="1436" w:type="dxa"/>
          </w:tcPr>
          <w:p w14:paraId="3D1413C3" w14:textId="77777777" w:rsidR="001D4FD7" w:rsidRPr="001D4FD7" w:rsidRDefault="001D4FD7" w:rsidP="001D4FD7">
            <w:pPr>
              <w:ind w:right="-1"/>
              <w:jc w:val="center"/>
              <w:rPr>
                <w:rFonts w:eastAsia="Calibri"/>
                <w:sz w:val="24"/>
                <w:szCs w:val="24"/>
              </w:rPr>
            </w:pPr>
            <w:r w:rsidRPr="001D4FD7">
              <w:rPr>
                <w:rFonts w:eastAsia="Calibri"/>
                <w:sz w:val="24"/>
                <w:szCs w:val="24"/>
              </w:rPr>
              <w:t>35</w:t>
            </w:r>
          </w:p>
        </w:tc>
        <w:tc>
          <w:tcPr>
            <w:tcW w:w="1398" w:type="dxa"/>
          </w:tcPr>
          <w:p w14:paraId="4646EBBE"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r>
      <w:tr w:rsidR="001D4FD7" w:rsidRPr="001D4FD7" w14:paraId="3C995333" w14:textId="77777777" w:rsidTr="00563A9B">
        <w:trPr>
          <w:trHeight w:val="570"/>
        </w:trPr>
        <w:tc>
          <w:tcPr>
            <w:tcW w:w="2923" w:type="dxa"/>
          </w:tcPr>
          <w:p w14:paraId="798D1CD3" w14:textId="77777777" w:rsidR="001D4FD7" w:rsidRPr="001D4FD7" w:rsidRDefault="001D4FD7" w:rsidP="001D4FD7">
            <w:pPr>
              <w:ind w:right="-1"/>
              <w:jc w:val="both"/>
              <w:rPr>
                <w:rFonts w:eastAsia="Calibri"/>
                <w:sz w:val="24"/>
                <w:szCs w:val="24"/>
              </w:rPr>
            </w:pPr>
            <w:r w:rsidRPr="001D4FD7">
              <w:rPr>
                <w:rFonts w:eastAsia="Calibri"/>
                <w:sz w:val="24"/>
                <w:szCs w:val="24"/>
              </w:rPr>
              <w:t>Торцы жилых домов без окон</w:t>
            </w:r>
          </w:p>
        </w:tc>
        <w:tc>
          <w:tcPr>
            <w:tcW w:w="1436" w:type="dxa"/>
          </w:tcPr>
          <w:p w14:paraId="3597C649" w14:textId="77777777" w:rsidR="001D4FD7" w:rsidRPr="001D4FD7" w:rsidRDefault="001D4FD7" w:rsidP="001D4FD7">
            <w:pPr>
              <w:ind w:right="-1"/>
              <w:jc w:val="center"/>
              <w:rPr>
                <w:rFonts w:eastAsia="Calibri"/>
                <w:sz w:val="24"/>
                <w:szCs w:val="24"/>
              </w:rPr>
            </w:pPr>
            <w:r w:rsidRPr="001D4FD7">
              <w:rPr>
                <w:rFonts w:eastAsia="Calibri"/>
                <w:sz w:val="24"/>
                <w:szCs w:val="24"/>
              </w:rPr>
              <w:t>10</w:t>
            </w:r>
          </w:p>
        </w:tc>
        <w:tc>
          <w:tcPr>
            <w:tcW w:w="1436" w:type="dxa"/>
          </w:tcPr>
          <w:p w14:paraId="1A9EAD46" w14:textId="77777777" w:rsidR="001D4FD7" w:rsidRPr="001D4FD7" w:rsidRDefault="001D4FD7" w:rsidP="001D4FD7">
            <w:pPr>
              <w:ind w:right="-1"/>
              <w:jc w:val="center"/>
              <w:rPr>
                <w:rFonts w:eastAsia="Calibri"/>
                <w:sz w:val="24"/>
                <w:szCs w:val="24"/>
              </w:rPr>
            </w:pPr>
            <w:r w:rsidRPr="001D4FD7">
              <w:rPr>
                <w:rFonts w:eastAsia="Calibri"/>
                <w:sz w:val="24"/>
                <w:szCs w:val="24"/>
              </w:rPr>
              <w:t>10</w:t>
            </w:r>
          </w:p>
        </w:tc>
        <w:tc>
          <w:tcPr>
            <w:tcW w:w="1436" w:type="dxa"/>
          </w:tcPr>
          <w:p w14:paraId="546A063C" w14:textId="77777777" w:rsidR="001D4FD7" w:rsidRPr="001D4FD7" w:rsidRDefault="001D4FD7" w:rsidP="001D4FD7">
            <w:pPr>
              <w:ind w:right="-1"/>
              <w:jc w:val="center"/>
              <w:rPr>
                <w:rFonts w:eastAsia="Calibri"/>
                <w:sz w:val="24"/>
                <w:szCs w:val="24"/>
              </w:rPr>
            </w:pPr>
            <w:r w:rsidRPr="001D4FD7">
              <w:rPr>
                <w:rFonts w:eastAsia="Calibri"/>
                <w:sz w:val="24"/>
                <w:szCs w:val="24"/>
              </w:rPr>
              <w:t>15</w:t>
            </w:r>
          </w:p>
        </w:tc>
        <w:tc>
          <w:tcPr>
            <w:tcW w:w="1436" w:type="dxa"/>
          </w:tcPr>
          <w:p w14:paraId="027E014B" w14:textId="77777777" w:rsidR="001D4FD7" w:rsidRPr="001D4FD7" w:rsidRDefault="001D4FD7" w:rsidP="001D4FD7">
            <w:pPr>
              <w:ind w:right="-1"/>
              <w:jc w:val="center"/>
              <w:rPr>
                <w:rFonts w:eastAsia="Calibri"/>
                <w:sz w:val="24"/>
                <w:szCs w:val="24"/>
              </w:rPr>
            </w:pPr>
            <w:r w:rsidRPr="001D4FD7">
              <w:rPr>
                <w:rFonts w:eastAsia="Calibri"/>
                <w:sz w:val="24"/>
                <w:szCs w:val="24"/>
              </w:rPr>
              <w:t>25</w:t>
            </w:r>
          </w:p>
        </w:tc>
        <w:tc>
          <w:tcPr>
            <w:tcW w:w="1398" w:type="dxa"/>
          </w:tcPr>
          <w:p w14:paraId="37045763" w14:textId="77777777" w:rsidR="001D4FD7" w:rsidRPr="001D4FD7" w:rsidRDefault="001D4FD7" w:rsidP="001D4FD7">
            <w:pPr>
              <w:ind w:right="-1"/>
              <w:jc w:val="center"/>
              <w:rPr>
                <w:rFonts w:eastAsia="Calibri"/>
                <w:sz w:val="24"/>
                <w:szCs w:val="24"/>
              </w:rPr>
            </w:pPr>
            <w:r w:rsidRPr="001D4FD7">
              <w:rPr>
                <w:rFonts w:eastAsia="Calibri"/>
                <w:sz w:val="24"/>
                <w:szCs w:val="24"/>
              </w:rPr>
              <w:t>35</w:t>
            </w:r>
          </w:p>
        </w:tc>
      </w:tr>
      <w:tr w:rsidR="001D4FD7" w:rsidRPr="001D4FD7" w14:paraId="7656F91B" w14:textId="77777777" w:rsidTr="00563A9B">
        <w:trPr>
          <w:trHeight w:val="1401"/>
        </w:trPr>
        <w:tc>
          <w:tcPr>
            <w:tcW w:w="2923" w:type="dxa"/>
          </w:tcPr>
          <w:p w14:paraId="61199B06" w14:textId="77777777" w:rsidR="001D4FD7" w:rsidRPr="001D4FD7" w:rsidRDefault="001D4FD7" w:rsidP="001D4FD7">
            <w:pPr>
              <w:ind w:right="-1"/>
              <w:jc w:val="both"/>
              <w:rPr>
                <w:rFonts w:eastAsia="Calibri"/>
                <w:sz w:val="24"/>
                <w:szCs w:val="24"/>
              </w:rPr>
            </w:pPr>
            <w:r w:rsidRPr="001D4FD7">
              <w:rPr>
                <w:rFonts w:eastAsia="Calibri"/>
                <w:sz w:val="24"/>
                <w:szCs w:val="24"/>
              </w:rPr>
              <w:t>Территории дошкольных образовательных и общеобразовательных организаций, ПТУ, техникумов, площадок для отдыха, игр и спорта</w:t>
            </w:r>
          </w:p>
        </w:tc>
        <w:tc>
          <w:tcPr>
            <w:tcW w:w="1436" w:type="dxa"/>
          </w:tcPr>
          <w:p w14:paraId="2E5D2AAB" w14:textId="77777777" w:rsidR="001D4FD7" w:rsidRPr="001D4FD7" w:rsidRDefault="001D4FD7" w:rsidP="001D4FD7">
            <w:pPr>
              <w:ind w:right="-1"/>
              <w:jc w:val="center"/>
              <w:rPr>
                <w:rFonts w:eastAsia="Calibri"/>
                <w:sz w:val="24"/>
                <w:szCs w:val="24"/>
              </w:rPr>
            </w:pPr>
            <w:r w:rsidRPr="001D4FD7">
              <w:rPr>
                <w:rFonts w:eastAsia="Calibri"/>
                <w:sz w:val="24"/>
                <w:szCs w:val="24"/>
              </w:rPr>
              <w:t>25</w:t>
            </w:r>
          </w:p>
        </w:tc>
        <w:tc>
          <w:tcPr>
            <w:tcW w:w="1436" w:type="dxa"/>
          </w:tcPr>
          <w:p w14:paraId="473AB4C4"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1436" w:type="dxa"/>
          </w:tcPr>
          <w:p w14:paraId="3235AA75"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1436" w:type="dxa"/>
          </w:tcPr>
          <w:p w14:paraId="4FD90985"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1398" w:type="dxa"/>
          </w:tcPr>
          <w:p w14:paraId="544F03F0"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r>
      <w:tr w:rsidR="001D4FD7" w:rsidRPr="001D4FD7" w14:paraId="538B0356" w14:textId="77777777" w:rsidTr="00563A9B">
        <w:trPr>
          <w:trHeight w:val="1709"/>
        </w:trPr>
        <w:tc>
          <w:tcPr>
            <w:tcW w:w="2923" w:type="dxa"/>
          </w:tcPr>
          <w:p w14:paraId="019F88BC" w14:textId="77777777" w:rsidR="001D4FD7" w:rsidRPr="001D4FD7" w:rsidRDefault="001D4FD7" w:rsidP="001D4FD7">
            <w:pPr>
              <w:jc w:val="both"/>
              <w:rPr>
                <w:rFonts w:eastAsia="Calibri"/>
                <w:sz w:val="24"/>
                <w:szCs w:val="24"/>
              </w:rPr>
            </w:pPr>
            <w:r w:rsidRPr="001D4FD7">
              <w:rPr>
                <w:rFonts w:eastAsia="Calibri"/>
                <w:sz w:val="24"/>
                <w:szCs w:val="24"/>
              </w:rPr>
              <w:t>Территории лечебно-профилактических медицинских организаций</w:t>
            </w:r>
            <w:r w:rsidRPr="001D4FD7">
              <w:rPr>
                <w:rFonts w:eastAsia="Calibri"/>
                <w:spacing w:val="-10"/>
                <w:sz w:val="24"/>
                <w:szCs w:val="24"/>
              </w:rPr>
              <w:t>, открытые спор</w:t>
            </w:r>
            <w:r w:rsidRPr="001D4FD7">
              <w:rPr>
                <w:rFonts w:eastAsia="Calibri"/>
                <w:sz w:val="24"/>
                <w:szCs w:val="24"/>
              </w:rPr>
              <w:t xml:space="preserve">тивные сооружения общего пользования, </w:t>
            </w:r>
            <w:r w:rsidRPr="001D4FD7">
              <w:rPr>
                <w:rFonts w:eastAsia="Calibri"/>
                <w:spacing w:val="-6"/>
                <w:sz w:val="24"/>
                <w:szCs w:val="24"/>
              </w:rPr>
              <w:t>места отдыха населения (са</w:t>
            </w:r>
            <w:r w:rsidRPr="001D4FD7">
              <w:rPr>
                <w:rFonts w:eastAsia="Calibri"/>
                <w:sz w:val="24"/>
                <w:szCs w:val="24"/>
              </w:rPr>
              <w:t>ды, скверы, парки)</w:t>
            </w:r>
          </w:p>
        </w:tc>
        <w:tc>
          <w:tcPr>
            <w:tcW w:w="1436" w:type="dxa"/>
          </w:tcPr>
          <w:p w14:paraId="604D3497" w14:textId="77777777" w:rsidR="001D4FD7" w:rsidRPr="001D4FD7" w:rsidRDefault="001D4FD7" w:rsidP="001D4FD7">
            <w:pPr>
              <w:ind w:right="-144"/>
              <w:jc w:val="center"/>
              <w:rPr>
                <w:rFonts w:eastAsia="Calibri"/>
                <w:sz w:val="24"/>
                <w:szCs w:val="24"/>
              </w:rPr>
            </w:pPr>
            <w:r w:rsidRPr="001D4FD7">
              <w:rPr>
                <w:rFonts w:eastAsia="Calibri"/>
                <w:sz w:val="24"/>
                <w:szCs w:val="24"/>
              </w:rPr>
              <w:t>25</w:t>
            </w:r>
          </w:p>
        </w:tc>
        <w:tc>
          <w:tcPr>
            <w:tcW w:w="1436" w:type="dxa"/>
          </w:tcPr>
          <w:p w14:paraId="0CE769B7" w14:textId="77777777" w:rsidR="001D4FD7" w:rsidRPr="001D4FD7" w:rsidRDefault="001D4FD7" w:rsidP="001D4FD7">
            <w:pPr>
              <w:ind w:right="-144"/>
              <w:jc w:val="center"/>
              <w:rPr>
                <w:rFonts w:eastAsia="Calibri"/>
                <w:sz w:val="24"/>
                <w:szCs w:val="24"/>
              </w:rPr>
            </w:pPr>
            <w:r w:rsidRPr="001D4FD7">
              <w:rPr>
                <w:rFonts w:eastAsia="Calibri"/>
                <w:sz w:val="24"/>
                <w:szCs w:val="24"/>
              </w:rPr>
              <w:t>50</w:t>
            </w:r>
          </w:p>
        </w:tc>
        <w:tc>
          <w:tcPr>
            <w:tcW w:w="1436" w:type="dxa"/>
          </w:tcPr>
          <w:p w14:paraId="24CF3CCA" w14:textId="77777777" w:rsidR="001D4FD7" w:rsidRPr="001D4FD7" w:rsidRDefault="001D4FD7" w:rsidP="001D4FD7">
            <w:pPr>
              <w:ind w:left="-91" w:right="-88" w:firstLine="91"/>
              <w:rPr>
                <w:rFonts w:eastAsia="Calibri"/>
                <w:sz w:val="24"/>
                <w:szCs w:val="24"/>
              </w:rPr>
            </w:pPr>
            <w:r w:rsidRPr="001D4FD7">
              <w:rPr>
                <w:rFonts w:eastAsia="Calibri"/>
                <w:sz w:val="24"/>
                <w:szCs w:val="24"/>
              </w:rPr>
              <w:t>по расчетам</w:t>
            </w:r>
          </w:p>
          <w:p w14:paraId="3D5BEAC6" w14:textId="77777777" w:rsidR="001D4FD7" w:rsidRPr="001D4FD7" w:rsidRDefault="001D4FD7" w:rsidP="001D4FD7">
            <w:pPr>
              <w:ind w:left="-91" w:right="-88" w:firstLine="91"/>
              <w:rPr>
                <w:rFonts w:eastAsia="Calibri"/>
                <w:sz w:val="24"/>
                <w:szCs w:val="24"/>
              </w:rPr>
            </w:pPr>
          </w:p>
        </w:tc>
        <w:tc>
          <w:tcPr>
            <w:tcW w:w="1436" w:type="dxa"/>
          </w:tcPr>
          <w:p w14:paraId="0A4A7C29" w14:textId="77777777" w:rsidR="001D4FD7" w:rsidRPr="001D4FD7" w:rsidRDefault="001D4FD7" w:rsidP="001D4FD7">
            <w:pPr>
              <w:ind w:left="-91" w:right="-88" w:firstLine="91"/>
              <w:rPr>
                <w:rFonts w:eastAsia="Calibri"/>
                <w:sz w:val="24"/>
                <w:szCs w:val="24"/>
              </w:rPr>
            </w:pPr>
            <w:r w:rsidRPr="001D4FD7">
              <w:rPr>
                <w:rFonts w:eastAsia="Calibri"/>
                <w:sz w:val="24"/>
                <w:szCs w:val="24"/>
              </w:rPr>
              <w:t>по расчетам</w:t>
            </w:r>
          </w:p>
          <w:p w14:paraId="6689D648" w14:textId="77777777" w:rsidR="001D4FD7" w:rsidRPr="001D4FD7" w:rsidRDefault="001D4FD7" w:rsidP="001D4FD7">
            <w:pPr>
              <w:ind w:left="-91" w:right="-88" w:hanging="18"/>
              <w:rPr>
                <w:rFonts w:eastAsia="Calibri"/>
                <w:sz w:val="24"/>
                <w:szCs w:val="24"/>
              </w:rPr>
            </w:pPr>
          </w:p>
        </w:tc>
        <w:tc>
          <w:tcPr>
            <w:tcW w:w="1398" w:type="dxa"/>
          </w:tcPr>
          <w:p w14:paraId="50EE7A7F" w14:textId="77777777" w:rsidR="001D4FD7" w:rsidRPr="001D4FD7" w:rsidRDefault="001D4FD7" w:rsidP="001D4FD7">
            <w:pPr>
              <w:ind w:left="-91" w:right="-88" w:firstLine="91"/>
              <w:rPr>
                <w:rFonts w:eastAsia="Calibri"/>
                <w:sz w:val="24"/>
                <w:szCs w:val="24"/>
              </w:rPr>
            </w:pPr>
            <w:r w:rsidRPr="001D4FD7">
              <w:rPr>
                <w:rFonts w:eastAsia="Calibri"/>
                <w:sz w:val="24"/>
                <w:szCs w:val="24"/>
              </w:rPr>
              <w:t>по расчетам</w:t>
            </w:r>
          </w:p>
          <w:p w14:paraId="67DE3B04" w14:textId="77777777" w:rsidR="001D4FD7" w:rsidRPr="001D4FD7" w:rsidRDefault="001D4FD7" w:rsidP="001D4FD7">
            <w:pPr>
              <w:ind w:left="-91" w:right="-88" w:firstLine="91"/>
              <w:rPr>
                <w:rFonts w:eastAsia="Calibri"/>
                <w:sz w:val="24"/>
                <w:szCs w:val="24"/>
              </w:rPr>
            </w:pPr>
          </w:p>
        </w:tc>
      </w:tr>
    </w:tbl>
    <w:p w14:paraId="170BCFE3" w14:textId="77777777" w:rsidR="001D4FD7" w:rsidRPr="001D4FD7" w:rsidRDefault="001D4FD7" w:rsidP="001D4FD7">
      <w:pPr>
        <w:tabs>
          <w:tab w:val="left" w:pos="9525"/>
        </w:tabs>
        <w:spacing w:before="120"/>
        <w:ind w:right="-1" w:firstLine="720"/>
        <w:jc w:val="both"/>
        <w:rPr>
          <w:rFonts w:eastAsia="Calibri"/>
          <w:sz w:val="28"/>
          <w:szCs w:val="28"/>
        </w:rPr>
      </w:pPr>
      <w:r w:rsidRPr="001D4FD7">
        <w:rPr>
          <w:rFonts w:eastAsia="Calibri"/>
          <w:sz w:val="28"/>
          <w:szCs w:val="28"/>
        </w:rPr>
        <w:t>Примечания:</w:t>
      </w:r>
      <w:r w:rsidRPr="001D4FD7">
        <w:rPr>
          <w:rFonts w:eastAsia="Calibri"/>
          <w:sz w:val="28"/>
          <w:szCs w:val="28"/>
        </w:rPr>
        <w:tab/>
      </w:r>
    </w:p>
    <w:p w14:paraId="3B33028B" w14:textId="77777777" w:rsidR="001D4FD7" w:rsidRPr="001D4FD7" w:rsidRDefault="001D4FD7" w:rsidP="001D4FD7">
      <w:pPr>
        <w:ind w:right="-1" w:firstLine="720"/>
        <w:jc w:val="both"/>
        <w:rPr>
          <w:rFonts w:eastAsia="Calibri"/>
          <w:sz w:val="28"/>
          <w:szCs w:val="28"/>
        </w:rPr>
      </w:pPr>
      <w:r w:rsidRPr="001D4FD7">
        <w:rPr>
          <w:rFonts w:eastAsia="Calibri"/>
          <w:sz w:val="28"/>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14:paraId="2EF5687D" w14:textId="77777777" w:rsidR="001D4FD7" w:rsidRPr="001D4FD7" w:rsidRDefault="001D4FD7" w:rsidP="001D4FD7">
      <w:pPr>
        <w:ind w:right="-1" w:firstLine="720"/>
        <w:jc w:val="both"/>
        <w:rPr>
          <w:rFonts w:eastAsia="Calibri"/>
          <w:sz w:val="28"/>
          <w:szCs w:val="28"/>
        </w:rPr>
      </w:pPr>
      <w:r w:rsidRPr="001D4FD7">
        <w:rPr>
          <w:rFonts w:eastAsia="Calibri"/>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14:paraId="17B63CA8" w14:textId="77777777" w:rsidR="001D4FD7" w:rsidRPr="001D4FD7" w:rsidRDefault="001D4FD7" w:rsidP="001D4FD7">
      <w:pPr>
        <w:ind w:right="-1" w:firstLine="720"/>
        <w:jc w:val="both"/>
        <w:rPr>
          <w:rFonts w:eastAsia="Calibri"/>
          <w:sz w:val="28"/>
          <w:szCs w:val="28"/>
        </w:rPr>
      </w:pPr>
      <w:r w:rsidRPr="001D4FD7">
        <w:rPr>
          <w:rFonts w:eastAsia="Calibri"/>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14:paraId="4541CA2E" w14:textId="77777777" w:rsidR="001D4FD7" w:rsidRPr="001D4FD7" w:rsidRDefault="001D4FD7" w:rsidP="001D4FD7">
      <w:pPr>
        <w:ind w:right="-1" w:firstLine="720"/>
        <w:jc w:val="both"/>
        <w:rPr>
          <w:rFonts w:eastAsia="Calibri"/>
          <w:sz w:val="28"/>
          <w:szCs w:val="28"/>
        </w:rPr>
      </w:pPr>
      <w:r w:rsidRPr="001D4FD7">
        <w:rPr>
          <w:rFonts w:eastAsia="Calibri"/>
          <w:sz w:val="28"/>
          <w:szCs w:val="28"/>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1D4FD7">
          <w:rPr>
            <w:rFonts w:eastAsia="Calibri"/>
            <w:sz w:val="28"/>
            <w:szCs w:val="28"/>
          </w:rPr>
          <w:t>7 м</w:t>
        </w:r>
      </w:smartTag>
      <w:r w:rsidRPr="001D4FD7">
        <w:rPr>
          <w:rFonts w:eastAsia="Calibri"/>
          <w:sz w:val="28"/>
          <w:szCs w:val="28"/>
        </w:rPr>
        <w:t>.</w:t>
      </w:r>
    </w:p>
    <w:p w14:paraId="07F615B0" w14:textId="77777777" w:rsidR="001D4FD7" w:rsidRPr="001D4FD7" w:rsidRDefault="001D4FD7" w:rsidP="001D4FD7">
      <w:pPr>
        <w:ind w:right="-1" w:firstLine="720"/>
        <w:jc w:val="both"/>
        <w:rPr>
          <w:rFonts w:eastAsia="Calibri"/>
          <w:sz w:val="28"/>
          <w:szCs w:val="28"/>
        </w:rPr>
      </w:pPr>
      <w:r w:rsidRPr="001D4FD7">
        <w:rPr>
          <w:rFonts w:eastAsia="Calibri"/>
          <w:sz w:val="28"/>
          <w:szCs w:val="28"/>
        </w:rPr>
        <w:t>5. Для гостевых автостоянок жилых домов разрывы не устанавливаются.</w:t>
      </w:r>
    </w:p>
    <w:p w14:paraId="06AAC5A7" w14:textId="77777777" w:rsidR="001D4FD7" w:rsidRPr="001D4FD7" w:rsidRDefault="001D4FD7" w:rsidP="001D4FD7">
      <w:pPr>
        <w:ind w:right="-1" w:firstLine="720"/>
        <w:jc w:val="both"/>
        <w:rPr>
          <w:rFonts w:eastAsia="Calibri"/>
          <w:spacing w:val="-2"/>
          <w:sz w:val="28"/>
          <w:szCs w:val="28"/>
        </w:rPr>
      </w:pPr>
      <w:r w:rsidRPr="001D4FD7">
        <w:rPr>
          <w:rFonts w:eastAsia="Calibri"/>
          <w:spacing w:val="-2"/>
          <w:sz w:val="28"/>
          <w:szCs w:val="28"/>
        </w:rPr>
        <w:t xml:space="preserve">6. Разрывы, приведенные в </w:t>
      </w:r>
      <w:hyperlink w:anchor="sub_711" w:history="1">
        <w:r w:rsidRPr="001D4FD7">
          <w:rPr>
            <w:rFonts w:eastAsia="Calibri"/>
            <w:spacing w:val="-2"/>
            <w:sz w:val="28"/>
            <w:szCs w:val="28"/>
          </w:rPr>
          <w:t>таблице 1</w:t>
        </w:r>
      </w:hyperlink>
      <w:r w:rsidRPr="001D4FD7">
        <w:rPr>
          <w:rFonts w:eastAsia="Calibri"/>
          <w:sz w:val="28"/>
          <w:szCs w:val="28"/>
        </w:rPr>
        <w:t>5</w:t>
      </w:r>
      <w:r w:rsidRPr="001D4FD7">
        <w:rPr>
          <w:rFonts w:eastAsia="Calibri"/>
          <w:spacing w:val="-2"/>
          <w:sz w:val="28"/>
          <w:szCs w:val="28"/>
        </w:rPr>
        <w:t>, могут приниматься с учетом интерполяции.</w:t>
      </w:r>
    </w:p>
    <w:p w14:paraId="606D3A6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spacing w:val="-2"/>
          <w:sz w:val="28"/>
          <w:szCs w:val="28"/>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1D4FD7">
          <w:rPr>
            <w:rFonts w:eastAsia="Calibri"/>
            <w:spacing w:val="-2"/>
            <w:sz w:val="28"/>
            <w:szCs w:val="28"/>
          </w:rPr>
          <w:t>50 м</w:t>
        </w:r>
      </w:smartTag>
      <w:r w:rsidRPr="001D4FD7">
        <w:rPr>
          <w:rFonts w:eastAsia="Calibri"/>
          <w:spacing w:val="-2"/>
          <w:sz w:val="28"/>
          <w:szCs w:val="28"/>
        </w:rPr>
        <w:t>, от 5 до 10 –</w:t>
      </w:r>
      <w:r w:rsidRPr="001D4FD7">
        <w:rPr>
          <w:rFonts w:eastAsia="Calibri"/>
          <w:sz w:val="28"/>
          <w:szCs w:val="28"/>
        </w:rPr>
        <w:t xml:space="preserve"> </w:t>
      </w:r>
      <w:smartTag w:uri="urn:schemas-microsoft-com:office:smarttags" w:element="metricconverter">
        <w:smartTagPr>
          <w:attr w:name="ProductID" w:val="100 м"/>
        </w:smartTagPr>
        <w:r w:rsidRPr="001D4FD7">
          <w:rPr>
            <w:rFonts w:eastAsia="Calibri"/>
            <w:sz w:val="28"/>
            <w:szCs w:val="28"/>
          </w:rPr>
          <w:t>100 м</w:t>
        </w:r>
      </w:smartTag>
      <w:r w:rsidRPr="001D4FD7">
        <w:rPr>
          <w:rFonts w:eastAsia="Calibri"/>
          <w:sz w:val="28"/>
          <w:szCs w:val="28"/>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1D4FD7">
          <w:rPr>
            <w:rFonts w:eastAsia="Calibri"/>
            <w:sz w:val="28"/>
            <w:szCs w:val="28"/>
          </w:rPr>
          <w:t>50 м</w:t>
        </w:r>
      </w:smartTag>
      <w:r w:rsidRPr="001D4FD7">
        <w:rPr>
          <w:rFonts w:eastAsia="Calibri"/>
          <w:sz w:val="28"/>
          <w:szCs w:val="28"/>
        </w:rPr>
        <w:t xml:space="preserve">, от 2 до 5 – </w:t>
      </w:r>
      <w:smartTag w:uri="urn:schemas-microsoft-com:office:smarttags" w:element="metricconverter">
        <w:smartTagPr>
          <w:attr w:name="ProductID" w:val="100 м"/>
        </w:smartTagPr>
        <w:r w:rsidRPr="001D4FD7">
          <w:rPr>
            <w:rFonts w:eastAsia="Calibri"/>
            <w:sz w:val="28"/>
            <w:szCs w:val="28"/>
          </w:rPr>
          <w:t>100 м</w:t>
        </w:r>
      </w:smartTag>
      <w:r w:rsidRPr="001D4FD7">
        <w:rPr>
          <w:rFonts w:eastAsia="Calibri"/>
          <w:sz w:val="28"/>
          <w:szCs w:val="28"/>
        </w:rPr>
        <w:t>.</w:t>
      </w:r>
    </w:p>
    <w:p w14:paraId="596798F4" w14:textId="77777777" w:rsidR="001D4FD7" w:rsidRPr="001D4FD7" w:rsidRDefault="001D4FD7" w:rsidP="001D4FD7">
      <w:pPr>
        <w:autoSpaceDE/>
        <w:autoSpaceDN/>
        <w:adjustRightInd/>
        <w:spacing w:before="120"/>
        <w:ind w:right="-1" w:firstLine="720"/>
        <w:jc w:val="both"/>
        <w:rPr>
          <w:rFonts w:eastAsia="Calibri"/>
          <w:bCs/>
          <w:spacing w:val="-4"/>
          <w:sz w:val="28"/>
          <w:szCs w:val="28"/>
        </w:rPr>
      </w:pPr>
      <w:r w:rsidRPr="001D4FD7">
        <w:rPr>
          <w:rFonts w:eastAsia="Calibri"/>
          <w:bCs/>
          <w:spacing w:val="-4"/>
          <w:sz w:val="28"/>
          <w:szCs w:val="28"/>
        </w:rPr>
        <w:t>11.37. Противопожарные расстояния от мест хранения и обслуживания легкового автотранспорта до объектов застройки следует принимать с учетом требований Федерального закона</w:t>
      </w:r>
      <w:r w:rsidRPr="001D4FD7">
        <w:rPr>
          <w:rFonts w:eastAsia="Calibri"/>
          <w:spacing w:val="-4"/>
          <w:sz w:val="28"/>
          <w:szCs w:val="28"/>
        </w:rPr>
        <w:t xml:space="preserve"> от 22.07.2008 № 123-ФЗ «Технический регламент о требованиях пожарной </w:t>
      </w:r>
      <w:proofErr w:type="spellStart"/>
      <w:r w:rsidRPr="001D4FD7">
        <w:rPr>
          <w:rFonts w:eastAsia="Calibri"/>
          <w:spacing w:val="-4"/>
          <w:sz w:val="28"/>
          <w:szCs w:val="28"/>
        </w:rPr>
        <w:t>безопасности»</w:t>
      </w:r>
      <w:r w:rsidRPr="001D4FD7">
        <w:rPr>
          <w:rFonts w:eastAsia="Calibri"/>
          <w:bCs/>
          <w:spacing w:val="-4"/>
          <w:sz w:val="28"/>
          <w:szCs w:val="28"/>
        </w:rPr>
        <w:t>и</w:t>
      </w:r>
      <w:proofErr w:type="spellEnd"/>
      <w:r w:rsidRPr="001D4FD7">
        <w:rPr>
          <w:rFonts w:eastAsia="Calibri"/>
          <w:bCs/>
          <w:spacing w:val="-4"/>
          <w:sz w:val="28"/>
          <w:szCs w:val="28"/>
        </w:rPr>
        <w:t xml:space="preserve"> в соответствии с таблицей 15.</w:t>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p>
    <w:p w14:paraId="7663A04E" w14:textId="77777777" w:rsidR="001D4FD7" w:rsidRPr="001D4FD7" w:rsidRDefault="001D4FD7" w:rsidP="001D4FD7">
      <w:pPr>
        <w:autoSpaceDE/>
        <w:autoSpaceDN/>
        <w:adjustRightInd/>
        <w:spacing w:before="120" w:after="120"/>
        <w:ind w:right="-1" w:firstLine="720"/>
        <w:jc w:val="right"/>
        <w:rPr>
          <w:rFonts w:eastAsia="Calibri"/>
          <w:bCs/>
          <w:sz w:val="28"/>
          <w:szCs w:val="28"/>
        </w:rPr>
      </w:pPr>
      <w:r w:rsidRPr="001D4FD7">
        <w:rPr>
          <w:rFonts w:eastAsia="Calibri"/>
          <w:bCs/>
          <w:sz w:val="28"/>
          <w:szCs w:val="28"/>
        </w:rPr>
        <w:lastRenderedPageBreak/>
        <w:t>Таблица 15</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3"/>
        <w:gridCol w:w="979"/>
        <w:gridCol w:w="979"/>
        <w:gridCol w:w="979"/>
        <w:gridCol w:w="823"/>
        <w:gridCol w:w="981"/>
        <w:gridCol w:w="1134"/>
      </w:tblGrid>
      <w:tr w:rsidR="001D4FD7" w:rsidRPr="001D4FD7" w14:paraId="20F9764F" w14:textId="77777777" w:rsidTr="00563A9B">
        <w:trPr>
          <w:trHeight w:val="525"/>
        </w:trPr>
        <w:tc>
          <w:tcPr>
            <w:tcW w:w="2053" w:type="pct"/>
            <w:vMerge w:val="restart"/>
            <w:tcBorders>
              <w:top w:val="single" w:sz="4" w:space="0" w:color="auto"/>
              <w:bottom w:val="nil"/>
              <w:right w:val="single" w:sz="4" w:space="0" w:color="auto"/>
            </w:tcBorders>
          </w:tcPr>
          <w:p w14:paraId="6709BE1B" w14:textId="77777777" w:rsidR="001D4FD7" w:rsidRPr="001D4FD7" w:rsidRDefault="001D4FD7" w:rsidP="001D4FD7">
            <w:pPr>
              <w:ind w:right="-1"/>
              <w:jc w:val="center"/>
              <w:rPr>
                <w:rFonts w:eastAsia="Calibri"/>
                <w:sz w:val="24"/>
                <w:szCs w:val="24"/>
              </w:rPr>
            </w:pPr>
            <w:r w:rsidRPr="001D4FD7">
              <w:rPr>
                <w:rFonts w:eastAsia="Calibri"/>
                <w:sz w:val="24"/>
                <w:szCs w:val="24"/>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14:paraId="7BCEEFB1" w14:textId="77777777" w:rsidR="001D4FD7" w:rsidRPr="001D4FD7" w:rsidRDefault="001D4FD7" w:rsidP="001D4FD7">
            <w:pPr>
              <w:ind w:right="-1"/>
              <w:jc w:val="center"/>
              <w:rPr>
                <w:rFonts w:eastAsia="Calibri"/>
                <w:sz w:val="24"/>
                <w:szCs w:val="24"/>
              </w:rPr>
            </w:pPr>
            <w:r w:rsidRPr="001D4FD7">
              <w:rPr>
                <w:rFonts w:eastAsia="Calibri"/>
                <w:sz w:val="24"/>
                <w:szCs w:val="24"/>
              </w:rPr>
              <w:t>Противопожарные расстояния до</w:t>
            </w:r>
          </w:p>
          <w:p w14:paraId="4CCE49FE" w14:textId="77777777" w:rsidR="001D4FD7" w:rsidRPr="001D4FD7" w:rsidRDefault="001D4FD7" w:rsidP="001D4FD7">
            <w:pPr>
              <w:ind w:right="-1"/>
              <w:jc w:val="center"/>
              <w:rPr>
                <w:rFonts w:eastAsia="Calibri"/>
                <w:sz w:val="24"/>
                <w:szCs w:val="24"/>
              </w:rPr>
            </w:pPr>
            <w:r w:rsidRPr="001D4FD7">
              <w:rPr>
                <w:rFonts w:eastAsia="Calibri"/>
                <w:sz w:val="24"/>
                <w:szCs w:val="24"/>
              </w:rPr>
              <w:t>соседних зданий, м</w:t>
            </w:r>
          </w:p>
        </w:tc>
      </w:tr>
      <w:tr w:rsidR="001D4FD7" w:rsidRPr="001D4FD7" w14:paraId="0E1D73CD" w14:textId="77777777" w:rsidTr="00563A9B">
        <w:trPr>
          <w:trHeight w:val="153"/>
        </w:trPr>
        <w:tc>
          <w:tcPr>
            <w:tcW w:w="2053" w:type="pct"/>
            <w:vMerge/>
            <w:tcBorders>
              <w:top w:val="nil"/>
              <w:bottom w:val="nil"/>
              <w:right w:val="single" w:sz="4" w:space="0" w:color="auto"/>
            </w:tcBorders>
          </w:tcPr>
          <w:p w14:paraId="1D3C70CB" w14:textId="77777777" w:rsidR="001D4FD7" w:rsidRPr="001D4FD7" w:rsidRDefault="001D4FD7" w:rsidP="001D4FD7">
            <w:pPr>
              <w:ind w:right="-1"/>
              <w:jc w:val="center"/>
              <w:rPr>
                <w:rFonts w:eastAsia="Calibri"/>
                <w:sz w:val="24"/>
                <w:szCs w:val="24"/>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14:paraId="32BFE926" w14:textId="77777777" w:rsidR="001D4FD7" w:rsidRPr="001D4FD7" w:rsidRDefault="001D4FD7" w:rsidP="001D4FD7">
            <w:pPr>
              <w:ind w:right="-1"/>
              <w:jc w:val="center"/>
              <w:rPr>
                <w:rFonts w:eastAsia="Calibri"/>
                <w:sz w:val="24"/>
                <w:szCs w:val="24"/>
              </w:rPr>
            </w:pPr>
            <w:r w:rsidRPr="001D4FD7">
              <w:rPr>
                <w:rFonts w:eastAsia="Calibri"/>
                <w:sz w:val="24"/>
                <w:szCs w:val="24"/>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14:paraId="076022A3" w14:textId="77777777" w:rsidR="001D4FD7" w:rsidRPr="001D4FD7" w:rsidRDefault="001D4FD7" w:rsidP="001D4FD7">
            <w:pPr>
              <w:ind w:right="-1"/>
              <w:jc w:val="center"/>
              <w:rPr>
                <w:rFonts w:eastAsia="Calibri"/>
                <w:sz w:val="24"/>
                <w:szCs w:val="24"/>
              </w:rPr>
            </w:pPr>
            <w:r w:rsidRPr="001D4FD7">
              <w:rPr>
                <w:rFonts w:eastAsia="Calibri"/>
                <w:sz w:val="24"/>
                <w:szCs w:val="24"/>
              </w:rPr>
              <w:t>от станций технического обслуживания автомобилей при числе постов</w:t>
            </w:r>
          </w:p>
        </w:tc>
      </w:tr>
      <w:tr w:rsidR="001D4FD7" w:rsidRPr="001D4FD7" w14:paraId="0340B058" w14:textId="77777777" w:rsidTr="00563A9B">
        <w:trPr>
          <w:trHeight w:val="153"/>
        </w:trPr>
        <w:tc>
          <w:tcPr>
            <w:tcW w:w="2053" w:type="pct"/>
            <w:vMerge/>
            <w:tcBorders>
              <w:top w:val="nil"/>
              <w:bottom w:val="single" w:sz="4" w:space="0" w:color="auto"/>
              <w:right w:val="single" w:sz="4" w:space="0" w:color="auto"/>
            </w:tcBorders>
          </w:tcPr>
          <w:p w14:paraId="1AF035E0" w14:textId="77777777" w:rsidR="001D4FD7" w:rsidRPr="001D4FD7" w:rsidRDefault="001D4FD7" w:rsidP="001D4FD7">
            <w:pPr>
              <w:ind w:right="-1"/>
              <w:jc w:val="center"/>
              <w:rPr>
                <w:rFonts w:eastAsia="Calibri"/>
                <w:sz w:val="24"/>
                <w:szCs w:val="24"/>
              </w:rPr>
            </w:pPr>
          </w:p>
        </w:tc>
        <w:tc>
          <w:tcPr>
            <w:tcW w:w="491" w:type="pct"/>
            <w:tcBorders>
              <w:top w:val="single" w:sz="4" w:space="0" w:color="auto"/>
              <w:left w:val="single" w:sz="4" w:space="0" w:color="auto"/>
              <w:bottom w:val="single" w:sz="4" w:space="0" w:color="auto"/>
              <w:right w:val="single" w:sz="4" w:space="0" w:color="auto"/>
            </w:tcBorders>
          </w:tcPr>
          <w:p w14:paraId="0C4F80E9" w14:textId="77777777" w:rsidR="001D4FD7" w:rsidRPr="001D4FD7" w:rsidRDefault="001D4FD7" w:rsidP="001D4FD7">
            <w:pPr>
              <w:ind w:right="-1"/>
              <w:jc w:val="center"/>
              <w:rPr>
                <w:rFonts w:eastAsia="Calibri"/>
                <w:sz w:val="24"/>
                <w:szCs w:val="24"/>
              </w:rPr>
            </w:pPr>
            <w:r w:rsidRPr="001D4FD7">
              <w:rPr>
                <w:rFonts w:eastAsia="Calibri"/>
                <w:sz w:val="24"/>
                <w:szCs w:val="24"/>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14:paraId="61111667" w14:textId="77777777" w:rsidR="001D4FD7" w:rsidRPr="001D4FD7" w:rsidRDefault="001D4FD7" w:rsidP="001D4FD7">
            <w:pPr>
              <w:ind w:right="-1"/>
              <w:jc w:val="center"/>
              <w:rPr>
                <w:rFonts w:eastAsia="Calibri"/>
                <w:sz w:val="24"/>
                <w:szCs w:val="24"/>
              </w:rPr>
            </w:pPr>
            <w:r w:rsidRPr="001D4FD7">
              <w:rPr>
                <w:rFonts w:eastAsia="Calibri"/>
                <w:sz w:val="24"/>
                <w:szCs w:val="24"/>
              </w:rPr>
              <w:t>11-50</w:t>
            </w:r>
          </w:p>
        </w:tc>
        <w:tc>
          <w:tcPr>
            <w:tcW w:w="491" w:type="pct"/>
            <w:tcBorders>
              <w:top w:val="single" w:sz="4" w:space="0" w:color="auto"/>
              <w:left w:val="single" w:sz="4" w:space="0" w:color="auto"/>
              <w:bottom w:val="single" w:sz="4" w:space="0" w:color="auto"/>
              <w:right w:val="single" w:sz="4" w:space="0" w:color="auto"/>
            </w:tcBorders>
            <w:vAlign w:val="center"/>
          </w:tcPr>
          <w:p w14:paraId="67954A41" w14:textId="77777777" w:rsidR="001D4FD7" w:rsidRPr="001D4FD7" w:rsidRDefault="001D4FD7" w:rsidP="001D4FD7">
            <w:pPr>
              <w:ind w:right="-1"/>
              <w:jc w:val="center"/>
              <w:rPr>
                <w:rFonts w:eastAsia="Calibri"/>
                <w:sz w:val="24"/>
                <w:szCs w:val="24"/>
              </w:rPr>
            </w:pPr>
            <w:r w:rsidRPr="001D4FD7">
              <w:rPr>
                <w:rFonts w:eastAsia="Calibri"/>
                <w:sz w:val="24"/>
                <w:szCs w:val="24"/>
              </w:rPr>
              <w:t>51-100</w:t>
            </w:r>
          </w:p>
        </w:tc>
        <w:tc>
          <w:tcPr>
            <w:tcW w:w="413" w:type="pct"/>
            <w:tcBorders>
              <w:top w:val="single" w:sz="4" w:space="0" w:color="auto"/>
              <w:left w:val="single" w:sz="4" w:space="0" w:color="auto"/>
              <w:bottom w:val="single" w:sz="4" w:space="0" w:color="auto"/>
              <w:right w:val="single" w:sz="4" w:space="0" w:color="auto"/>
            </w:tcBorders>
          </w:tcPr>
          <w:p w14:paraId="654E7B79" w14:textId="77777777" w:rsidR="001D4FD7" w:rsidRPr="001D4FD7" w:rsidRDefault="001D4FD7" w:rsidP="001D4FD7">
            <w:pPr>
              <w:ind w:right="-1"/>
              <w:jc w:val="center"/>
              <w:rPr>
                <w:rFonts w:eastAsia="Calibri"/>
                <w:sz w:val="24"/>
                <w:szCs w:val="24"/>
              </w:rPr>
            </w:pPr>
            <w:r w:rsidRPr="001D4FD7">
              <w:rPr>
                <w:rFonts w:eastAsia="Calibri"/>
                <w:sz w:val="24"/>
                <w:szCs w:val="24"/>
              </w:rPr>
              <w:t>101-300</w:t>
            </w:r>
          </w:p>
        </w:tc>
        <w:tc>
          <w:tcPr>
            <w:tcW w:w="492" w:type="pct"/>
            <w:tcBorders>
              <w:top w:val="single" w:sz="4" w:space="0" w:color="auto"/>
              <w:left w:val="single" w:sz="4" w:space="0" w:color="auto"/>
              <w:bottom w:val="single" w:sz="4" w:space="0" w:color="auto"/>
              <w:right w:val="single" w:sz="4" w:space="0" w:color="auto"/>
            </w:tcBorders>
          </w:tcPr>
          <w:p w14:paraId="0EE3C553" w14:textId="77777777" w:rsidR="001D4FD7" w:rsidRPr="001D4FD7" w:rsidRDefault="001D4FD7" w:rsidP="001D4FD7">
            <w:pPr>
              <w:ind w:right="-1"/>
              <w:jc w:val="center"/>
              <w:rPr>
                <w:rFonts w:eastAsia="Calibri"/>
                <w:sz w:val="24"/>
                <w:szCs w:val="24"/>
              </w:rPr>
            </w:pPr>
            <w:r w:rsidRPr="001D4FD7">
              <w:rPr>
                <w:rFonts w:eastAsia="Calibri"/>
                <w:sz w:val="24"/>
                <w:szCs w:val="24"/>
              </w:rPr>
              <w:t>10 и менее</w:t>
            </w:r>
          </w:p>
        </w:tc>
        <w:tc>
          <w:tcPr>
            <w:tcW w:w="569" w:type="pct"/>
            <w:tcBorders>
              <w:top w:val="single" w:sz="4" w:space="0" w:color="auto"/>
              <w:left w:val="single" w:sz="4" w:space="0" w:color="auto"/>
              <w:bottom w:val="single" w:sz="4" w:space="0" w:color="auto"/>
            </w:tcBorders>
            <w:vAlign w:val="center"/>
          </w:tcPr>
          <w:p w14:paraId="5315B800" w14:textId="77777777" w:rsidR="001D4FD7" w:rsidRPr="001D4FD7" w:rsidRDefault="001D4FD7" w:rsidP="001D4FD7">
            <w:pPr>
              <w:ind w:right="-1"/>
              <w:jc w:val="center"/>
              <w:rPr>
                <w:rFonts w:eastAsia="Calibri"/>
                <w:sz w:val="24"/>
                <w:szCs w:val="24"/>
              </w:rPr>
            </w:pPr>
            <w:r w:rsidRPr="001D4FD7">
              <w:rPr>
                <w:rFonts w:eastAsia="Calibri"/>
                <w:sz w:val="24"/>
                <w:szCs w:val="24"/>
              </w:rPr>
              <w:t>11-30</w:t>
            </w:r>
          </w:p>
        </w:tc>
      </w:tr>
      <w:tr w:rsidR="001D4FD7" w:rsidRPr="001D4FD7" w14:paraId="5E8B0433" w14:textId="77777777" w:rsidTr="00563A9B">
        <w:trPr>
          <w:trHeight w:val="270"/>
        </w:trPr>
        <w:tc>
          <w:tcPr>
            <w:tcW w:w="2053" w:type="pct"/>
            <w:tcBorders>
              <w:top w:val="single" w:sz="4" w:space="0" w:color="auto"/>
              <w:bottom w:val="single" w:sz="4" w:space="0" w:color="auto"/>
              <w:right w:val="single" w:sz="4" w:space="0" w:color="auto"/>
            </w:tcBorders>
          </w:tcPr>
          <w:p w14:paraId="63B9D95D" w14:textId="77777777" w:rsidR="001D4FD7" w:rsidRPr="001D4FD7" w:rsidRDefault="001D4FD7" w:rsidP="001D4FD7">
            <w:pPr>
              <w:ind w:right="-1"/>
              <w:jc w:val="both"/>
              <w:rPr>
                <w:rFonts w:eastAsia="Calibri"/>
                <w:sz w:val="24"/>
                <w:szCs w:val="24"/>
              </w:rPr>
            </w:pPr>
            <w:r w:rsidRPr="001D4FD7">
              <w:rPr>
                <w:rFonts w:eastAsia="Calibri"/>
                <w:sz w:val="24"/>
                <w:szCs w:val="24"/>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14:paraId="6BD4A3DF" w14:textId="77777777" w:rsidR="001D4FD7" w:rsidRPr="001D4FD7" w:rsidRDefault="001D4FD7" w:rsidP="001D4FD7">
            <w:pPr>
              <w:ind w:right="-1"/>
              <w:jc w:val="center"/>
              <w:rPr>
                <w:rFonts w:eastAsia="Calibri"/>
                <w:sz w:val="24"/>
                <w:szCs w:val="24"/>
              </w:rPr>
            </w:pPr>
            <w:r w:rsidRPr="001D4FD7">
              <w:rPr>
                <w:rFonts w:eastAsia="Calibri"/>
                <w:sz w:val="24"/>
                <w:szCs w:val="24"/>
              </w:rPr>
              <w:t>10 (12)</w:t>
            </w:r>
          </w:p>
        </w:tc>
        <w:tc>
          <w:tcPr>
            <w:tcW w:w="491" w:type="pct"/>
            <w:tcBorders>
              <w:top w:val="single" w:sz="4" w:space="0" w:color="auto"/>
              <w:left w:val="single" w:sz="4" w:space="0" w:color="auto"/>
              <w:bottom w:val="single" w:sz="4" w:space="0" w:color="auto"/>
              <w:right w:val="single" w:sz="4" w:space="0" w:color="auto"/>
            </w:tcBorders>
          </w:tcPr>
          <w:p w14:paraId="579F7FBF" w14:textId="77777777" w:rsidR="001D4FD7" w:rsidRPr="001D4FD7" w:rsidRDefault="001D4FD7" w:rsidP="001D4FD7">
            <w:pPr>
              <w:ind w:right="-1"/>
              <w:jc w:val="center"/>
              <w:rPr>
                <w:rFonts w:eastAsia="Calibri"/>
                <w:sz w:val="24"/>
                <w:szCs w:val="24"/>
              </w:rPr>
            </w:pPr>
            <w:r w:rsidRPr="001D4FD7">
              <w:rPr>
                <w:rFonts w:eastAsia="Calibri"/>
                <w:sz w:val="24"/>
                <w:szCs w:val="24"/>
              </w:rPr>
              <w:t>10 (12)</w:t>
            </w:r>
          </w:p>
        </w:tc>
        <w:tc>
          <w:tcPr>
            <w:tcW w:w="491" w:type="pct"/>
            <w:tcBorders>
              <w:top w:val="single" w:sz="4" w:space="0" w:color="auto"/>
              <w:left w:val="single" w:sz="4" w:space="0" w:color="auto"/>
              <w:bottom w:val="single" w:sz="4" w:space="0" w:color="auto"/>
              <w:right w:val="single" w:sz="4" w:space="0" w:color="auto"/>
            </w:tcBorders>
          </w:tcPr>
          <w:p w14:paraId="1CF4A538" w14:textId="77777777" w:rsidR="001D4FD7" w:rsidRPr="001D4FD7" w:rsidRDefault="001D4FD7" w:rsidP="001D4FD7">
            <w:pPr>
              <w:ind w:right="-1"/>
              <w:jc w:val="center"/>
              <w:rPr>
                <w:rFonts w:eastAsia="Calibri"/>
                <w:sz w:val="24"/>
                <w:szCs w:val="24"/>
              </w:rPr>
            </w:pPr>
            <w:r w:rsidRPr="001D4FD7">
              <w:rPr>
                <w:rFonts w:eastAsia="Calibri"/>
                <w:sz w:val="24"/>
                <w:szCs w:val="24"/>
              </w:rPr>
              <w:t>15</w:t>
            </w:r>
          </w:p>
        </w:tc>
        <w:tc>
          <w:tcPr>
            <w:tcW w:w="413" w:type="pct"/>
            <w:tcBorders>
              <w:top w:val="single" w:sz="4" w:space="0" w:color="auto"/>
              <w:left w:val="single" w:sz="4" w:space="0" w:color="auto"/>
              <w:bottom w:val="single" w:sz="4" w:space="0" w:color="auto"/>
              <w:right w:val="single" w:sz="4" w:space="0" w:color="auto"/>
            </w:tcBorders>
          </w:tcPr>
          <w:p w14:paraId="70731F38" w14:textId="77777777" w:rsidR="001D4FD7" w:rsidRPr="001D4FD7" w:rsidRDefault="001D4FD7" w:rsidP="001D4FD7">
            <w:pPr>
              <w:ind w:right="-1"/>
              <w:jc w:val="center"/>
              <w:rPr>
                <w:rFonts w:eastAsia="Calibri"/>
                <w:sz w:val="24"/>
                <w:szCs w:val="24"/>
              </w:rPr>
            </w:pPr>
            <w:r w:rsidRPr="001D4FD7">
              <w:rPr>
                <w:rFonts w:eastAsia="Calibri"/>
                <w:sz w:val="24"/>
                <w:szCs w:val="24"/>
              </w:rPr>
              <w:t>25</w:t>
            </w:r>
          </w:p>
        </w:tc>
        <w:tc>
          <w:tcPr>
            <w:tcW w:w="492" w:type="pct"/>
            <w:tcBorders>
              <w:top w:val="single" w:sz="4" w:space="0" w:color="auto"/>
              <w:left w:val="single" w:sz="4" w:space="0" w:color="auto"/>
              <w:bottom w:val="single" w:sz="4" w:space="0" w:color="auto"/>
              <w:right w:val="single" w:sz="4" w:space="0" w:color="auto"/>
            </w:tcBorders>
          </w:tcPr>
          <w:p w14:paraId="0B81AB4C" w14:textId="77777777" w:rsidR="001D4FD7" w:rsidRPr="001D4FD7" w:rsidRDefault="001D4FD7" w:rsidP="001D4FD7">
            <w:pPr>
              <w:ind w:right="-1"/>
              <w:jc w:val="center"/>
              <w:rPr>
                <w:rFonts w:eastAsia="Calibri"/>
                <w:sz w:val="24"/>
                <w:szCs w:val="24"/>
              </w:rPr>
            </w:pPr>
            <w:r w:rsidRPr="001D4FD7">
              <w:rPr>
                <w:rFonts w:eastAsia="Calibri"/>
                <w:sz w:val="24"/>
                <w:szCs w:val="24"/>
              </w:rPr>
              <w:t>15</w:t>
            </w:r>
          </w:p>
        </w:tc>
        <w:tc>
          <w:tcPr>
            <w:tcW w:w="569" w:type="pct"/>
            <w:tcBorders>
              <w:top w:val="single" w:sz="4" w:space="0" w:color="auto"/>
              <w:left w:val="single" w:sz="4" w:space="0" w:color="auto"/>
              <w:bottom w:val="single" w:sz="4" w:space="0" w:color="auto"/>
            </w:tcBorders>
          </w:tcPr>
          <w:p w14:paraId="08953125" w14:textId="77777777" w:rsidR="001D4FD7" w:rsidRPr="001D4FD7" w:rsidRDefault="001D4FD7" w:rsidP="001D4FD7">
            <w:pPr>
              <w:ind w:right="-1"/>
              <w:jc w:val="center"/>
              <w:rPr>
                <w:rFonts w:eastAsia="Calibri"/>
                <w:sz w:val="24"/>
                <w:szCs w:val="24"/>
              </w:rPr>
            </w:pPr>
            <w:r w:rsidRPr="001D4FD7">
              <w:rPr>
                <w:rFonts w:eastAsia="Calibri"/>
                <w:sz w:val="24"/>
                <w:szCs w:val="24"/>
              </w:rPr>
              <w:t>20</w:t>
            </w:r>
          </w:p>
        </w:tc>
      </w:tr>
      <w:tr w:rsidR="001D4FD7" w:rsidRPr="001D4FD7" w14:paraId="01DE160C" w14:textId="77777777" w:rsidTr="00563A9B">
        <w:trPr>
          <w:trHeight w:val="1066"/>
        </w:trPr>
        <w:tc>
          <w:tcPr>
            <w:tcW w:w="2053" w:type="pct"/>
            <w:tcBorders>
              <w:top w:val="single" w:sz="4" w:space="0" w:color="auto"/>
              <w:bottom w:val="single" w:sz="4" w:space="0" w:color="auto"/>
              <w:right w:val="single" w:sz="4" w:space="0" w:color="auto"/>
            </w:tcBorders>
          </w:tcPr>
          <w:p w14:paraId="162CF55E" w14:textId="77777777" w:rsidR="001D4FD7" w:rsidRPr="001D4FD7" w:rsidRDefault="001D4FD7" w:rsidP="001D4FD7">
            <w:pPr>
              <w:ind w:right="-1"/>
              <w:jc w:val="both"/>
              <w:rPr>
                <w:rFonts w:eastAsia="Calibri"/>
                <w:sz w:val="24"/>
                <w:szCs w:val="24"/>
              </w:rPr>
            </w:pPr>
            <w:r w:rsidRPr="001D4FD7">
              <w:rPr>
                <w:rFonts w:eastAsia="Calibri"/>
                <w:sz w:val="24"/>
                <w:szCs w:val="24"/>
              </w:rPr>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14:paraId="55CDCCA5" w14:textId="77777777" w:rsidR="001D4FD7" w:rsidRPr="001D4FD7" w:rsidRDefault="001D4FD7" w:rsidP="001D4FD7">
            <w:pPr>
              <w:ind w:right="-1"/>
              <w:jc w:val="center"/>
              <w:rPr>
                <w:rFonts w:eastAsia="Calibri"/>
                <w:sz w:val="24"/>
                <w:szCs w:val="24"/>
              </w:rPr>
            </w:pPr>
            <w:r w:rsidRPr="001D4FD7">
              <w:rPr>
                <w:rFonts w:eastAsia="Calibri"/>
                <w:sz w:val="24"/>
                <w:szCs w:val="24"/>
              </w:rPr>
              <w:t>15</w:t>
            </w:r>
          </w:p>
        </w:tc>
        <w:tc>
          <w:tcPr>
            <w:tcW w:w="491" w:type="pct"/>
            <w:tcBorders>
              <w:top w:val="single" w:sz="4" w:space="0" w:color="auto"/>
              <w:left w:val="single" w:sz="4" w:space="0" w:color="auto"/>
              <w:bottom w:val="single" w:sz="4" w:space="0" w:color="auto"/>
              <w:right w:val="single" w:sz="4" w:space="0" w:color="auto"/>
            </w:tcBorders>
          </w:tcPr>
          <w:p w14:paraId="5330CA4E" w14:textId="77777777" w:rsidR="001D4FD7" w:rsidRPr="001D4FD7" w:rsidRDefault="001D4FD7" w:rsidP="001D4FD7">
            <w:pPr>
              <w:ind w:right="-1"/>
              <w:jc w:val="center"/>
              <w:rPr>
                <w:rFonts w:eastAsia="Calibri"/>
                <w:sz w:val="24"/>
                <w:szCs w:val="24"/>
              </w:rPr>
            </w:pPr>
            <w:r w:rsidRPr="001D4FD7">
              <w:rPr>
                <w:rFonts w:eastAsia="Calibri"/>
                <w:sz w:val="24"/>
                <w:szCs w:val="24"/>
              </w:rPr>
              <w:t>25</w:t>
            </w:r>
          </w:p>
        </w:tc>
        <w:tc>
          <w:tcPr>
            <w:tcW w:w="491" w:type="pct"/>
            <w:tcBorders>
              <w:top w:val="single" w:sz="4" w:space="0" w:color="auto"/>
              <w:left w:val="single" w:sz="4" w:space="0" w:color="auto"/>
              <w:bottom w:val="single" w:sz="4" w:space="0" w:color="auto"/>
              <w:right w:val="single" w:sz="4" w:space="0" w:color="auto"/>
            </w:tcBorders>
          </w:tcPr>
          <w:p w14:paraId="11CDEF8D" w14:textId="77777777" w:rsidR="001D4FD7" w:rsidRPr="001D4FD7" w:rsidRDefault="001D4FD7" w:rsidP="001D4FD7">
            <w:pPr>
              <w:ind w:right="-1"/>
              <w:jc w:val="center"/>
              <w:rPr>
                <w:rFonts w:eastAsia="Calibri"/>
                <w:sz w:val="24"/>
                <w:szCs w:val="24"/>
              </w:rPr>
            </w:pPr>
            <w:r w:rsidRPr="001D4FD7">
              <w:rPr>
                <w:rFonts w:eastAsia="Calibri"/>
                <w:sz w:val="24"/>
                <w:szCs w:val="24"/>
              </w:rPr>
              <w:t>25</w:t>
            </w:r>
          </w:p>
        </w:tc>
        <w:tc>
          <w:tcPr>
            <w:tcW w:w="413" w:type="pct"/>
            <w:tcBorders>
              <w:top w:val="single" w:sz="4" w:space="0" w:color="auto"/>
              <w:left w:val="single" w:sz="4" w:space="0" w:color="auto"/>
              <w:bottom w:val="single" w:sz="4" w:space="0" w:color="auto"/>
              <w:right w:val="single" w:sz="4" w:space="0" w:color="auto"/>
            </w:tcBorders>
          </w:tcPr>
          <w:p w14:paraId="246BA634"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492" w:type="pct"/>
            <w:tcBorders>
              <w:top w:val="single" w:sz="4" w:space="0" w:color="auto"/>
              <w:left w:val="single" w:sz="4" w:space="0" w:color="auto"/>
              <w:bottom w:val="single" w:sz="4" w:space="0" w:color="auto"/>
              <w:right w:val="single" w:sz="4" w:space="0" w:color="auto"/>
            </w:tcBorders>
          </w:tcPr>
          <w:p w14:paraId="50D3D249"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569" w:type="pct"/>
            <w:tcBorders>
              <w:top w:val="single" w:sz="4" w:space="0" w:color="auto"/>
              <w:left w:val="single" w:sz="4" w:space="0" w:color="auto"/>
              <w:bottom w:val="single" w:sz="4" w:space="0" w:color="auto"/>
            </w:tcBorders>
          </w:tcPr>
          <w:p w14:paraId="6937199A"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r>
      <w:tr w:rsidR="001D4FD7" w:rsidRPr="001D4FD7" w14:paraId="03CCEB07" w14:textId="77777777" w:rsidTr="00563A9B">
        <w:trPr>
          <w:trHeight w:val="811"/>
        </w:trPr>
        <w:tc>
          <w:tcPr>
            <w:tcW w:w="2053" w:type="pct"/>
            <w:tcBorders>
              <w:top w:val="single" w:sz="4" w:space="0" w:color="auto"/>
              <w:bottom w:val="single" w:sz="4" w:space="0" w:color="auto"/>
              <w:right w:val="single" w:sz="4" w:space="0" w:color="auto"/>
            </w:tcBorders>
          </w:tcPr>
          <w:p w14:paraId="40006974" w14:textId="77777777" w:rsidR="001D4FD7" w:rsidRPr="001D4FD7" w:rsidRDefault="001D4FD7" w:rsidP="001D4FD7">
            <w:pPr>
              <w:ind w:right="-1"/>
              <w:jc w:val="both"/>
              <w:rPr>
                <w:rFonts w:eastAsia="Calibri"/>
                <w:sz w:val="24"/>
                <w:szCs w:val="24"/>
              </w:rPr>
            </w:pPr>
            <w:r w:rsidRPr="001D4FD7">
              <w:rPr>
                <w:rFonts w:eastAsia="Calibri"/>
                <w:sz w:val="24"/>
                <w:szCs w:val="24"/>
              </w:rPr>
              <w:t xml:space="preserve">Границы земельных участков лечебно-профилактических медицинских организаций </w:t>
            </w:r>
          </w:p>
        </w:tc>
        <w:tc>
          <w:tcPr>
            <w:tcW w:w="491" w:type="pct"/>
            <w:tcBorders>
              <w:top w:val="single" w:sz="4" w:space="0" w:color="auto"/>
              <w:left w:val="single" w:sz="4" w:space="0" w:color="auto"/>
              <w:bottom w:val="single" w:sz="4" w:space="0" w:color="auto"/>
              <w:right w:val="single" w:sz="4" w:space="0" w:color="auto"/>
            </w:tcBorders>
          </w:tcPr>
          <w:p w14:paraId="6ADA6F97" w14:textId="77777777" w:rsidR="001D4FD7" w:rsidRPr="001D4FD7" w:rsidRDefault="001D4FD7" w:rsidP="001D4FD7">
            <w:pPr>
              <w:ind w:right="-1"/>
              <w:jc w:val="center"/>
              <w:rPr>
                <w:rFonts w:eastAsia="Calibri"/>
                <w:sz w:val="24"/>
                <w:szCs w:val="24"/>
              </w:rPr>
            </w:pPr>
            <w:r w:rsidRPr="001D4FD7">
              <w:rPr>
                <w:rFonts w:eastAsia="Calibri"/>
                <w:sz w:val="24"/>
                <w:szCs w:val="24"/>
              </w:rPr>
              <w:t>25</w:t>
            </w:r>
          </w:p>
        </w:tc>
        <w:tc>
          <w:tcPr>
            <w:tcW w:w="491" w:type="pct"/>
            <w:tcBorders>
              <w:top w:val="single" w:sz="4" w:space="0" w:color="auto"/>
              <w:left w:val="single" w:sz="4" w:space="0" w:color="auto"/>
              <w:bottom w:val="single" w:sz="4" w:space="0" w:color="auto"/>
              <w:right w:val="single" w:sz="4" w:space="0" w:color="auto"/>
            </w:tcBorders>
          </w:tcPr>
          <w:p w14:paraId="58F7ECA4"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491" w:type="pct"/>
            <w:tcBorders>
              <w:top w:val="single" w:sz="4" w:space="0" w:color="auto"/>
              <w:left w:val="single" w:sz="4" w:space="0" w:color="auto"/>
              <w:bottom w:val="single" w:sz="4" w:space="0" w:color="auto"/>
              <w:right w:val="single" w:sz="4" w:space="0" w:color="auto"/>
            </w:tcBorders>
          </w:tcPr>
          <w:p w14:paraId="3A3E21ED"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413" w:type="pct"/>
            <w:tcBorders>
              <w:top w:val="single" w:sz="4" w:space="0" w:color="auto"/>
              <w:left w:val="single" w:sz="4" w:space="0" w:color="auto"/>
              <w:bottom w:val="single" w:sz="4" w:space="0" w:color="auto"/>
              <w:right w:val="single" w:sz="4" w:space="0" w:color="auto"/>
            </w:tcBorders>
          </w:tcPr>
          <w:p w14:paraId="7CA84C79"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492" w:type="pct"/>
            <w:tcBorders>
              <w:top w:val="single" w:sz="4" w:space="0" w:color="auto"/>
              <w:left w:val="single" w:sz="4" w:space="0" w:color="auto"/>
              <w:bottom w:val="single" w:sz="4" w:space="0" w:color="auto"/>
              <w:right w:val="single" w:sz="4" w:space="0" w:color="auto"/>
            </w:tcBorders>
          </w:tcPr>
          <w:p w14:paraId="5F8AB3D1"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c>
          <w:tcPr>
            <w:tcW w:w="569" w:type="pct"/>
            <w:tcBorders>
              <w:top w:val="single" w:sz="4" w:space="0" w:color="auto"/>
              <w:left w:val="single" w:sz="4" w:space="0" w:color="auto"/>
              <w:bottom w:val="single" w:sz="4" w:space="0" w:color="auto"/>
            </w:tcBorders>
          </w:tcPr>
          <w:p w14:paraId="67214E7C" w14:textId="77777777" w:rsidR="001D4FD7" w:rsidRPr="001D4FD7" w:rsidRDefault="001D4FD7" w:rsidP="001D4FD7">
            <w:pPr>
              <w:ind w:right="-1"/>
              <w:jc w:val="center"/>
              <w:rPr>
                <w:rFonts w:eastAsia="Calibri"/>
                <w:sz w:val="24"/>
                <w:szCs w:val="24"/>
              </w:rPr>
            </w:pPr>
            <w:r w:rsidRPr="001D4FD7">
              <w:rPr>
                <w:rFonts w:eastAsia="Calibri"/>
                <w:sz w:val="24"/>
                <w:szCs w:val="24"/>
              </w:rPr>
              <w:t>50</w:t>
            </w:r>
          </w:p>
        </w:tc>
      </w:tr>
    </w:tbl>
    <w:p w14:paraId="6761284F" w14:textId="77777777" w:rsidR="001D4FD7" w:rsidRPr="001D4FD7" w:rsidRDefault="001D4FD7" w:rsidP="001D4FD7">
      <w:pPr>
        <w:spacing w:before="120"/>
        <w:ind w:right="-1" w:firstLine="720"/>
        <w:jc w:val="both"/>
        <w:rPr>
          <w:rFonts w:eastAsia="Calibri"/>
          <w:sz w:val="28"/>
          <w:szCs w:val="28"/>
        </w:rPr>
      </w:pPr>
      <w:r w:rsidRPr="001D4FD7">
        <w:rPr>
          <w:rFonts w:eastAsia="Calibri"/>
          <w:sz w:val="28"/>
          <w:szCs w:val="28"/>
        </w:rPr>
        <w:t>Примечания:</w:t>
      </w:r>
    </w:p>
    <w:p w14:paraId="15544474" w14:textId="77777777" w:rsidR="001D4FD7" w:rsidRPr="001D4FD7" w:rsidRDefault="001D4FD7" w:rsidP="001D4FD7">
      <w:pPr>
        <w:ind w:right="-1" w:firstLine="720"/>
        <w:jc w:val="both"/>
        <w:rPr>
          <w:rFonts w:eastAsia="Calibri"/>
          <w:sz w:val="28"/>
          <w:szCs w:val="28"/>
        </w:rPr>
      </w:pPr>
      <w:r w:rsidRPr="001D4FD7">
        <w:rPr>
          <w:rFonts w:eastAsia="Calibri"/>
          <w:sz w:val="28"/>
          <w:szCs w:val="28"/>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1D4FD7">
          <w:rPr>
            <w:rFonts w:eastAsia="Calibri"/>
            <w:sz w:val="28"/>
            <w:szCs w:val="28"/>
          </w:rPr>
          <w:t>50 м</w:t>
        </w:r>
      </w:smartTag>
      <w:r w:rsidRPr="001D4FD7">
        <w:rPr>
          <w:rFonts w:eastAsia="Calibri"/>
          <w:sz w:val="28"/>
          <w:szCs w:val="28"/>
        </w:rPr>
        <w:t xml:space="preserve">. </w:t>
      </w:r>
    </w:p>
    <w:p w14:paraId="5CD2E33E" w14:textId="77777777" w:rsidR="001D4FD7" w:rsidRPr="001D4FD7" w:rsidRDefault="001D4FD7" w:rsidP="001D4FD7">
      <w:pPr>
        <w:ind w:right="-1" w:firstLine="720"/>
        <w:jc w:val="both"/>
        <w:rPr>
          <w:rFonts w:eastAsia="Calibri"/>
          <w:sz w:val="28"/>
          <w:szCs w:val="28"/>
        </w:rPr>
      </w:pPr>
      <w:r w:rsidRPr="001D4FD7">
        <w:rPr>
          <w:rFonts w:eastAsia="Calibri"/>
          <w:sz w:val="28"/>
          <w:szCs w:val="28"/>
        </w:rPr>
        <w:t>2. В скобках указаны значения для гаражей III и IV степеней огнестойкости.</w:t>
      </w:r>
    </w:p>
    <w:p w14:paraId="216497D8" w14:textId="77777777" w:rsidR="001D4FD7" w:rsidRPr="001D4FD7" w:rsidRDefault="001D4FD7" w:rsidP="001D4FD7">
      <w:pPr>
        <w:autoSpaceDE/>
        <w:autoSpaceDN/>
        <w:adjustRightInd/>
        <w:ind w:right="-1"/>
        <w:jc w:val="center"/>
        <w:rPr>
          <w:rFonts w:eastAsia="Calibri"/>
          <w:sz w:val="28"/>
          <w:szCs w:val="28"/>
        </w:rPr>
      </w:pPr>
    </w:p>
    <w:p w14:paraId="2B21F689"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lang w:val="en-US"/>
        </w:rPr>
        <w:t>IV</w:t>
      </w:r>
      <w:r w:rsidRPr="001D4FD7">
        <w:rPr>
          <w:rFonts w:eastAsia="Calibri"/>
          <w:sz w:val="28"/>
          <w:szCs w:val="28"/>
        </w:rPr>
        <w:t xml:space="preserve">. </w:t>
      </w:r>
      <w:r w:rsidRPr="001D4FD7">
        <w:rPr>
          <w:rFonts w:eastAsia="Calibri"/>
          <w:bCs/>
          <w:sz w:val="28"/>
          <w:szCs w:val="28"/>
        </w:rPr>
        <w:t xml:space="preserve">Расчетные показатели объектов </w:t>
      </w:r>
      <w:bookmarkStart w:id="17" w:name="_Toc295148874"/>
      <w:r w:rsidRPr="001D4FD7">
        <w:rPr>
          <w:rFonts w:eastAsia="Calibri"/>
          <w:bCs/>
          <w:sz w:val="28"/>
          <w:szCs w:val="28"/>
        </w:rPr>
        <w:t>инженерной инфраструктуры</w:t>
      </w:r>
    </w:p>
    <w:p w14:paraId="50FBC108" w14:textId="77777777" w:rsidR="001D4FD7" w:rsidRPr="001D4FD7" w:rsidRDefault="001D4FD7" w:rsidP="001D4FD7">
      <w:pPr>
        <w:autoSpaceDE/>
        <w:autoSpaceDN/>
        <w:adjustRightInd/>
        <w:ind w:right="-1"/>
        <w:jc w:val="center"/>
        <w:rPr>
          <w:rFonts w:eastAsia="Calibri"/>
          <w:sz w:val="28"/>
          <w:szCs w:val="28"/>
        </w:rPr>
      </w:pPr>
    </w:p>
    <w:p w14:paraId="652932E2"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rPr>
        <w:t>12.</w:t>
      </w:r>
      <w:r w:rsidRPr="001D4FD7">
        <w:rPr>
          <w:rFonts w:eastAsia="Calibri"/>
          <w:bCs/>
          <w:sz w:val="28"/>
          <w:szCs w:val="28"/>
        </w:rPr>
        <w:t xml:space="preserve"> Водоснабжение и водоотведение</w:t>
      </w:r>
    </w:p>
    <w:bookmarkEnd w:id="17"/>
    <w:p w14:paraId="78920647" w14:textId="77777777" w:rsidR="001D4FD7" w:rsidRPr="001D4FD7" w:rsidRDefault="001D4FD7" w:rsidP="001D4FD7">
      <w:pPr>
        <w:ind w:right="-1" w:firstLine="720"/>
        <w:jc w:val="both"/>
        <w:rPr>
          <w:rFonts w:eastAsia="Calibri"/>
          <w:sz w:val="28"/>
          <w:szCs w:val="28"/>
        </w:rPr>
      </w:pPr>
    </w:p>
    <w:p w14:paraId="1507CD81" w14:textId="77777777" w:rsidR="001D4FD7" w:rsidRPr="001D4FD7" w:rsidRDefault="001D4FD7" w:rsidP="001D4FD7">
      <w:pPr>
        <w:ind w:right="-1" w:firstLine="720"/>
        <w:jc w:val="both"/>
        <w:rPr>
          <w:rFonts w:eastAsia="Calibri"/>
          <w:sz w:val="28"/>
          <w:szCs w:val="28"/>
        </w:rPr>
      </w:pPr>
      <w:r w:rsidRPr="001D4FD7">
        <w:rPr>
          <w:rFonts w:eastAsia="Calibri"/>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14:paraId="67637D2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12.2 Проектирование систем хозяйственно-питьевого водоснабжения и канализации населенных пунктов следует производить в соответствии с требованиями СП 31.13330.2012, СП 32.13330.2018 с учетом санитарно-гигиенической надежности получения питьевой воды, экологических и ресурсосберегающих требований.</w:t>
      </w:r>
    </w:p>
    <w:p w14:paraId="6EC4BF8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14:paraId="0CF42B4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12.4. Выбор источников хозяйственно-питьевого водоснабжения необходимо осуществлять в соответствии с требованиями СанПиН 2.1.4.1110-02, ГОСТ 2761-84, </w:t>
      </w:r>
      <w:r w:rsidRPr="001D4FD7">
        <w:rPr>
          <w:rFonts w:eastAsia="Calibri"/>
          <w:bCs/>
          <w:sz w:val="28"/>
          <w:szCs w:val="28"/>
        </w:rPr>
        <w:lastRenderedPageBreak/>
        <w:t>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14:paraId="0E2E2F0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12.5. Размеры земельных участков для станций очистки воды в зависимости от их производительности (тыс. </w:t>
      </w:r>
      <w:proofErr w:type="spellStart"/>
      <w:r w:rsidRPr="001D4FD7">
        <w:rPr>
          <w:rFonts w:eastAsia="Calibri"/>
          <w:bCs/>
          <w:sz w:val="28"/>
          <w:szCs w:val="28"/>
        </w:rPr>
        <w:t>куб.м</w:t>
      </w:r>
      <w:proofErr w:type="spellEnd"/>
      <w:r w:rsidRPr="001D4FD7">
        <w:rPr>
          <w:rFonts w:eastAsia="Calibri"/>
          <w:bCs/>
          <w:sz w:val="28"/>
          <w:szCs w:val="28"/>
        </w:rPr>
        <w:t>/сутки) следует принимать по проекту, но не более:</w:t>
      </w:r>
    </w:p>
    <w:p w14:paraId="1CCEAAE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0,8 – </w:t>
      </w:r>
      <w:smartTag w:uri="urn:schemas-microsoft-com:office:smarttags" w:element="metricconverter">
        <w:smartTagPr>
          <w:attr w:name="ProductID" w:val="1 га"/>
        </w:smartTagPr>
        <w:r w:rsidRPr="001D4FD7">
          <w:rPr>
            <w:rFonts w:eastAsia="Calibri"/>
            <w:bCs/>
            <w:sz w:val="28"/>
            <w:szCs w:val="28"/>
          </w:rPr>
          <w:t>1 га</w:t>
        </w:r>
      </w:smartTag>
      <w:r w:rsidRPr="001D4FD7">
        <w:rPr>
          <w:rFonts w:eastAsia="Calibri"/>
          <w:bCs/>
          <w:sz w:val="28"/>
          <w:szCs w:val="28"/>
        </w:rPr>
        <w:t>;</w:t>
      </w:r>
    </w:p>
    <w:p w14:paraId="3F805DAE"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0,8 до 12 – </w:t>
      </w:r>
      <w:smartTag w:uri="urn:schemas-microsoft-com:office:smarttags" w:element="metricconverter">
        <w:smartTagPr>
          <w:attr w:name="ProductID" w:val="2 га"/>
        </w:smartTagPr>
        <w:r w:rsidRPr="001D4FD7">
          <w:rPr>
            <w:rFonts w:eastAsia="Calibri"/>
            <w:bCs/>
            <w:sz w:val="28"/>
            <w:szCs w:val="28"/>
          </w:rPr>
          <w:t>2 га</w:t>
        </w:r>
      </w:smartTag>
      <w:r w:rsidRPr="001D4FD7">
        <w:rPr>
          <w:rFonts w:eastAsia="Calibri"/>
          <w:bCs/>
          <w:sz w:val="28"/>
          <w:szCs w:val="28"/>
        </w:rPr>
        <w:t>;</w:t>
      </w:r>
    </w:p>
    <w:p w14:paraId="3A96A14C"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12 до 32 – </w:t>
      </w:r>
      <w:smartTag w:uri="urn:schemas-microsoft-com:office:smarttags" w:element="metricconverter">
        <w:smartTagPr>
          <w:attr w:name="ProductID" w:val="3 га"/>
        </w:smartTagPr>
        <w:r w:rsidRPr="001D4FD7">
          <w:rPr>
            <w:rFonts w:eastAsia="Calibri"/>
            <w:bCs/>
            <w:sz w:val="28"/>
            <w:szCs w:val="28"/>
          </w:rPr>
          <w:t>3 га</w:t>
        </w:r>
      </w:smartTag>
      <w:r w:rsidRPr="001D4FD7">
        <w:rPr>
          <w:rFonts w:eastAsia="Calibri"/>
          <w:bCs/>
          <w:sz w:val="28"/>
          <w:szCs w:val="28"/>
        </w:rPr>
        <w:t>;</w:t>
      </w:r>
    </w:p>
    <w:p w14:paraId="3FB6A63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32 до 80 – </w:t>
      </w:r>
      <w:smartTag w:uri="urn:schemas-microsoft-com:office:smarttags" w:element="metricconverter">
        <w:smartTagPr>
          <w:attr w:name="ProductID" w:val="4 га"/>
        </w:smartTagPr>
        <w:r w:rsidRPr="001D4FD7">
          <w:rPr>
            <w:rFonts w:eastAsia="Calibri"/>
            <w:bCs/>
            <w:sz w:val="28"/>
            <w:szCs w:val="28"/>
          </w:rPr>
          <w:t>4 га</w:t>
        </w:r>
      </w:smartTag>
      <w:r w:rsidRPr="001D4FD7">
        <w:rPr>
          <w:rFonts w:eastAsia="Calibri"/>
          <w:bCs/>
          <w:sz w:val="28"/>
          <w:szCs w:val="28"/>
        </w:rPr>
        <w:t>;</w:t>
      </w:r>
    </w:p>
    <w:p w14:paraId="5D13825E"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80 до 125 – </w:t>
      </w:r>
      <w:smartTag w:uri="urn:schemas-microsoft-com:office:smarttags" w:element="metricconverter">
        <w:smartTagPr>
          <w:attr w:name="ProductID" w:val="6 га"/>
        </w:smartTagPr>
        <w:r w:rsidRPr="001D4FD7">
          <w:rPr>
            <w:rFonts w:eastAsia="Calibri"/>
            <w:bCs/>
            <w:sz w:val="28"/>
            <w:szCs w:val="28"/>
          </w:rPr>
          <w:t>6 га</w:t>
        </w:r>
      </w:smartTag>
      <w:r w:rsidRPr="001D4FD7">
        <w:rPr>
          <w:rFonts w:eastAsia="Calibri"/>
          <w:bCs/>
          <w:sz w:val="28"/>
          <w:szCs w:val="28"/>
        </w:rPr>
        <w:t>;</w:t>
      </w:r>
    </w:p>
    <w:p w14:paraId="507D29B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125 до 250 – </w:t>
      </w:r>
      <w:smartTag w:uri="urn:schemas-microsoft-com:office:smarttags" w:element="metricconverter">
        <w:smartTagPr>
          <w:attr w:name="ProductID" w:val="12 га"/>
        </w:smartTagPr>
        <w:r w:rsidRPr="001D4FD7">
          <w:rPr>
            <w:rFonts w:eastAsia="Calibri"/>
            <w:bCs/>
            <w:sz w:val="28"/>
            <w:szCs w:val="28"/>
          </w:rPr>
          <w:t>12 га</w:t>
        </w:r>
      </w:smartTag>
      <w:r w:rsidRPr="001D4FD7">
        <w:rPr>
          <w:rFonts w:eastAsia="Calibri"/>
          <w:bCs/>
          <w:sz w:val="28"/>
          <w:szCs w:val="28"/>
        </w:rPr>
        <w:t>;</w:t>
      </w:r>
    </w:p>
    <w:p w14:paraId="6CB5211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250 до 400 – </w:t>
      </w:r>
      <w:smartTag w:uri="urn:schemas-microsoft-com:office:smarttags" w:element="metricconverter">
        <w:smartTagPr>
          <w:attr w:name="ProductID" w:val="18 га"/>
        </w:smartTagPr>
        <w:r w:rsidRPr="001D4FD7">
          <w:rPr>
            <w:rFonts w:eastAsia="Calibri"/>
            <w:bCs/>
            <w:sz w:val="28"/>
            <w:szCs w:val="28"/>
          </w:rPr>
          <w:t>18 га</w:t>
        </w:r>
      </w:smartTag>
      <w:r w:rsidRPr="001D4FD7">
        <w:rPr>
          <w:rFonts w:eastAsia="Calibri"/>
          <w:bCs/>
          <w:sz w:val="28"/>
          <w:szCs w:val="28"/>
        </w:rPr>
        <w:t>;</w:t>
      </w:r>
    </w:p>
    <w:p w14:paraId="7BC3A5F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400 до 800 – </w:t>
      </w:r>
      <w:smartTag w:uri="urn:schemas-microsoft-com:office:smarttags" w:element="metricconverter">
        <w:smartTagPr>
          <w:attr w:name="ProductID" w:val="24 га"/>
        </w:smartTagPr>
        <w:r w:rsidRPr="001D4FD7">
          <w:rPr>
            <w:rFonts w:eastAsia="Calibri"/>
            <w:bCs/>
            <w:sz w:val="28"/>
            <w:szCs w:val="28"/>
          </w:rPr>
          <w:t>24 га</w:t>
        </w:r>
      </w:smartTag>
      <w:r w:rsidRPr="001D4FD7">
        <w:rPr>
          <w:rFonts w:eastAsia="Calibri"/>
          <w:bCs/>
          <w:sz w:val="28"/>
          <w:szCs w:val="28"/>
        </w:rPr>
        <w:t>.</w:t>
      </w:r>
    </w:p>
    <w:p w14:paraId="1BC274C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12.6 Размеры земельных участков для очистных сооружений канализации следует принимать не более указанных в таблице 16.</w:t>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p>
    <w:p w14:paraId="0E07E3B9" w14:textId="77777777" w:rsidR="001D4FD7" w:rsidRPr="001D4FD7" w:rsidRDefault="001D4FD7" w:rsidP="001D4FD7">
      <w:pPr>
        <w:autoSpaceDE/>
        <w:autoSpaceDN/>
        <w:adjustRightInd/>
        <w:spacing w:before="120" w:after="120"/>
        <w:ind w:left="7788" w:right="-1" w:firstLine="708"/>
        <w:jc w:val="right"/>
        <w:rPr>
          <w:rFonts w:eastAsia="Calibri"/>
          <w:bCs/>
          <w:sz w:val="28"/>
          <w:szCs w:val="28"/>
        </w:rPr>
      </w:pPr>
      <w:r w:rsidRPr="001D4FD7">
        <w:rPr>
          <w:rFonts w:eastAsia="Calibri"/>
          <w:bCs/>
          <w:sz w:val="28"/>
          <w:szCs w:val="28"/>
        </w:rPr>
        <w:t>Таблица 16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1D4FD7" w:rsidRPr="001D4FD7" w14:paraId="51B8279F" w14:textId="77777777" w:rsidTr="00563A9B">
        <w:tc>
          <w:tcPr>
            <w:tcW w:w="1786" w:type="pct"/>
            <w:vMerge w:val="restart"/>
            <w:tcBorders>
              <w:bottom w:val="nil"/>
            </w:tcBorders>
          </w:tcPr>
          <w:p w14:paraId="5FB7DE5C"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Производительность очистных сооружений канализации,</w:t>
            </w:r>
          </w:p>
          <w:p w14:paraId="2BDA6B6E"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тыс. куб.</w:t>
            </w:r>
            <w:r w:rsidRPr="001D4FD7">
              <w:rPr>
                <w:rFonts w:eastAsia="Calibri"/>
                <w:bCs/>
                <w:sz w:val="24"/>
                <w:szCs w:val="24"/>
                <w:vertAlign w:val="superscript"/>
              </w:rPr>
              <w:t> </w:t>
            </w:r>
            <w:r w:rsidRPr="001D4FD7">
              <w:rPr>
                <w:rFonts w:eastAsia="Calibri"/>
                <w:bCs/>
                <w:sz w:val="24"/>
                <w:szCs w:val="24"/>
              </w:rPr>
              <w:t>м/сутки</w:t>
            </w:r>
          </w:p>
        </w:tc>
        <w:tc>
          <w:tcPr>
            <w:tcW w:w="3214" w:type="pct"/>
            <w:gridSpan w:val="3"/>
          </w:tcPr>
          <w:p w14:paraId="75582609"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Размеры земельных участков, га</w:t>
            </w:r>
          </w:p>
        </w:tc>
      </w:tr>
      <w:tr w:rsidR="001D4FD7" w:rsidRPr="001D4FD7" w14:paraId="6680B95B" w14:textId="77777777" w:rsidTr="00563A9B">
        <w:tc>
          <w:tcPr>
            <w:tcW w:w="1786" w:type="pct"/>
            <w:vMerge/>
            <w:tcBorders>
              <w:bottom w:val="nil"/>
            </w:tcBorders>
          </w:tcPr>
          <w:p w14:paraId="20D4DE73" w14:textId="77777777" w:rsidR="001D4FD7" w:rsidRPr="001D4FD7" w:rsidRDefault="001D4FD7" w:rsidP="001D4FD7">
            <w:pPr>
              <w:autoSpaceDE/>
              <w:autoSpaceDN/>
              <w:adjustRightInd/>
              <w:ind w:right="-1"/>
              <w:jc w:val="center"/>
              <w:rPr>
                <w:rFonts w:eastAsia="Calibri"/>
                <w:bCs/>
                <w:sz w:val="24"/>
                <w:szCs w:val="24"/>
              </w:rPr>
            </w:pPr>
          </w:p>
        </w:tc>
        <w:tc>
          <w:tcPr>
            <w:tcW w:w="714" w:type="pct"/>
            <w:tcBorders>
              <w:bottom w:val="nil"/>
            </w:tcBorders>
          </w:tcPr>
          <w:p w14:paraId="2166938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очистных сооружений</w:t>
            </w:r>
          </w:p>
        </w:tc>
        <w:tc>
          <w:tcPr>
            <w:tcW w:w="710" w:type="pct"/>
            <w:tcBorders>
              <w:bottom w:val="nil"/>
            </w:tcBorders>
          </w:tcPr>
          <w:p w14:paraId="77369342"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иловых площадок</w:t>
            </w:r>
          </w:p>
        </w:tc>
        <w:tc>
          <w:tcPr>
            <w:tcW w:w="1790" w:type="pct"/>
            <w:tcBorders>
              <w:bottom w:val="nil"/>
            </w:tcBorders>
          </w:tcPr>
          <w:p w14:paraId="03BC366E"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биологических прудов глубокой очистки сточных вод</w:t>
            </w:r>
          </w:p>
        </w:tc>
      </w:tr>
    </w:tbl>
    <w:p w14:paraId="7353B604" w14:textId="77777777" w:rsidR="001D4FD7" w:rsidRPr="001D4FD7" w:rsidRDefault="001D4FD7" w:rsidP="001D4FD7">
      <w:pPr>
        <w:widowControl/>
        <w:autoSpaceDE/>
        <w:autoSpaceDN/>
        <w:adjustRightInd/>
        <w:ind w:right="-1"/>
        <w:rPr>
          <w:rFonts w:eastAsia="Calibri"/>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08"/>
        <w:gridCol w:w="1442"/>
        <w:gridCol w:w="1434"/>
        <w:gridCol w:w="3616"/>
      </w:tblGrid>
      <w:tr w:rsidR="001D4FD7" w:rsidRPr="001D4FD7" w14:paraId="685BA8E1" w14:textId="77777777" w:rsidTr="00563A9B">
        <w:trPr>
          <w:tblHeader/>
        </w:trPr>
        <w:tc>
          <w:tcPr>
            <w:tcW w:w="1786" w:type="pct"/>
          </w:tcPr>
          <w:p w14:paraId="6D7AAF1C"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1</w:t>
            </w:r>
          </w:p>
        </w:tc>
        <w:tc>
          <w:tcPr>
            <w:tcW w:w="714" w:type="pct"/>
          </w:tcPr>
          <w:p w14:paraId="169CC886" w14:textId="77777777" w:rsidR="001D4FD7" w:rsidRPr="001D4FD7" w:rsidRDefault="001D4FD7" w:rsidP="001D4FD7">
            <w:pPr>
              <w:autoSpaceDE/>
              <w:autoSpaceDN/>
              <w:adjustRightInd/>
              <w:ind w:right="-49"/>
              <w:jc w:val="center"/>
              <w:rPr>
                <w:rFonts w:eastAsia="Calibri"/>
                <w:bCs/>
                <w:sz w:val="24"/>
                <w:szCs w:val="24"/>
              </w:rPr>
            </w:pPr>
            <w:r w:rsidRPr="001D4FD7">
              <w:rPr>
                <w:rFonts w:eastAsia="Calibri"/>
                <w:bCs/>
                <w:sz w:val="24"/>
                <w:szCs w:val="24"/>
              </w:rPr>
              <w:t>2</w:t>
            </w:r>
          </w:p>
        </w:tc>
        <w:tc>
          <w:tcPr>
            <w:tcW w:w="710" w:type="pct"/>
          </w:tcPr>
          <w:p w14:paraId="17C58031"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3</w:t>
            </w:r>
          </w:p>
        </w:tc>
        <w:tc>
          <w:tcPr>
            <w:tcW w:w="1790" w:type="pct"/>
          </w:tcPr>
          <w:p w14:paraId="0ED3A488" w14:textId="77777777" w:rsidR="001D4FD7" w:rsidRPr="001D4FD7" w:rsidRDefault="001D4FD7" w:rsidP="001D4FD7">
            <w:pPr>
              <w:autoSpaceDE/>
              <w:autoSpaceDN/>
              <w:adjustRightInd/>
              <w:ind w:right="-53"/>
              <w:jc w:val="center"/>
              <w:rPr>
                <w:rFonts w:eastAsia="Calibri"/>
                <w:bCs/>
                <w:sz w:val="24"/>
                <w:szCs w:val="24"/>
              </w:rPr>
            </w:pPr>
            <w:r w:rsidRPr="001D4FD7">
              <w:rPr>
                <w:rFonts w:eastAsia="Calibri"/>
                <w:bCs/>
                <w:sz w:val="24"/>
                <w:szCs w:val="24"/>
              </w:rPr>
              <w:t>4</w:t>
            </w:r>
          </w:p>
        </w:tc>
      </w:tr>
      <w:tr w:rsidR="001D4FD7" w:rsidRPr="001D4FD7" w14:paraId="75D9463A" w14:textId="77777777" w:rsidTr="00563A9B">
        <w:tc>
          <w:tcPr>
            <w:tcW w:w="1786" w:type="pct"/>
          </w:tcPr>
          <w:p w14:paraId="1F6AB7C7" w14:textId="77777777" w:rsidR="001D4FD7" w:rsidRPr="001D4FD7" w:rsidRDefault="001D4FD7" w:rsidP="001D4FD7">
            <w:pPr>
              <w:autoSpaceDE/>
              <w:autoSpaceDN/>
              <w:adjustRightInd/>
              <w:ind w:left="97" w:right="-88"/>
              <w:rPr>
                <w:rFonts w:eastAsia="Calibri"/>
                <w:bCs/>
                <w:sz w:val="24"/>
                <w:szCs w:val="24"/>
              </w:rPr>
            </w:pPr>
            <w:r w:rsidRPr="001D4FD7">
              <w:rPr>
                <w:rFonts w:eastAsia="Calibri"/>
                <w:bCs/>
                <w:sz w:val="24"/>
                <w:szCs w:val="24"/>
              </w:rPr>
              <w:t>до  0,7</w:t>
            </w:r>
          </w:p>
        </w:tc>
        <w:tc>
          <w:tcPr>
            <w:tcW w:w="714" w:type="pct"/>
          </w:tcPr>
          <w:p w14:paraId="5C190051" w14:textId="77777777" w:rsidR="001D4FD7" w:rsidRPr="001D4FD7" w:rsidRDefault="001D4FD7" w:rsidP="001D4FD7">
            <w:pPr>
              <w:autoSpaceDE/>
              <w:autoSpaceDN/>
              <w:adjustRightInd/>
              <w:ind w:right="-49"/>
              <w:jc w:val="center"/>
              <w:rPr>
                <w:rFonts w:eastAsia="Calibri"/>
                <w:bCs/>
                <w:sz w:val="24"/>
                <w:szCs w:val="24"/>
              </w:rPr>
            </w:pPr>
            <w:r w:rsidRPr="001D4FD7">
              <w:rPr>
                <w:rFonts w:eastAsia="Calibri"/>
                <w:bCs/>
                <w:sz w:val="24"/>
                <w:szCs w:val="24"/>
              </w:rPr>
              <w:t>0,5</w:t>
            </w:r>
          </w:p>
        </w:tc>
        <w:tc>
          <w:tcPr>
            <w:tcW w:w="710" w:type="pct"/>
          </w:tcPr>
          <w:p w14:paraId="462E1804"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0,2</w:t>
            </w:r>
          </w:p>
        </w:tc>
        <w:tc>
          <w:tcPr>
            <w:tcW w:w="1790" w:type="pct"/>
          </w:tcPr>
          <w:p w14:paraId="715C1D34" w14:textId="77777777" w:rsidR="001D4FD7" w:rsidRPr="001D4FD7" w:rsidRDefault="001D4FD7" w:rsidP="001D4FD7">
            <w:pPr>
              <w:autoSpaceDE/>
              <w:autoSpaceDN/>
              <w:adjustRightInd/>
              <w:ind w:right="-53"/>
              <w:jc w:val="center"/>
              <w:rPr>
                <w:rFonts w:eastAsia="Calibri"/>
                <w:bCs/>
                <w:sz w:val="24"/>
                <w:szCs w:val="24"/>
              </w:rPr>
            </w:pPr>
            <w:r w:rsidRPr="001D4FD7">
              <w:rPr>
                <w:rFonts w:eastAsia="Calibri"/>
                <w:bCs/>
                <w:sz w:val="24"/>
                <w:szCs w:val="24"/>
              </w:rPr>
              <w:t>-</w:t>
            </w:r>
          </w:p>
        </w:tc>
      </w:tr>
      <w:tr w:rsidR="001D4FD7" w:rsidRPr="001D4FD7" w14:paraId="1048147A" w14:textId="77777777" w:rsidTr="00563A9B">
        <w:tc>
          <w:tcPr>
            <w:tcW w:w="1786" w:type="pct"/>
          </w:tcPr>
          <w:p w14:paraId="2B682678" w14:textId="77777777" w:rsidR="001D4FD7" w:rsidRPr="001D4FD7" w:rsidRDefault="001D4FD7" w:rsidP="001D4FD7">
            <w:pPr>
              <w:autoSpaceDE/>
              <w:autoSpaceDN/>
              <w:adjustRightInd/>
              <w:ind w:left="97" w:right="-88"/>
              <w:rPr>
                <w:rFonts w:eastAsia="Calibri"/>
                <w:bCs/>
                <w:sz w:val="24"/>
                <w:szCs w:val="24"/>
              </w:rPr>
            </w:pPr>
            <w:r w:rsidRPr="001D4FD7">
              <w:rPr>
                <w:rFonts w:eastAsia="Calibri"/>
                <w:bCs/>
                <w:sz w:val="24"/>
                <w:szCs w:val="24"/>
              </w:rPr>
              <w:t>от 0,7 до 17</w:t>
            </w:r>
          </w:p>
        </w:tc>
        <w:tc>
          <w:tcPr>
            <w:tcW w:w="714" w:type="pct"/>
          </w:tcPr>
          <w:p w14:paraId="559885C3" w14:textId="77777777" w:rsidR="001D4FD7" w:rsidRPr="001D4FD7" w:rsidRDefault="001D4FD7" w:rsidP="001D4FD7">
            <w:pPr>
              <w:autoSpaceDE/>
              <w:autoSpaceDN/>
              <w:adjustRightInd/>
              <w:ind w:right="-49"/>
              <w:jc w:val="center"/>
              <w:rPr>
                <w:rFonts w:eastAsia="Calibri"/>
                <w:bCs/>
                <w:sz w:val="24"/>
                <w:szCs w:val="24"/>
              </w:rPr>
            </w:pPr>
            <w:r w:rsidRPr="001D4FD7">
              <w:rPr>
                <w:rFonts w:eastAsia="Calibri"/>
                <w:bCs/>
                <w:sz w:val="24"/>
                <w:szCs w:val="24"/>
              </w:rPr>
              <w:t>4</w:t>
            </w:r>
          </w:p>
        </w:tc>
        <w:tc>
          <w:tcPr>
            <w:tcW w:w="710" w:type="pct"/>
          </w:tcPr>
          <w:p w14:paraId="57505E35"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3</w:t>
            </w:r>
          </w:p>
        </w:tc>
        <w:tc>
          <w:tcPr>
            <w:tcW w:w="1790" w:type="pct"/>
          </w:tcPr>
          <w:p w14:paraId="413B0553" w14:textId="77777777" w:rsidR="001D4FD7" w:rsidRPr="001D4FD7" w:rsidRDefault="001D4FD7" w:rsidP="001D4FD7">
            <w:pPr>
              <w:autoSpaceDE/>
              <w:autoSpaceDN/>
              <w:adjustRightInd/>
              <w:ind w:right="-53"/>
              <w:jc w:val="center"/>
              <w:rPr>
                <w:rFonts w:eastAsia="Calibri"/>
                <w:bCs/>
                <w:sz w:val="24"/>
                <w:szCs w:val="24"/>
              </w:rPr>
            </w:pPr>
            <w:r w:rsidRPr="001D4FD7">
              <w:rPr>
                <w:rFonts w:eastAsia="Calibri"/>
                <w:bCs/>
                <w:sz w:val="24"/>
                <w:szCs w:val="24"/>
              </w:rPr>
              <w:t>3</w:t>
            </w:r>
          </w:p>
        </w:tc>
      </w:tr>
      <w:tr w:rsidR="001D4FD7" w:rsidRPr="001D4FD7" w14:paraId="1FD59D2A" w14:textId="77777777" w:rsidTr="00563A9B">
        <w:tc>
          <w:tcPr>
            <w:tcW w:w="1786" w:type="pct"/>
          </w:tcPr>
          <w:p w14:paraId="38463F33" w14:textId="77777777" w:rsidR="001D4FD7" w:rsidRPr="001D4FD7" w:rsidRDefault="001D4FD7" w:rsidP="001D4FD7">
            <w:pPr>
              <w:autoSpaceDE/>
              <w:autoSpaceDN/>
              <w:adjustRightInd/>
              <w:ind w:left="97" w:right="-88"/>
              <w:rPr>
                <w:rFonts w:eastAsia="Calibri"/>
                <w:bCs/>
                <w:sz w:val="24"/>
                <w:szCs w:val="24"/>
              </w:rPr>
            </w:pPr>
            <w:r w:rsidRPr="001D4FD7">
              <w:rPr>
                <w:rFonts w:eastAsia="Calibri"/>
                <w:bCs/>
                <w:sz w:val="24"/>
                <w:szCs w:val="24"/>
              </w:rPr>
              <w:t>от 17 до 40</w:t>
            </w:r>
          </w:p>
        </w:tc>
        <w:tc>
          <w:tcPr>
            <w:tcW w:w="714" w:type="pct"/>
          </w:tcPr>
          <w:p w14:paraId="79F347D0" w14:textId="77777777" w:rsidR="001D4FD7" w:rsidRPr="001D4FD7" w:rsidRDefault="001D4FD7" w:rsidP="001D4FD7">
            <w:pPr>
              <w:autoSpaceDE/>
              <w:autoSpaceDN/>
              <w:adjustRightInd/>
              <w:ind w:right="-49"/>
              <w:jc w:val="center"/>
              <w:rPr>
                <w:rFonts w:eastAsia="Calibri"/>
                <w:bCs/>
                <w:sz w:val="24"/>
                <w:szCs w:val="24"/>
              </w:rPr>
            </w:pPr>
            <w:r w:rsidRPr="001D4FD7">
              <w:rPr>
                <w:rFonts w:eastAsia="Calibri"/>
                <w:bCs/>
                <w:sz w:val="24"/>
                <w:szCs w:val="24"/>
              </w:rPr>
              <w:t>6</w:t>
            </w:r>
          </w:p>
        </w:tc>
        <w:tc>
          <w:tcPr>
            <w:tcW w:w="710" w:type="pct"/>
          </w:tcPr>
          <w:p w14:paraId="0516F0ED"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9</w:t>
            </w:r>
          </w:p>
        </w:tc>
        <w:tc>
          <w:tcPr>
            <w:tcW w:w="1790" w:type="pct"/>
          </w:tcPr>
          <w:p w14:paraId="5C255909" w14:textId="77777777" w:rsidR="001D4FD7" w:rsidRPr="001D4FD7" w:rsidRDefault="001D4FD7" w:rsidP="001D4FD7">
            <w:pPr>
              <w:autoSpaceDE/>
              <w:autoSpaceDN/>
              <w:adjustRightInd/>
              <w:ind w:right="-53"/>
              <w:jc w:val="center"/>
              <w:rPr>
                <w:rFonts w:eastAsia="Calibri"/>
                <w:bCs/>
                <w:sz w:val="24"/>
                <w:szCs w:val="24"/>
              </w:rPr>
            </w:pPr>
            <w:r w:rsidRPr="001D4FD7">
              <w:rPr>
                <w:rFonts w:eastAsia="Calibri"/>
                <w:bCs/>
                <w:sz w:val="24"/>
                <w:szCs w:val="24"/>
              </w:rPr>
              <w:t>6</w:t>
            </w:r>
          </w:p>
        </w:tc>
      </w:tr>
      <w:tr w:rsidR="001D4FD7" w:rsidRPr="001D4FD7" w14:paraId="3D46F7A3" w14:textId="77777777" w:rsidTr="00563A9B">
        <w:tc>
          <w:tcPr>
            <w:tcW w:w="1786" w:type="pct"/>
          </w:tcPr>
          <w:p w14:paraId="60FB2780" w14:textId="77777777" w:rsidR="001D4FD7" w:rsidRPr="001D4FD7" w:rsidRDefault="001D4FD7" w:rsidP="001D4FD7">
            <w:pPr>
              <w:autoSpaceDE/>
              <w:autoSpaceDN/>
              <w:adjustRightInd/>
              <w:ind w:left="97" w:right="-88"/>
              <w:rPr>
                <w:rFonts w:eastAsia="Calibri"/>
                <w:bCs/>
                <w:sz w:val="24"/>
                <w:szCs w:val="24"/>
              </w:rPr>
            </w:pPr>
            <w:r w:rsidRPr="001D4FD7">
              <w:rPr>
                <w:rFonts w:eastAsia="Calibri"/>
                <w:bCs/>
                <w:sz w:val="24"/>
                <w:szCs w:val="24"/>
              </w:rPr>
              <w:t>от 40 до 130</w:t>
            </w:r>
          </w:p>
        </w:tc>
        <w:tc>
          <w:tcPr>
            <w:tcW w:w="714" w:type="pct"/>
          </w:tcPr>
          <w:p w14:paraId="1E275223" w14:textId="77777777" w:rsidR="001D4FD7" w:rsidRPr="001D4FD7" w:rsidRDefault="001D4FD7" w:rsidP="001D4FD7">
            <w:pPr>
              <w:autoSpaceDE/>
              <w:autoSpaceDN/>
              <w:adjustRightInd/>
              <w:ind w:right="-49"/>
              <w:jc w:val="center"/>
              <w:rPr>
                <w:rFonts w:eastAsia="Calibri"/>
                <w:bCs/>
                <w:sz w:val="24"/>
                <w:szCs w:val="24"/>
              </w:rPr>
            </w:pPr>
            <w:r w:rsidRPr="001D4FD7">
              <w:rPr>
                <w:rFonts w:eastAsia="Calibri"/>
                <w:bCs/>
                <w:sz w:val="24"/>
                <w:szCs w:val="24"/>
              </w:rPr>
              <w:t>12</w:t>
            </w:r>
          </w:p>
        </w:tc>
        <w:tc>
          <w:tcPr>
            <w:tcW w:w="710" w:type="pct"/>
          </w:tcPr>
          <w:p w14:paraId="6586CD1F"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25</w:t>
            </w:r>
          </w:p>
        </w:tc>
        <w:tc>
          <w:tcPr>
            <w:tcW w:w="1790" w:type="pct"/>
          </w:tcPr>
          <w:p w14:paraId="7F78183E" w14:textId="77777777" w:rsidR="001D4FD7" w:rsidRPr="001D4FD7" w:rsidRDefault="001D4FD7" w:rsidP="001D4FD7">
            <w:pPr>
              <w:autoSpaceDE/>
              <w:autoSpaceDN/>
              <w:adjustRightInd/>
              <w:ind w:right="-53"/>
              <w:jc w:val="center"/>
              <w:rPr>
                <w:rFonts w:eastAsia="Calibri"/>
                <w:bCs/>
                <w:sz w:val="24"/>
                <w:szCs w:val="24"/>
              </w:rPr>
            </w:pPr>
            <w:r w:rsidRPr="001D4FD7">
              <w:rPr>
                <w:rFonts w:eastAsia="Calibri"/>
                <w:bCs/>
                <w:sz w:val="24"/>
                <w:szCs w:val="24"/>
              </w:rPr>
              <w:t>20</w:t>
            </w:r>
          </w:p>
        </w:tc>
      </w:tr>
      <w:tr w:rsidR="001D4FD7" w:rsidRPr="001D4FD7" w14:paraId="7E083C6A" w14:textId="77777777" w:rsidTr="00563A9B">
        <w:tc>
          <w:tcPr>
            <w:tcW w:w="1786" w:type="pct"/>
          </w:tcPr>
          <w:p w14:paraId="6696FE75" w14:textId="77777777" w:rsidR="001D4FD7" w:rsidRPr="001D4FD7" w:rsidRDefault="001D4FD7" w:rsidP="001D4FD7">
            <w:pPr>
              <w:autoSpaceDE/>
              <w:autoSpaceDN/>
              <w:adjustRightInd/>
              <w:ind w:left="97" w:right="-88"/>
              <w:rPr>
                <w:rFonts w:eastAsia="Calibri"/>
                <w:bCs/>
                <w:sz w:val="24"/>
                <w:szCs w:val="24"/>
              </w:rPr>
            </w:pPr>
            <w:r w:rsidRPr="001D4FD7">
              <w:rPr>
                <w:rFonts w:eastAsia="Calibri"/>
                <w:bCs/>
                <w:sz w:val="24"/>
                <w:szCs w:val="24"/>
              </w:rPr>
              <w:t>от 130 до 175</w:t>
            </w:r>
          </w:p>
        </w:tc>
        <w:tc>
          <w:tcPr>
            <w:tcW w:w="714" w:type="pct"/>
          </w:tcPr>
          <w:p w14:paraId="49ACAAF7" w14:textId="77777777" w:rsidR="001D4FD7" w:rsidRPr="001D4FD7" w:rsidRDefault="001D4FD7" w:rsidP="001D4FD7">
            <w:pPr>
              <w:autoSpaceDE/>
              <w:autoSpaceDN/>
              <w:adjustRightInd/>
              <w:ind w:right="-49"/>
              <w:jc w:val="center"/>
              <w:rPr>
                <w:rFonts w:eastAsia="Calibri"/>
                <w:bCs/>
                <w:sz w:val="24"/>
                <w:szCs w:val="24"/>
              </w:rPr>
            </w:pPr>
            <w:r w:rsidRPr="001D4FD7">
              <w:rPr>
                <w:rFonts w:eastAsia="Calibri"/>
                <w:bCs/>
                <w:sz w:val="24"/>
                <w:szCs w:val="24"/>
              </w:rPr>
              <w:t>14</w:t>
            </w:r>
          </w:p>
        </w:tc>
        <w:tc>
          <w:tcPr>
            <w:tcW w:w="710" w:type="pct"/>
          </w:tcPr>
          <w:p w14:paraId="0027A51E"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30</w:t>
            </w:r>
          </w:p>
        </w:tc>
        <w:tc>
          <w:tcPr>
            <w:tcW w:w="1790" w:type="pct"/>
          </w:tcPr>
          <w:p w14:paraId="0BF62C25" w14:textId="77777777" w:rsidR="001D4FD7" w:rsidRPr="001D4FD7" w:rsidRDefault="001D4FD7" w:rsidP="001D4FD7">
            <w:pPr>
              <w:autoSpaceDE/>
              <w:autoSpaceDN/>
              <w:adjustRightInd/>
              <w:ind w:right="-53"/>
              <w:jc w:val="center"/>
              <w:rPr>
                <w:rFonts w:eastAsia="Calibri"/>
                <w:bCs/>
                <w:sz w:val="24"/>
                <w:szCs w:val="24"/>
              </w:rPr>
            </w:pPr>
            <w:r w:rsidRPr="001D4FD7">
              <w:rPr>
                <w:rFonts w:eastAsia="Calibri"/>
                <w:bCs/>
                <w:sz w:val="24"/>
                <w:szCs w:val="24"/>
              </w:rPr>
              <w:t>30</w:t>
            </w:r>
          </w:p>
        </w:tc>
      </w:tr>
      <w:tr w:rsidR="001D4FD7" w:rsidRPr="001D4FD7" w14:paraId="221FBCF3" w14:textId="77777777" w:rsidTr="00563A9B">
        <w:tc>
          <w:tcPr>
            <w:tcW w:w="1786" w:type="pct"/>
            <w:vAlign w:val="center"/>
          </w:tcPr>
          <w:p w14:paraId="1D02A6D6" w14:textId="77777777" w:rsidR="001D4FD7" w:rsidRPr="001D4FD7" w:rsidRDefault="001D4FD7" w:rsidP="001D4FD7">
            <w:pPr>
              <w:autoSpaceDE/>
              <w:autoSpaceDN/>
              <w:adjustRightInd/>
              <w:ind w:left="97" w:right="-88"/>
              <w:rPr>
                <w:rFonts w:eastAsia="Calibri"/>
                <w:bCs/>
                <w:sz w:val="24"/>
                <w:szCs w:val="24"/>
              </w:rPr>
            </w:pPr>
            <w:r w:rsidRPr="001D4FD7">
              <w:rPr>
                <w:rFonts w:eastAsia="Calibri"/>
                <w:bCs/>
                <w:sz w:val="24"/>
                <w:szCs w:val="24"/>
              </w:rPr>
              <w:t>от 175 до 280</w:t>
            </w:r>
          </w:p>
        </w:tc>
        <w:tc>
          <w:tcPr>
            <w:tcW w:w="714" w:type="pct"/>
          </w:tcPr>
          <w:p w14:paraId="09C71F83" w14:textId="77777777" w:rsidR="001D4FD7" w:rsidRPr="001D4FD7" w:rsidRDefault="001D4FD7" w:rsidP="001D4FD7">
            <w:pPr>
              <w:autoSpaceDE/>
              <w:autoSpaceDN/>
              <w:adjustRightInd/>
              <w:ind w:right="-49"/>
              <w:jc w:val="center"/>
              <w:rPr>
                <w:rFonts w:eastAsia="Calibri"/>
                <w:bCs/>
                <w:sz w:val="24"/>
                <w:szCs w:val="24"/>
              </w:rPr>
            </w:pPr>
            <w:r w:rsidRPr="001D4FD7">
              <w:rPr>
                <w:rFonts w:eastAsia="Calibri"/>
                <w:bCs/>
                <w:sz w:val="24"/>
                <w:szCs w:val="24"/>
              </w:rPr>
              <w:t>18</w:t>
            </w:r>
          </w:p>
        </w:tc>
        <w:tc>
          <w:tcPr>
            <w:tcW w:w="710" w:type="pct"/>
          </w:tcPr>
          <w:p w14:paraId="371087CF"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55</w:t>
            </w:r>
          </w:p>
        </w:tc>
        <w:tc>
          <w:tcPr>
            <w:tcW w:w="1790" w:type="pct"/>
          </w:tcPr>
          <w:p w14:paraId="1036D1EA" w14:textId="77777777" w:rsidR="001D4FD7" w:rsidRPr="001D4FD7" w:rsidRDefault="001D4FD7" w:rsidP="001D4FD7">
            <w:pPr>
              <w:autoSpaceDE/>
              <w:autoSpaceDN/>
              <w:adjustRightInd/>
              <w:ind w:right="-53"/>
              <w:jc w:val="center"/>
              <w:rPr>
                <w:rFonts w:eastAsia="Calibri"/>
                <w:bCs/>
                <w:sz w:val="24"/>
                <w:szCs w:val="24"/>
              </w:rPr>
            </w:pPr>
            <w:r w:rsidRPr="001D4FD7">
              <w:rPr>
                <w:rFonts w:eastAsia="Calibri"/>
                <w:bCs/>
                <w:sz w:val="24"/>
                <w:szCs w:val="24"/>
              </w:rPr>
              <w:t>-</w:t>
            </w:r>
          </w:p>
        </w:tc>
      </w:tr>
    </w:tbl>
    <w:p w14:paraId="36A07FEF" w14:textId="77777777" w:rsidR="001D4FD7" w:rsidRPr="001D4FD7" w:rsidRDefault="001D4FD7" w:rsidP="001D4FD7">
      <w:pPr>
        <w:autoSpaceDE/>
        <w:autoSpaceDN/>
        <w:adjustRightInd/>
        <w:spacing w:before="120"/>
        <w:ind w:right="-1" w:firstLine="720"/>
        <w:jc w:val="both"/>
        <w:rPr>
          <w:rFonts w:eastAsia="Calibri"/>
          <w:bCs/>
          <w:iCs/>
          <w:sz w:val="28"/>
          <w:szCs w:val="28"/>
        </w:rPr>
      </w:pPr>
      <w:r w:rsidRPr="001D4FD7">
        <w:rPr>
          <w:rFonts w:eastAsia="Calibri"/>
          <w:bCs/>
          <w:iCs/>
          <w:sz w:val="28"/>
          <w:szCs w:val="28"/>
        </w:rPr>
        <w:t>Примечание:</w:t>
      </w:r>
    </w:p>
    <w:p w14:paraId="4658BC81" w14:textId="5D8CAD05"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iCs/>
          <w:sz w:val="28"/>
          <w:szCs w:val="28"/>
        </w:rPr>
        <w:t xml:space="preserve">Размеры земельных участков очистных сооружений производительностью свыше 280 тыс. </w:t>
      </w:r>
      <w:proofErr w:type="spellStart"/>
      <w:r w:rsidRPr="001D4FD7">
        <w:rPr>
          <w:rFonts w:eastAsia="Calibri"/>
          <w:bCs/>
          <w:sz w:val="28"/>
          <w:szCs w:val="28"/>
        </w:rPr>
        <w:t>куб.м</w:t>
      </w:r>
      <w:proofErr w:type="spellEnd"/>
      <w:r w:rsidRPr="001D4FD7">
        <w:rPr>
          <w:rFonts w:eastAsia="Calibri"/>
          <w:bCs/>
          <w:sz w:val="28"/>
          <w:szCs w:val="28"/>
        </w:rPr>
        <w:t>/сутки</w:t>
      </w:r>
      <w:r w:rsidRPr="001D4FD7">
        <w:rPr>
          <w:rFonts w:eastAsia="Calibri"/>
          <w:bCs/>
          <w:iCs/>
          <w:sz w:val="28"/>
          <w:szCs w:val="28"/>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14:paraId="5544820B" w14:textId="77777777" w:rsidR="001D4FD7" w:rsidRPr="001D4FD7" w:rsidRDefault="001D4FD7" w:rsidP="001D4FD7">
      <w:pPr>
        <w:autoSpaceDE/>
        <w:autoSpaceDN/>
        <w:adjustRightInd/>
        <w:spacing w:before="120"/>
        <w:ind w:right="-1" w:firstLine="720"/>
        <w:jc w:val="both"/>
        <w:rPr>
          <w:rFonts w:eastAsia="Calibri"/>
          <w:bCs/>
          <w:sz w:val="28"/>
          <w:szCs w:val="28"/>
        </w:rPr>
      </w:pPr>
      <w:r w:rsidRPr="001D4FD7">
        <w:rPr>
          <w:rFonts w:eastAsia="Calibri"/>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1D4FD7">
          <w:rPr>
            <w:rFonts w:eastAsia="Calibri"/>
            <w:bCs/>
            <w:sz w:val="28"/>
            <w:szCs w:val="28"/>
          </w:rPr>
          <w:t>0,25 га</w:t>
        </w:r>
      </w:smartTag>
      <w:r w:rsidRPr="001D4FD7">
        <w:rPr>
          <w:rFonts w:eastAsia="Calibri"/>
          <w:bCs/>
          <w:sz w:val="28"/>
          <w:szCs w:val="28"/>
        </w:rPr>
        <w:t xml:space="preserve">, в соответствии с требованиями СП 32.13330.2018 Размеры земельных участков для станций очистки воды в зависимости от их производительности (тыс. </w:t>
      </w:r>
      <w:proofErr w:type="spellStart"/>
      <w:r w:rsidRPr="001D4FD7">
        <w:rPr>
          <w:rFonts w:eastAsia="Calibri"/>
          <w:bCs/>
          <w:sz w:val="28"/>
          <w:szCs w:val="28"/>
        </w:rPr>
        <w:t>куб.м</w:t>
      </w:r>
      <w:proofErr w:type="spellEnd"/>
      <w:r w:rsidRPr="001D4FD7">
        <w:rPr>
          <w:rFonts w:eastAsia="Calibri"/>
          <w:bCs/>
          <w:sz w:val="28"/>
          <w:szCs w:val="28"/>
        </w:rPr>
        <w:t>/сутки) следует принимать по проекту, но не более:</w:t>
      </w:r>
    </w:p>
    <w:p w14:paraId="403DD06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0,8 – </w:t>
      </w:r>
      <w:smartTag w:uri="urn:schemas-microsoft-com:office:smarttags" w:element="metricconverter">
        <w:smartTagPr>
          <w:attr w:name="ProductID" w:val="1 га"/>
        </w:smartTagPr>
        <w:r w:rsidRPr="001D4FD7">
          <w:rPr>
            <w:rFonts w:eastAsia="Calibri"/>
            <w:bCs/>
            <w:sz w:val="28"/>
            <w:szCs w:val="28"/>
          </w:rPr>
          <w:t>1 га</w:t>
        </w:r>
      </w:smartTag>
      <w:r w:rsidRPr="001D4FD7">
        <w:rPr>
          <w:rFonts w:eastAsia="Calibri"/>
          <w:bCs/>
          <w:sz w:val="28"/>
          <w:szCs w:val="28"/>
        </w:rPr>
        <w:t>;</w:t>
      </w:r>
    </w:p>
    <w:p w14:paraId="1E70517D"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0,8 до 12 – </w:t>
      </w:r>
      <w:smartTag w:uri="urn:schemas-microsoft-com:office:smarttags" w:element="metricconverter">
        <w:smartTagPr>
          <w:attr w:name="ProductID" w:val="2 га"/>
        </w:smartTagPr>
        <w:r w:rsidRPr="001D4FD7">
          <w:rPr>
            <w:rFonts w:eastAsia="Calibri"/>
            <w:bCs/>
            <w:sz w:val="28"/>
            <w:szCs w:val="28"/>
          </w:rPr>
          <w:t>2 га</w:t>
        </w:r>
      </w:smartTag>
      <w:r w:rsidRPr="001D4FD7">
        <w:rPr>
          <w:rFonts w:eastAsia="Calibri"/>
          <w:bCs/>
          <w:sz w:val="28"/>
          <w:szCs w:val="28"/>
        </w:rPr>
        <w:t>;</w:t>
      </w:r>
    </w:p>
    <w:p w14:paraId="55F2F4FC"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12 до 32 – </w:t>
      </w:r>
      <w:smartTag w:uri="urn:schemas-microsoft-com:office:smarttags" w:element="metricconverter">
        <w:smartTagPr>
          <w:attr w:name="ProductID" w:val="3 га"/>
        </w:smartTagPr>
        <w:r w:rsidRPr="001D4FD7">
          <w:rPr>
            <w:rFonts w:eastAsia="Calibri"/>
            <w:bCs/>
            <w:sz w:val="28"/>
            <w:szCs w:val="28"/>
          </w:rPr>
          <w:t>3 га</w:t>
        </w:r>
      </w:smartTag>
      <w:r w:rsidRPr="001D4FD7">
        <w:rPr>
          <w:rFonts w:eastAsia="Calibri"/>
          <w:bCs/>
          <w:sz w:val="28"/>
          <w:szCs w:val="28"/>
        </w:rPr>
        <w:t>;</w:t>
      </w:r>
    </w:p>
    <w:p w14:paraId="64AD59D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32 до 80 – </w:t>
      </w:r>
      <w:smartTag w:uri="urn:schemas-microsoft-com:office:smarttags" w:element="metricconverter">
        <w:smartTagPr>
          <w:attr w:name="ProductID" w:val="4 га"/>
        </w:smartTagPr>
        <w:r w:rsidRPr="001D4FD7">
          <w:rPr>
            <w:rFonts w:eastAsia="Calibri"/>
            <w:bCs/>
            <w:sz w:val="28"/>
            <w:szCs w:val="28"/>
          </w:rPr>
          <w:t>4 га</w:t>
        </w:r>
      </w:smartTag>
      <w:r w:rsidRPr="001D4FD7">
        <w:rPr>
          <w:rFonts w:eastAsia="Calibri"/>
          <w:bCs/>
          <w:sz w:val="28"/>
          <w:szCs w:val="28"/>
        </w:rPr>
        <w:t>;</w:t>
      </w:r>
    </w:p>
    <w:p w14:paraId="695B5A7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80 до 125 – </w:t>
      </w:r>
      <w:smartTag w:uri="urn:schemas-microsoft-com:office:smarttags" w:element="metricconverter">
        <w:smartTagPr>
          <w:attr w:name="ProductID" w:val="6 га"/>
        </w:smartTagPr>
        <w:r w:rsidRPr="001D4FD7">
          <w:rPr>
            <w:rFonts w:eastAsia="Calibri"/>
            <w:bCs/>
            <w:sz w:val="28"/>
            <w:szCs w:val="28"/>
          </w:rPr>
          <w:t>6 га</w:t>
        </w:r>
      </w:smartTag>
      <w:r w:rsidRPr="001D4FD7">
        <w:rPr>
          <w:rFonts w:eastAsia="Calibri"/>
          <w:bCs/>
          <w:sz w:val="28"/>
          <w:szCs w:val="28"/>
        </w:rPr>
        <w:t>;</w:t>
      </w:r>
    </w:p>
    <w:p w14:paraId="70AAD2F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lastRenderedPageBreak/>
        <w:t xml:space="preserve">от 125 до 250 – </w:t>
      </w:r>
      <w:smartTag w:uri="urn:schemas-microsoft-com:office:smarttags" w:element="metricconverter">
        <w:smartTagPr>
          <w:attr w:name="ProductID" w:val="12 га"/>
        </w:smartTagPr>
        <w:r w:rsidRPr="001D4FD7">
          <w:rPr>
            <w:rFonts w:eastAsia="Calibri"/>
            <w:bCs/>
            <w:sz w:val="28"/>
            <w:szCs w:val="28"/>
          </w:rPr>
          <w:t>12 га</w:t>
        </w:r>
      </w:smartTag>
      <w:r w:rsidRPr="001D4FD7">
        <w:rPr>
          <w:rFonts w:eastAsia="Calibri"/>
          <w:bCs/>
          <w:sz w:val="28"/>
          <w:szCs w:val="28"/>
        </w:rPr>
        <w:t>;</w:t>
      </w:r>
    </w:p>
    <w:p w14:paraId="646BFCA2"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250 до 400 – </w:t>
      </w:r>
      <w:smartTag w:uri="urn:schemas-microsoft-com:office:smarttags" w:element="metricconverter">
        <w:smartTagPr>
          <w:attr w:name="ProductID" w:val="18 га"/>
        </w:smartTagPr>
        <w:r w:rsidRPr="001D4FD7">
          <w:rPr>
            <w:rFonts w:eastAsia="Calibri"/>
            <w:bCs/>
            <w:sz w:val="28"/>
            <w:szCs w:val="28"/>
          </w:rPr>
          <w:t>18 га</w:t>
        </w:r>
      </w:smartTag>
      <w:r w:rsidRPr="001D4FD7">
        <w:rPr>
          <w:rFonts w:eastAsia="Calibri"/>
          <w:bCs/>
          <w:sz w:val="28"/>
          <w:szCs w:val="28"/>
        </w:rPr>
        <w:t>;</w:t>
      </w:r>
    </w:p>
    <w:p w14:paraId="1DC7C7F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от 400 до 800 – </w:t>
      </w:r>
      <w:smartTag w:uri="urn:schemas-microsoft-com:office:smarttags" w:element="metricconverter">
        <w:smartTagPr>
          <w:attr w:name="ProductID" w:val="24 га"/>
        </w:smartTagPr>
        <w:r w:rsidRPr="001D4FD7">
          <w:rPr>
            <w:rFonts w:eastAsia="Calibri"/>
            <w:bCs/>
            <w:sz w:val="28"/>
            <w:szCs w:val="28"/>
          </w:rPr>
          <w:t>24 га</w:t>
        </w:r>
      </w:smartTag>
      <w:r w:rsidRPr="001D4FD7">
        <w:rPr>
          <w:rFonts w:eastAsia="Calibri"/>
          <w:bCs/>
          <w:sz w:val="28"/>
          <w:szCs w:val="28"/>
        </w:rPr>
        <w:t>.</w:t>
      </w:r>
    </w:p>
    <w:p w14:paraId="144F24E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32.13330.2018, СанПиН 2.2.1/2.1.1.1200-03.</w:t>
      </w:r>
    </w:p>
    <w:p w14:paraId="3B47610C" w14:textId="77777777" w:rsidR="001D4FD7" w:rsidRPr="001D4FD7" w:rsidRDefault="001D4FD7" w:rsidP="001D4FD7">
      <w:pPr>
        <w:autoSpaceDE/>
        <w:autoSpaceDN/>
        <w:adjustRightInd/>
        <w:ind w:right="-1"/>
        <w:jc w:val="center"/>
        <w:rPr>
          <w:rFonts w:eastAsia="Calibri"/>
          <w:sz w:val="28"/>
          <w:szCs w:val="28"/>
        </w:rPr>
      </w:pPr>
    </w:p>
    <w:p w14:paraId="3C62ECDD"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rPr>
        <w:t>13.</w:t>
      </w:r>
      <w:r w:rsidRPr="001D4FD7">
        <w:rPr>
          <w:rFonts w:eastAsia="Calibri"/>
          <w:bCs/>
          <w:sz w:val="28"/>
          <w:szCs w:val="28"/>
        </w:rPr>
        <w:t> Дождевая канализация</w:t>
      </w:r>
    </w:p>
    <w:p w14:paraId="3A25BC84" w14:textId="77777777" w:rsidR="001D4FD7" w:rsidRPr="001D4FD7" w:rsidRDefault="001D4FD7" w:rsidP="001D4FD7">
      <w:pPr>
        <w:autoSpaceDE/>
        <w:autoSpaceDN/>
        <w:adjustRightInd/>
        <w:ind w:right="-1" w:firstLine="720"/>
        <w:jc w:val="both"/>
        <w:rPr>
          <w:rFonts w:eastAsia="Calibri"/>
          <w:bCs/>
          <w:sz w:val="28"/>
          <w:szCs w:val="28"/>
        </w:rPr>
      </w:pPr>
    </w:p>
    <w:p w14:paraId="54BDF2D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13.1. Проектирование дождевой канализации следует осуществлять</w:t>
      </w:r>
      <w:r w:rsidRPr="001D4FD7">
        <w:rPr>
          <w:rFonts w:eastAsia="Calibri"/>
          <w:bCs/>
          <w:sz w:val="28"/>
          <w:szCs w:val="28"/>
        </w:rPr>
        <w:br/>
        <w:t>на основании действующих нормативных документов: СанПиН 2.1.5.980-00,</w:t>
      </w:r>
      <w:r w:rsidRPr="001D4FD7">
        <w:rPr>
          <w:rFonts w:eastAsia="Calibri"/>
          <w:bCs/>
          <w:sz w:val="28"/>
          <w:szCs w:val="28"/>
        </w:rPr>
        <w:br/>
        <w:t xml:space="preserve">СП 32.13330.2018, Водного кодекса Российской Федерации. </w:t>
      </w:r>
    </w:p>
    <w:p w14:paraId="1618EDC2"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13.2. Возможно применение общесплавной (совместно с </w:t>
      </w:r>
      <w:proofErr w:type="spellStart"/>
      <w:r w:rsidRPr="001D4FD7">
        <w:rPr>
          <w:rFonts w:eastAsia="Calibri"/>
          <w:bCs/>
          <w:sz w:val="28"/>
          <w:szCs w:val="28"/>
        </w:rPr>
        <w:t>хозбытовой</w:t>
      </w:r>
      <w:proofErr w:type="spellEnd"/>
      <w:r w:rsidRPr="001D4FD7">
        <w:rPr>
          <w:rFonts w:eastAsia="Calibri"/>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1D4FD7">
        <w:rPr>
          <w:rFonts w:eastAsia="Calibri"/>
          <w:bCs/>
          <w:sz w:val="28"/>
          <w:szCs w:val="28"/>
        </w:rPr>
        <w:t>снегоплавильных</w:t>
      </w:r>
      <w:proofErr w:type="spellEnd"/>
      <w:r w:rsidRPr="001D4FD7">
        <w:rPr>
          <w:rFonts w:eastAsia="Calibri"/>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14:paraId="5565D6E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13.3. В водоемы, предназначенные для купания, возможен сброс поверхностных сточных вод при условии их глубокой очистки.</w:t>
      </w:r>
    </w:p>
    <w:p w14:paraId="3EF3762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14:paraId="1D087C2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1D4FD7">
          <w:rPr>
            <w:rFonts w:eastAsia="Calibri"/>
            <w:bCs/>
            <w:sz w:val="28"/>
            <w:szCs w:val="28"/>
          </w:rPr>
          <w:t>400 мм</w:t>
        </w:r>
      </w:smartTag>
      <w:r w:rsidRPr="001D4FD7">
        <w:rPr>
          <w:rFonts w:eastAsia="Calibri"/>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14:paraId="698FB0AB"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1D4FD7">
        <w:rPr>
          <w:rFonts w:eastAsia="Calibri"/>
          <w:bCs/>
          <w:sz w:val="28"/>
          <w:szCs w:val="28"/>
        </w:rPr>
        <w:t>дождеприемные</w:t>
      </w:r>
      <w:proofErr w:type="spellEnd"/>
      <w:r w:rsidRPr="001D4FD7">
        <w:rPr>
          <w:rFonts w:eastAsia="Calibri"/>
          <w:bCs/>
          <w:sz w:val="28"/>
          <w:szCs w:val="28"/>
        </w:rPr>
        <w:t xml:space="preserve"> колодцы незначительных по объему вод от полива замощенных территорий и зелёных </w:t>
      </w:r>
      <w:r w:rsidRPr="001D4FD7">
        <w:rPr>
          <w:rFonts w:eastAsia="Calibri"/>
          <w:bCs/>
          <w:sz w:val="28"/>
          <w:szCs w:val="28"/>
        </w:rPr>
        <w:lastRenderedPageBreak/>
        <w:t>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14:paraId="48797B6B"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13.7. Расчет водосточной сети следует производить на дождевой сток по СП 32.13330.2018.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14:paraId="778095E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14:paraId="1B03BD8D"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14:paraId="798B7CCC"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13.10.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14:paraId="773F8F4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D4FD7">
          <w:rPr>
            <w:rFonts w:eastAsia="Calibri"/>
            <w:bCs/>
            <w:sz w:val="28"/>
            <w:szCs w:val="28"/>
          </w:rPr>
          <w:t>100 м</w:t>
        </w:r>
      </w:smartTag>
      <w:r w:rsidRPr="001D4FD7">
        <w:rPr>
          <w:rFonts w:eastAsia="Calibri"/>
          <w:bCs/>
          <w:sz w:val="28"/>
          <w:szCs w:val="28"/>
        </w:rPr>
        <w:t>.</w:t>
      </w:r>
    </w:p>
    <w:p w14:paraId="5C676EE1" w14:textId="77777777" w:rsidR="001D4FD7" w:rsidRPr="001D4FD7" w:rsidRDefault="001D4FD7" w:rsidP="001D4FD7">
      <w:pPr>
        <w:autoSpaceDE/>
        <w:autoSpaceDN/>
        <w:adjustRightInd/>
        <w:ind w:right="-1"/>
        <w:jc w:val="center"/>
        <w:rPr>
          <w:rFonts w:eastAsia="Calibri"/>
          <w:sz w:val="26"/>
          <w:szCs w:val="26"/>
        </w:rPr>
      </w:pPr>
    </w:p>
    <w:p w14:paraId="0715857C"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rPr>
        <w:t>14. </w:t>
      </w:r>
      <w:r w:rsidRPr="001D4FD7">
        <w:rPr>
          <w:rFonts w:eastAsia="Calibri"/>
          <w:bCs/>
          <w:sz w:val="28"/>
          <w:szCs w:val="28"/>
        </w:rPr>
        <w:t>Санитарная очистка</w:t>
      </w:r>
    </w:p>
    <w:p w14:paraId="5FAE8E0F" w14:textId="77777777" w:rsidR="001D4FD7" w:rsidRPr="001D4FD7" w:rsidRDefault="001D4FD7" w:rsidP="001D4FD7">
      <w:pPr>
        <w:autoSpaceDE/>
        <w:autoSpaceDN/>
        <w:adjustRightInd/>
        <w:ind w:right="-1" w:firstLine="720"/>
        <w:jc w:val="both"/>
        <w:rPr>
          <w:rFonts w:eastAsia="Calibri"/>
          <w:bCs/>
          <w:sz w:val="26"/>
          <w:szCs w:val="26"/>
        </w:rPr>
      </w:pPr>
    </w:p>
    <w:p w14:paraId="468CAF23"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14.1. Санитарная очистка территорий сельского поселения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14:paraId="1E27BBD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14.2. Количество бытовых отходов определяется по расчету с учетом Приложения </w:t>
      </w:r>
      <w:r w:rsidRPr="001D4FD7">
        <w:rPr>
          <w:rFonts w:eastAsia="Calibri"/>
          <w:sz w:val="28"/>
          <w:szCs w:val="28"/>
        </w:rPr>
        <w:t>Л</w:t>
      </w:r>
      <w:r w:rsidRPr="001D4FD7">
        <w:rPr>
          <w:rFonts w:eastAsia="Calibri"/>
          <w:bCs/>
          <w:sz w:val="28"/>
          <w:szCs w:val="28"/>
        </w:rPr>
        <w:t xml:space="preserve"> к настоящим нормативам. </w:t>
      </w:r>
    </w:p>
    <w:p w14:paraId="755CFC3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17.</w:t>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p>
    <w:p w14:paraId="0B43D7A5" w14:textId="77777777" w:rsidR="001D4FD7" w:rsidRPr="001D4FD7" w:rsidRDefault="001D4FD7" w:rsidP="001D4FD7">
      <w:pPr>
        <w:tabs>
          <w:tab w:val="left" w:pos="0"/>
        </w:tabs>
        <w:adjustRightInd/>
        <w:spacing w:before="120" w:after="120"/>
        <w:ind w:right="-1"/>
        <w:jc w:val="right"/>
        <w:outlineLvl w:val="7"/>
        <w:rPr>
          <w:rFonts w:eastAsia="Calibri"/>
          <w:sz w:val="28"/>
          <w:szCs w:val="28"/>
        </w:rPr>
      </w:pPr>
      <w:r w:rsidRPr="001D4FD7">
        <w:rPr>
          <w:rFonts w:eastAsia="Calibri"/>
          <w:sz w:val="28"/>
          <w:szCs w:val="28"/>
        </w:rPr>
        <w:t xml:space="preserve">Таблица </w:t>
      </w:r>
      <w:r w:rsidRPr="001D4FD7">
        <w:rPr>
          <w:rFonts w:eastAsia="Calibri"/>
          <w:bCs/>
          <w:sz w:val="28"/>
          <w:szCs w:val="28"/>
        </w:rPr>
        <w:t>17</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1D4FD7" w:rsidRPr="001D4FD7" w14:paraId="6BA6C8BE" w14:textId="77777777" w:rsidTr="00563A9B">
        <w:tc>
          <w:tcPr>
            <w:tcW w:w="2630" w:type="pct"/>
          </w:tcPr>
          <w:p w14:paraId="44B48186"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lastRenderedPageBreak/>
              <w:t>Предприятия и сооружения</w:t>
            </w:r>
          </w:p>
        </w:tc>
        <w:tc>
          <w:tcPr>
            <w:tcW w:w="1185" w:type="pct"/>
          </w:tcPr>
          <w:p w14:paraId="5BD9CE71"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Площади земельных участков на</w:t>
            </w:r>
          </w:p>
          <w:p w14:paraId="4DD199F2"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1000 т бытовых</w:t>
            </w:r>
          </w:p>
          <w:p w14:paraId="7D0BAB0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отходов, га</w:t>
            </w:r>
          </w:p>
        </w:tc>
        <w:tc>
          <w:tcPr>
            <w:tcW w:w="1185" w:type="pct"/>
          </w:tcPr>
          <w:p w14:paraId="43AD551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Размеры санитарно-защитных зон, м</w:t>
            </w:r>
          </w:p>
        </w:tc>
      </w:tr>
    </w:tbl>
    <w:p w14:paraId="78701C5A" w14:textId="77777777" w:rsidR="001D4FD7" w:rsidRPr="001D4FD7" w:rsidRDefault="001D4FD7" w:rsidP="001D4FD7">
      <w:pPr>
        <w:autoSpaceDE/>
        <w:autoSpaceDN/>
        <w:adjustRightInd/>
        <w:ind w:right="-1"/>
        <w:rPr>
          <w:rFonts w:eastAsia="Calibri"/>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2363"/>
        <w:gridCol w:w="2363"/>
      </w:tblGrid>
      <w:tr w:rsidR="001D4FD7" w:rsidRPr="001D4FD7" w14:paraId="0B89003C" w14:textId="77777777" w:rsidTr="00563A9B">
        <w:trPr>
          <w:tblHeader/>
        </w:trPr>
        <w:tc>
          <w:tcPr>
            <w:tcW w:w="2630" w:type="pct"/>
          </w:tcPr>
          <w:p w14:paraId="7FFCA84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1</w:t>
            </w:r>
          </w:p>
        </w:tc>
        <w:tc>
          <w:tcPr>
            <w:tcW w:w="1185" w:type="pct"/>
          </w:tcPr>
          <w:p w14:paraId="1AD15257"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2</w:t>
            </w:r>
          </w:p>
        </w:tc>
        <w:tc>
          <w:tcPr>
            <w:tcW w:w="1185" w:type="pct"/>
          </w:tcPr>
          <w:p w14:paraId="6B508847"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3</w:t>
            </w:r>
          </w:p>
        </w:tc>
      </w:tr>
      <w:tr w:rsidR="001D4FD7" w:rsidRPr="001D4FD7" w14:paraId="3CE7FA82" w14:textId="77777777" w:rsidTr="00563A9B">
        <w:trPr>
          <w:trHeight w:val="305"/>
        </w:trPr>
        <w:tc>
          <w:tcPr>
            <w:tcW w:w="2630" w:type="pct"/>
          </w:tcPr>
          <w:p w14:paraId="21DABBC4" w14:textId="77777777" w:rsidR="001D4FD7" w:rsidRPr="001D4FD7" w:rsidRDefault="001D4FD7" w:rsidP="001D4FD7">
            <w:pPr>
              <w:autoSpaceDE/>
              <w:autoSpaceDN/>
              <w:adjustRightInd/>
              <w:ind w:right="-1"/>
              <w:rPr>
                <w:rFonts w:eastAsia="Calibri"/>
                <w:bCs/>
                <w:spacing w:val="-2"/>
                <w:sz w:val="24"/>
                <w:szCs w:val="24"/>
              </w:rPr>
            </w:pPr>
            <w:r w:rsidRPr="001D4FD7">
              <w:rPr>
                <w:rFonts w:eastAsia="Calibri"/>
                <w:bCs/>
                <w:spacing w:val="-2"/>
                <w:sz w:val="24"/>
                <w:szCs w:val="24"/>
              </w:rPr>
              <w:t xml:space="preserve">Мусороперерабатывающие и </w:t>
            </w:r>
            <w:proofErr w:type="spellStart"/>
            <w:r w:rsidRPr="001D4FD7">
              <w:rPr>
                <w:rFonts w:eastAsia="Calibri"/>
                <w:bCs/>
                <w:spacing w:val="-2"/>
                <w:sz w:val="24"/>
                <w:szCs w:val="24"/>
              </w:rPr>
              <w:t>мусоросжига</w:t>
            </w:r>
            <w:proofErr w:type="spellEnd"/>
            <w:r w:rsidRPr="001D4FD7">
              <w:rPr>
                <w:rFonts w:eastAsia="Calibri"/>
                <w:bCs/>
                <w:spacing w:val="-2"/>
                <w:sz w:val="24"/>
                <w:szCs w:val="24"/>
              </w:rPr>
              <w:t>-</w:t>
            </w:r>
          </w:p>
          <w:p w14:paraId="5F6209FF" w14:textId="77777777" w:rsidR="001D4FD7" w:rsidRPr="001D4FD7" w:rsidRDefault="001D4FD7" w:rsidP="001D4FD7">
            <w:pPr>
              <w:autoSpaceDE/>
              <w:autoSpaceDN/>
              <w:adjustRightInd/>
              <w:ind w:right="-1"/>
              <w:rPr>
                <w:rFonts w:eastAsia="Calibri"/>
                <w:bCs/>
                <w:spacing w:val="-2"/>
                <w:sz w:val="24"/>
                <w:szCs w:val="24"/>
              </w:rPr>
            </w:pPr>
            <w:r w:rsidRPr="001D4FD7">
              <w:rPr>
                <w:rFonts w:eastAsia="Calibri"/>
                <w:bCs/>
                <w:spacing w:val="-2"/>
                <w:sz w:val="24"/>
                <w:szCs w:val="24"/>
              </w:rPr>
              <w:t>тельные предприятия мощностью, тыс. т в год</w:t>
            </w:r>
          </w:p>
        </w:tc>
        <w:tc>
          <w:tcPr>
            <w:tcW w:w="1185" w:type="pct"/>
          </w:tcPr>
          <w:p w14:paraId="4F265387" w14:textId="77777777" w:rsidR="001D4FD7" w:rsidRPr="001D4FD7" w:rsidRDefault="001D4FD7" w:rsidP="001D4FD7">
            <w:pPr>
              <w:autoSpaceDE/>
              <w:autoSpaceDN/>
              <w:adjustRightInd/>
              <w:ind w:right="-1"/>
              <w:rPr>
                <w:rFonts w:eastAsia="Calibri"/>
                <w:bCs/>
                <w:sz w:val="24"/>
                <w:szCs w:val="24"/>
              </w:rPr>
            </w:pPr>
          </w:p>
        </w:tc>
        <w:tc>
          <w:tcPr>
            <w:tcW w:w="1185" w:type="pct"/>
          </w:tcPr>
          <w:p w14:paraId="0C5F3E5C" w14:textId="77777777" w:rsidR="001D4FD7" w:rsidRPr="001D4FD7" w:rsidRDefault="001D4FD7" w:rsidP="001D4FD7">
            <w:pPr>
              <w:autoSpaceDE/>
              <w:autoSpaceDN/>
              <w:adjustRightInd/>
              <w:ind w:right="-1"/>
              <w:rPr>
                <w:rFonts w:eastAsia="Calibri"/>
                <w:bCs/>
                <w:sz w:val="24"/>
                <w:szCs w:val="24"/>
              </w:rPr>
            </w:pPr>
          </w:p>
        </w:tc>
      </w:tr>
      <w:tr w:rsidR="001D4FD7" w:rsidRPr="001D4FD7" w14:paraId="2C4AFD25" w14:textId="77777777" w:rsidTr="00563A9B">
        <w:trPr>
          <w:trHeight w:val="283"/>
        </w:trPr>
        <w:tc>
          <w:tcPr>
            <w:tcW w:w="2630" w:type="pct"/>
          </w:tcPr>
          <w:p w14:paraId="2A8211B6" w14:textId="77777777" w:rsidR="001D4FD7" w:rsidRPr="001D4FD7" w:rsidRDefault="001D4FD7" w:rsidP="001D4FD7">
            <w:pPr>
              <w:autoSpaceDE/>
              <w:autoSpaceDN/>
              <w:adjustRightInd/>
              <w:ind w:right="-1" w:firstLine="252"/>
              <w:rPr>
                <w:rFonts w:eastAsia="Calibri"/>
                <w:bCs/>
                <w:sz w:val="24"/>
                <w:szCs w:val="24"/>
              </w:rPr>
            </w:pPr>
            <w:r w:rsidRPr="001D4FD7">
              <w:rPr>
                <w:rFonts w:eastAsia="Calibri"/>
                <w:bCs/>
                <w:sz w:val="24"/>
                <w:szCs w:val="24"/>
              </w:rPr>
              <w:t>до 100</w:t>
            </w:r>
          </w:p>
        </w:tc>
        <w:tc>
          <w:tcPr>
            <w:tcW w:w="1185" w:type="pct"/>
          </w:tcPr>
          <w:p w14:paraId="5AEE4DB4"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0,05</w:t>
            </w:r>
          </w:p>
        </w:tc>
        <w:tc>
          <w:tcPr>
            <w:tcW w:w="1185" w:type="pct"/>
          </w:tcPr>
          <w:p w14:paraId="0327E363"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300</w:t>
            </w:r>
          </w:p>
        </w:tc>
      </w:tr>
      <w:tr w:rsidR="001D4FD7" w:rsidRPr="001D4FD7" w14:paraId="70291A26" w14:textId="77777777" w:rsidTr="00563A9B">
        <w:trPr>
          <w:trHeight w:val="241"/>
        </w:trPr>
        <w:tc>
          <w:tcPr>
            <w:tcW w:w="2630" w:type="pct"/>
          </w:tcPr>
          <w:p w14:paraId="53DE466A" w14:textId="77777777" w:rsidR="001D4FD7" w:rsidRPr="001D4FD7" w:rsidRDefault="001D4FD7" w:rsidP="001D4FD7">
            <w:pPr>
              <w:autoSpaceDE/>
              <w:autoSpaceDN/>
              <w:adjustRightInd/>
              <w:ind w:right="-1" w:firstLine="252"/>
              <w:rPr>
                <w:rFonts w:eastAsia="Calibri"/>
                <w:bCs/>
                <w:sz w:val="24"/>
                <w:szCs w:val="24"/>
              </w:rPr>
            </w:pPr>
            <w:r w:rsidRPr="001D4FD7">
              <w:rPr>
                <w:rFonts w:eastAsia="Calibri"/>
                <w:bCs/>
                <w:sz w:val="24"/>
                <w:szCs w:val="24"/>
              </w:rPr>
              <w:t>свыше 100</w:t>
            </w:r>
          </w:p>
        </w:tc>
        <w:tc>
          <w:tcPr>
            <w:tcW w:w="1185" w:type="pct"/>
          </w:tcPr>
          <w:p w14:paraId="1140366A"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0,05</w:t>
            </w:r>
          </w:p>
        </w:tc>
        <w:tc>
          <w:tcPr>
            <w:tcW w:w="1185" w:type="pct"/>
          </w:tcPr>
          <w:p w14:paraId="6774352E"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500</w:t>
            </w:r>
          </w:p>
        </w:tc>
      </w:tr>
      <w:tr w:rsidR="001D4FD7" w:rsidRPr="001D4FD7" w14:paraId="40129D91" w14:textId="77777777" w:rsidTr="00563A9B">
        <w:trPr>
          <w:trHeight w:val="284"/>
        </w:trPr>
        <w:tc>
          <w:tcPr>
            <w:tcW w:w="2630" w:type="pct"/>
          </w:tcPr>
          <w:p w14:paraId="73DD07FB" w14:textId="77777777" w:rsidR="001D4FD7" w:rsidRPr="001D4FD7" w:rsidRDefault="001D4FD7" w:rsidP="001D4FD7">
            <w:pPr>
              <w:autoSpaceDE/>
              <w:autoSpaceDN/>
              <w:adjustRightInd/>
              <w:ind w:right="-1"/>
              <w:rPr>
                <w:rFonts w:eastAsia="Calibri"/>
                <w:bCs/>
                <w:sz w:val="24"/>
                <w:szCs w:val="24"/>
              </w:rPr>
            </w:pPr>
            <w:r w:rsidRPr="001D4FD7">
              <w:rPr>
                <w:rFonts w:eastAsia="Calibri"/>
                <w:sz w:val="24"/>
                <w:szCs w:val="24"/>
              </w:rPr>
              <w:t>Склады компоста</w:t>
            </w:r>
          </w:p>
        </w:tc>
        <w:tc>
          <w:tcPr>
            <w:tcW w:w="1185" w:type="pct"/>
          </w:tcPr>
          <w:p w14:paraId="018822D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0,04</w:t>
            </w:r>
          </w:p>
        </w:tc>
        <w:tc>
          <w:tcPr>
            <w:tcW w:w="1185" w:type="pct"/>
          </w:tcPr>
          <w:p w14:paraId="5EAD794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300</w:t>
            </w:r>
          </w:p>
        </w:tc>
      </w:tr>
      <w:tr w:rsidR="001D4FD7" w:rsidRPr="001D4FD7" w14:paraId="7F611069" w14:textId="77777777" w:rsidTr="00563A9B">
        <w:trPr>
          <w:trHeight w:val="254"/>
        </w:trPr>
        <w:tc>
          <w:tcPr>
            <w:tcW w:w="2630" w:type="pct"/>
          </w:tcPr>
          <w:p w14:paraId="2533A3E3"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 xml:space="preserve">Полигоны </w:t>
            </w:r>
          </w:p>
        </w:tc>
        <w:tc>
          <w:tcPr>
            <w:tcW w:w="1185" w:type="pct"/>
          </w:tcPr>
          <w:p w14:paraId="4922F7A2"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0,02 - 0,05</w:t>
            </w:r>
          </w:p>
        </w:tc>
        <w:tc>
          <w:tcPr>
            <w:tcW w:w="1185" w:type="pct"/>
          </w:tcPr>
          <w:p w14:paraId="5D82D63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500</w:t>
            </w:r>
          </w:p>
        </w:tc>
      </w:tr>
      <w:tr w:rsidR="001D4FD7" w:rsidRPr="001D4FD7" w14:paraId="26FC3FB3" w14:textId="77777777" w:rsidTr="00563A9B">
        <w:trPr>
          <w:trHeight w:val="309"/>
        </w:trPr>
        <w:tc>
          <w:tcPr>
            <w:tcW w:w="2630" w:type="pct"/>
          </w:tcPr>
          <w:p w14:paraId="49BF85D4"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Поля компостирования</w:t>
            </w:r>
          </w:p>
        </w:tc>
        <w:tc>
          <w:tcPr>
            <w:tcW w:w="1185" w:type="pct"/>
          </w:tcPr>
          <w:p w14:paraId="537DEF41"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0,5 - 1</w:t>
            </w:r>
          </w:p>
        </w:tc>
        <w:tc>
          <w:tcPr>
            <w:tcW w:w="1185" w:type="pct"/>
          </w:tcPr>
          <w:p w14:paraId="21507744"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500</w:t>
            </w:r>
          </w:p>
        </w:tc>
      </w:tr>
      <w:tr w:rsidR="001D4FD7" w:rsidRPr="001D4FD7" w14:paraId="6E226365" w14:textId="77777777" w:rsidTr="00563A9B">
        <w:trPr>
          <w:trHeight w:val="267"/>
        </w:trPr>
        <w:tc>
          <w:tcPr>
            <w:tcW w:w="2630" w:type="pct"/>
          </w:tcPr>
          <w:p w14:paraId="36248142"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Мусороперегрузочные станции</w:t>
            </w:r>
          </w:p>
        </w:tc>
        <w:tc>
          <w:tcPr>
            <w:tcW w:w="1185" w:type="pct"/>
          </w:tcPr>
          <w:p w14:paraId="317F828A"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0,04</w:t>
            </w:r>
          </w:p>
        </w:tc>
        <w:tc>
          <w:tcPr>
            <w:tcW w:w="1185" w:type="pct"/>
          </w:tcPr>
          <w:p w14:paraId="03BFBF81"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100</w:t>
            </w:r>
          </w:p>
        </w:tc>
      </w:tr>
      <w:tr w:rsidR="001D4FD7" w:rsidRPr="001D4FD7" w14:paraId="6364C49C" w14:textId="77777777" w:rsidTr="00563A9B">
        <w:trPr>
          <w:trHeight w:val="268"/>
        </w:trPr>
        <w:tc>
          <w:tcPr>
            <w:tcW w:w="2630" w:type="pct"/>
          </w:tcPr>
          <w:p w14:paraId="384C07FD"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Сливные станции</w:t>
            </w:r>
          </w:p>
        </w:tc>
        <w:tc>
          <w:tcPr>
            <w:tcW w:w="1185" w:type="pct"/>
          </w:tcPr>
          <w:p w14:paraId="57DB36C5"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0,02</w:t>
            </w:r>
          </w:p>
        </w:tc>
        <w:tc>
          <w:tcPr>
            <w:tcW w:w="1185" w:type="pct"/>
          </w:tcPr>
          <w:p w14:paraId="0FD116CF"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300</w:t>
            </w:r>
          </w:p>
        </w:tc>
      </w:tr>
      <w:tr w:rsidR="001D4FD7" w:rsidRPr="001D4FD7" w14:paraId="00098793" w14:textId="77777777" w:rsidTr="00563A9B">
        <w:trPr>
          <w:trHeight w:val="268"/>
        </w:trPr>
        <w:tc>
          <w:tcPr>
            <w:tcW w:w="2630" w:type="pct"/>
          </w:tcPr>
          <w:p w14:paraId="2BD78477"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Поля складирования и захоронения обезвреженных осадков (по сухому веществу)</w:t>
            </w:r>
          </w:p>
        </w:tc>
        <w:tc>
          <w:tcPr>
            <w:tcW w:w="1185" w:type="pct"/>
          </w:tcPr>
          <w:p w14:paraId="0601A360"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0,3</w:t>
            </w:r>
          </w:p>
        </w:tc>
        <w:tc>
          <w:tcPr>
            <w:tcW w:w="1185" w:type="pct"/>
          </w:tcPr>
          <w:p w14:paraId="07E53AB3"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1000</w:t>
            </w:r>
          </w:p>
        </w:tc>
      </w:tr>
    </w:tbl>
    <w:p w14:paraId="08A2BBC4" w14:textId="77777777" w:rsidR="001D4FD7" w:rsidRPr="001D4FD7" w:rsidRDefault="001D4FD7" w:rsidP="001D4FD7">
      <w:pPr>
        <w:adjustRightInd/>
        <w:spacing w:before="120"/>
        <w:ind w:right="-1" w:firstLine="720"/>
        <w:jc w:val="both"/>
        <w:outlineLvl w:val="7"/>
        <w:rPr>
          <w:rFonts w:eastAsia="Calibri"/>
          <w:sz w:val="28"/>
          <w:szCs w:val="28"/>
        </w:rPr>
      </w:pPr>
      <w:r w:rsidRPr="001D4FD7">
        <w:rPr>
          <w:rFonts w:eastAsia="Calibri"/>
          <w:sz w:val="28"/>
          <w:szCs w:val="28"/>
        </w:rPr>
        <w:t>Примечания:</w:t>
      </w:r>
    </w:p>
    <w:p w14:paraId="660A0BDE" w14:textId="77777777" w:rsidR="001D4FD7" w:rsidRPr="001D4FD7" w:rsidRDefault="001D4FD7" w:rsidP="001D4FD7">
      <w:pPr>
        <w:adjustRightInd/>
        <w:ind w:right="-1" w:firstLine="720"/>
        <w:jc w:val="both"/>
        <w:outlineLvl w:val="7"/>
        <w:rPr>
          <w:rFonts w:eastAsia="Calibri"/>
          <w:sz w:val="28"/>
          <w:szCs w:val="28"/>
        </w:rPr>
      </w:pPr>
      <w:r w:rsidRPr="001D4FD7">
        <w:rPr>
          <w:rFonts w:eastAsia="Calibri"/>
          <w:sz w:val="28"/>
          <w:szCs w:val="28"/>
        </w:rPr>
        <w:t>1. Наименьшие размеры площадей полигонов относятся к сооружениям, размещаемым на песчаных грунтах.</w:t>
      </w:r>
    </w:p>
    <w:p w14:paraId="2A763DF4"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14:paraId="15337609" w14:textId="77777777" w:rsidR="001D4FD7" w:rsidRPr="001D4FD7" w:rsidRDefault="001D4FD7" w:rsidP="001D4FD7">
      <w:pPr>
        <w:autoSpaceDE/>
        <w:autoSpaceDN/>
        <w:adjustRightInd/>
        <w:ind w:right="-1"/>
        <w:jc w:val="center"/>
        <w:rPr>
          <w:rFonts w:eastAsia="Calibri"/>
          <w:sz w:val="28"/>
          <w:szCs w:val="28"/>
        </w:rPr>
      </w:pPr>
    </w:p>
    <w:p w14:paraId="7243FA2E" w14:textId="77777777" w:rsidR="001D4FD7" w:rsidRPr="001D4FD7" w:rsidRDefault="001D4FD7" w:rsidP="001D4FD7">
      <w:pPr>
        <w:autoSpaceDE/>
        <w:autoSpaceDN/>
        <w:adjustRightInd/>
        <w:ind w:right="-1"/>
        <w:jc w:val="center"/>
        <w:rPr>
          <w:rFonts w:eastAsia="Calibri"/>
          <w:sz w:val="28"/>
          <w:szCs w:val="28"/>
        </w:rPr>
      </w:pPr>
      <w:r w:rsidRPr="001D4FD7">
        <w:rPr>
          <w:rFonts w:eastAsia="Calibri"/>
          <w:sz w:val="28"/>
          <w:szCs w:val="28"/>
        </w:rPr>
        <w:t>15. Энерго-, тепло-, газоснабжение и средства связи</w:t>
      </w:r>
    </w:p>
    <w:p w14:paraId="34E1986B" w14:textId="77777777" w:rsidR="001D4FD7" w:rsidRPr="001D4FD7" w:rsidRDefault="001D4FD7" w:rsidP="001D4FD7">
      <w:pPr>
        <w:autoSpaceDE/>
        <w:autoSpaceDN/>
        <w:adjustRightInd/>
        <w:ind w:right="-1" w:firstLine="720"/>
        <w:jc w:val="both"/>
        <w:rPr>
          <w:rFonts w:eastAsia="Calibri"/>
          <w:bCs/>
          <w:sz w:val="28"/>
          <w:szCs w:val="28"/>
        </w:rPr>
      </w:pPr>
    </w:p>
    <w:p w14:paraId="4DA1155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15.1. Расход энергоносителей и потребность в мощности источников следует определять:</w:t>
      </w:r>
    </w:p>
    <w:p w14:paraId="37BB931A"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14:paraId="32071BA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14:paraId="55BC628E"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15.2. Укрупненные показатели электропотребления допускается принимать в соответствии с Приложением </w:t>
      </w:r>
      <w:r w:rsidRPr="001D4FD7">
        <w:rPr>
          <w:rFonts w:eastAsia="Calibri"/>
          <w:sz w:val="28"/>
          <w:szCs w:val="28"/>
        </w:rPr>
        <w:t>М</w:t>
      </w:r>
      <w:r w:rsidRPr="001D4FD7">
        <w:rPr>
          <w:rFonts w:eastAsia="Calibri"/>
          <w:bCs/>
          <w:sz w:val="28"/>
          <w:szCs w:val="28"/>
        </w:rPr>
        <w:t>.</w:t>
      </w:r>
    </w:p>
    <w:p w14:paraId="371DC4B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14:paraId="0C10863D"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14:paraId="70FA78E5"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pacing w:val="-2"/>
          <w:sz w:val="28"/>
          <w:szCs w:val="28"/>
        </w:rPr>
        <w:t>15.5. Воздушные линии электропередачи (далее – ВЛ) напряжением</w:t>
      </w:r>
      <w:r w:rsidRPr="001D4FD7">
        <w:rPr>
          <w:rFonts w:eastAsia="Calibri"/>
          <w:bCs/>
          <w:spacing w:val="-2"/>
          <w:sz w:val="28"/>
          <w:szCs w:val="28"/>
        </w:rPr>
        <w:br/>
        <w:t xml:space="preserve">110 </w:t>
      </w:r>
      <w:proofErr w:type="spellStart"/>
      <w:r w:rsidRPr="001D4FD7">
        <w:rPr>
          <w:rFonts w:eastAsia="Calibri"/>
          <w:bCs/>
          <w:spacing w:val="-2"/>
          <w:sz w:val="28"/>
          <w:szCs w:val="28"/>
        </w:rPr>
        <w:t>кВ</w:t>
      </w:r>
      <w:proofErr w:type="spellEnd"/>
      <w:r w:rsidRPr="001D4FD7">
        <w:rPr>
          <w:rFonts w:eastAsia="Calibri"/>
          <w:bCs/>
          <w:spacing w:val="-2"/>
          <w:sz w:val="28"/>
          <w:szCs w:val="28"/>
        </w:rPr>
        <w:t xml:space="preserve"> и выше допускается размещать только за пределами жилых и общественно-деловых зон. Транзитные линии электропередачи напряжением до 220 </w:t>
      </w:r>
      <w:proofErr w:type="spellStart"/>
      <w:r w:rsidRPr="001D4FD7">
        <w:rPr>
          <w:rFonts w:eastAsia="Calibri"/>
          <w:bCs/>
          <w:spacing w:val="-2"/>
          <w:sz w:val="28"/>
          <w:szCs w:val="28"/>
        </w:rPr>
        <w:t>кВ</w:t>
      </w:r>
      <w:proofErr w:type="spellEnd"/>
      <w:r w:rsidRPr="001D4FD7">
        <w:rPr>
          <w:rFonts w:eastAsia="Calibri"/>
          <w:bCs/>
          <w:spacing w:val="-2"/>
          <w:sz w:val="28"/>
          <w:szCs w:val="28"/>
        </w:rPr>
        <w:t xml:space="preserve"> и выше не допускается размещать в пределах границ поселений, за исключением резервных </w:t>
      </w:r>
      <w:r w:rsidRPr="001D4FD7">
        <w:rPr>
          <w:rFonts w:eastAsia="Calibri"/>
          <w:bCs/>
          <w:spacing w:val="-2"/>
          <w:sz w:val="28"/>
          <w:szCs w:val="28"/>
        </w:rPr>
        <w:lastRenderedPageBreak/>
        <w:t>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14:paraId="53FCE5DF" w14:textId="77777777" w:rsidR="001D4FD7" w:rsidRPr="001D4FD7" w:rsidRDefault="001D4FD7" w:rsidP="001D4FD7">
      <w:pPr>
        <w:autoSpaceDE/>
        <w:autoSpaceDN/>
        <w:adjustRightInd/>
        <w:ind w:right="-1" w:firstLine="720"/>
        <w:jc w:val="both"/>
        <w:rPr>
          <w:rFonts w:eastAsia="Calibri"/>
          <w:bCs/>
          <w:spacing w:val="-5"/>
          <w:sz w:val="28"/>
          <w:szCs w:val="28"/>
        </w:rPr>
      </w:pPr>
      <w:r w:rsidRPr="001D4FD7">
        <w:rPr>
          <w:rFonts w:eastAsia="Calibri"/>
          <w:bCs/>
          <w:spacing w:val="-5"/>
          <w:sz w:val="28"/>
          <w:szCs w:val="28"/>
        </w:rPr>
        <w:t xml:space="preserve">15.6. Прокладку электрических сетей напряжением 110 </w:t>
      </w:r>
      <w:proofErr w:type="spellStart"/>
      <w:r w:rsidRPr="001D4FD7">
        <w:rPr>
          <w:rFonts w:eastAsia="Calibri"/>
          <w:bCs/>
          <w:spacing w:val="-5"/>
          <w:sz w:val="28"/>
          <w:szCs w:val="28"/>
        </w:rPr>
        <w:t>кВ</w:t>
      </w:r>
      <w:proofErr w:type="spellEnd"/>
      <w:r w:rsidRPr="001D4FD7">
        <w:rPr>
          <w:rFonts w:eastAsia="Calibri"/>
          <w:bCs/>
          <w:spacing w:val="-5"/>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14:paraId="280B7F7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15.7. Во всех территориальных зонах поселений при застройке зданиями в 4 этажа и выше электрические  сети напряжением до 20 </w:t>
      </w:r>
      <w:proofErr w:type="spellStart"/>
      <w:r w:rsidRPr="001D4FD7">
        <w:rPr>
          <w:rFonts w:eastAsia="Calibri"/>
          <w:bCs/>
          <w:sz w:val="28"/>
          <w:szCs w:val="28"/>
        </w:rPr>
        <w:t>кВ</w:t>
      </w:r>
      <w:proofErr w:type="spellEnd"/>
      <w:r w:rsidRPr="001D4FD7">
        <w:rPr>
          <w:rFonts w:eastAsia="Calibri"/>
          <w:bCs/>
          <w:sz w:val="28"/>
          <w:szCs w:val="28"/>
        </w:rPr>
        <w:t xml:space="preserve"> включительно (на территории курортных зон сети всех напряжений) следует предусматривать кабельными линиями.</w:t>
      </w:r>
    </w:p>
    <w:p w14:paraId="5C24ED5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15.8. При размещении отдельно стоящих распределительных пунктов и трансформаторных подстанций напряжением 10 (6) - 20 </w:t>
      </w:r>
      <w:proofErr w:type="spellStart"/>
      <w:r w:rsidRPr="001D4FD7">
        <w:rPr>
          <w:rFonts w:eastAsia="Calibri"/>
          <w:bCs/>
          <w:sz w:val="28"/>
          <w:szCs w:val="28"/>
        </w:rPr>
        <w:t>кВ</w:t>
      </w:r>
      <w:proofErr w:type="spellEnd"/>
      <w:r w:rsidRPr="001D4FD7">
        <w:rPr>
          <w:rFonts w:eastAsia="Calibri"/>
          <w:bCs/>
          <w:sz w:val="28"/>
          <w:szCs w:val="28"/>
        </w:rPr>
        <w:t xml:space="preserve"> при числе трансформаторов не более двух мощностью каждого до 1000 </w:t>
      </w:r>
      <w:proofErr w:type="spellStart"/>
      <w:r w:rsidRPr="001D4FD7">
        <w:rPr>
          <w:rFonts w:eastAsia="Calibri"/>
          <w:bCs/>
          <w:sz w:val="28"/>
          <w:szCs w:val="28"/>
        </w:rPr>
        <w:t>кВ.</w:t>
      </w:r>
      <w:proofErr w:type="spellEnd"/>
      <w:r w:rsidRPr="001D4FD7">
        <w:rPr>
          <w:rFonts w:eastAsia="Calibri"/>
          <w:bCs/>
          <w:sz w:val="28"/>
          <w:szCs w:val="28"/>
        </w:rPr>
        <w:t xml:space="preserve"> 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1D4FD7">
          <w:rPr>
            <w:rFonts w:eastAsia="Calibri"/>
            <w:bCs/>
            <w:sz w:val="28"/>
            <w:szCs w:val="28"/>
          </w:rPr>
          <w:t>10 м</w:t>
        </w:r>
      </w:smartTag>
      <w:r w:rsidRPr="001D4FD7">
        <w:rPr>
          <w:rFonts w:eastAsia="Calibri"/>
          <w:bCs/>
          <w:sz w:val="28"/>
          <w:szCs w:val="28"/>
        </w:rPr>
        <w:t xml:space="preserve">, а до зданий лечебно-профилактических медицинских организаций – не менее </w:t>
      </w:r>
      <w:smartTag w:uri="urn:schemas-microsoft-com:office:smarttags" w:element="metricconverter">
        <w:smartTagPr>
          <w:attr w:name="ProductID" w:val="15 м"/>
        </w:smartTagPr>
        <w:r w:rsidRPr="001D4FD7">
          <w:rPr>
            <w:rFonts w:eastAsia="Calibri"/>
            <w:bCs/>
            <w:sz w:val="28"/>
            <w:szCs w:val="28"/>
          </w:rPr>
          <w:t>15 м</w:t>
        </w:r>
      </w:smartTag>
      <w:r w:rsidRPr="001D4FD7">
        <w:rPr>
          <w:rFonts w:eastAsia="Calibri"/>
          <w:bCs/>
          <w:sz w:val="28"/>
          <w:szCs w:val="28"/>
        </w:rPr>
        <w:t>.</w:t>
      </w:r>
    </w:p>
    <w:p w14:paraId="0FB0F90C"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14:paraId="134EF2D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15.10. </w:t>
      </w:r>
      <w:proofErr w:type="spellStart"/>
      <w:r w:rsidRPr="001D4FD7">
        <w:rPr>
          <w:rFonts w:eastAsia="Calibri"/>
          <w:bCs/>
          <w:sz w:val="28"/>
          <w:szCs w:val="28"/>
        </w:rPr>
        <w:t>Энергогенерирующие</w:t>
      </w:r>
      <w:proofErr w:type="spellEnd"/>
      <w:r w:rsidRPr="001D4FD7">
        <w:rPr>
          <w:rFonts w:eastAsia="Calibri"/>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14:paraId="56C5EAE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14:paraId="01D19BDA"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1D4FD7">
        <w:rPr>
          <w:rFonts w:eastAsia="Calibri"/>
          <w:bCs/>
          <w:sz w:val="28"/>
          <w:szCs w:val="28"/>
        </w:rPr>
        <w:t>приквартирными</w:t>
      </w:r>
      <w:proofErr w:type="spellEnd"/>
      <w:r w:rsidRPr="001D4FD7">
        <w:rPr>
          <w:rFonts w:eastAsia="Calibri"/>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18.</w:t>
      </w:r>
    </w:p>
    <w:p w14:paraId="6154BE4E" w14:textId="77777777" w:rsidR="001D4FD7" w:rsidRPr="001D4FD7" w:rsidRDefault="001D4FD7" w:rsidP="001D4FD7">
      <w:pPr>
        <w:autoSpaceDE/>
        <w:autoSpaceDN/>
        <w:adjustRightInd/>
        <w:spacing w:before="120" w:after="120"/>
        <w:ind w:right="-1"/>
        <w:jc w:val="right"/>
        <w:rPr>
          <w:rFonts w:eastAsia="Calibri"/>
          <w:sz w:val="28"/>
          <w:szCs w:val="28"/>
        </w:rPr>
      </w:pPr>
      <w:r w:rsidRPr="001D4FD7">
        <w:rPr>
          <w:rFonts w:eastAsia="Calibri"/>
          <w:sz w:val="28"/>
          <w:szCs w:val="28"/>
        </w:rPr>
        <w:t xml:space="preserve">Таблица </w:t>
      </w:r>
      <w:r w:rsidRPr="001D4FD7">
        <w:rPr>
          <w:rFonts w:eastAsia="Calibri"/>
          <w:bCs/>
          <w:sz w:val="28"/>
          <w:szCs w:val="28"/>
        </w:rPr>
        <w:t>18</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1D4FD7" w:rsidRPr="001D4FD7" w14:paraId="78E70544" w14:textId="77777777" w:rsidTr="00563A9B">
        <w:trPr>
          <w:jc w:val="center"/>
        </w:trPr>
        <w:tc>
          <w:tcPr>
            <w:tcW w:w="2119" w:type="pct"/>
            <w:vMerge w:val="restart"/>
            <w:tcBorders>
              <w:bottom w:val="nil"/>
            </w:tcBorders>
          </w:tcPr>
          <w:p w14:paraId="0B159474"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Теплопроизводительность котельных, Гкал/ч (МВт)</w:t>
            </w:r>
          </w:p>
        </w:tc>
        <w:tc>
          <w:tcPr>
            <w:tcW w:w="2881" w:type="pct"/>
            <w:gridSpan w:val="2"/>
          </w:tcPr>
          <w:p w14:paraId="55ECCFA6"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Размеры земельных участков котельных, га, работающих</w:t>
            </w:r>
          </w:p>
        </w:tc>
      </w:tr>
      <w:tr w:rsidR="001D4FD7" w:rsidRPr="001D4FD7" w14:paraId="0612D436" w14:textId="77777777" w:rsidTr="00563A9B">
        <w:trPr>
          <w:jc w:val="center"/>
        </w:trPr>
        <w:tc>
          <w:tcPr>
            <w:tcW w:w="2119" w:type="pct"/>
            <w:vMerge/>
            <w:tcBorders>
              <w:bottom w:val="nil"/>
            </w:tcBorders>
          </w:tcPr>
          <w:p w14:paraId="51C20C78" w14:textId="77777777" w:rsidR="001D4FD7" w:rsidRPr="001D4FD7" w:rsidRDefault="001D4FD7" w:rsidP="001D4FD7">
            <w:pPr>
              <w:autoSpaceDE/>
              <w:autoSpaceDN/>
              <w:adjustRightInd/>
              <w:ind w:right="-1" w:firstLine="360"/>
              <w:jc w:val="center"/>
              <w:rPr>
                <w:rFonts w:eastAsia="Calibri"/>
                <w:sz w:val="24"/>
                <w:szCs w:val="24"/>
              </w:rPr>
            </w:pPr>
          </w:p>
        </w:tc>
        <w:tc>
          <w:tcPr>
            <w:tcW w:w="1464" w:type="pct"/>
            <w:tcBorders>
              <w:bottom w:val="nil"/>
            </w:tcBorders>
          </w:tcPr>
          <w:p w14:paraId="1C6540B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на твердом топливе</w:t>
            </w:r>
          </w:p>
        </w:tc>
        <w:tc>
          <w:tcPr>
            <w:tcW w:w="1417" w:type="pct"/>
            <w:tcBorders>
              <w:bottom w:val="nil"/>
            </w:tcBorders>
          </w:tcPr>
          <w:p w14:paraId="7370A69C"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на газомазутном</w:t>
            </w:r>
          </w:p>
          <w:p w14:paraId="43B4B1B9"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топливе</w:t>
            </w:r>
          </w:p>
        </w:tc>
      </w:tr>
    </w:tbl>
    <w:p w14:paraId="1B63D278" w14:textId="77777777" w:rsidR="001D4FD7" w:rsidRPr="001D4FD7" w:rsidRDefault="001D4FD7" w:rsidP="001D4FD7">
      <w:pPr>
        <w:widowControl/>
        <w:autoSpaceDE/>
        <w:autoSpaceDN/>
        <w:adjustRightInd/>
        <w:ind w:right="-1"/>
        <w:rPr>
          <w:rFonts w:eastAsia="Calibri"/>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279"/>
        <w:gridCol w:w="2957"/>
        <w:gridCol w:w="2862"/>
      </w:tblGrid>
      <w:tr w:rsidR="001D4FD7" w:rsidRPr="001D4FD7" w14:paraId="7E68E4E5" w14:textId="77777777" w:rsidTr="00563A9B">
        <w:trPr>
          <w:tblHeader/>
          <w:jc w:val="center"/>
        </w:trPr>
        <w:tc>
          <w:tcPr>
            <w:tcW w:w="2119" w:type="pct"/>
          </w:tcPr>
          <w:p w14:paraId="5F8DF792" w14:textId="77777777" w:rsidR="001D4FD7" w:rsidRPr="001D4FD7" w:rsidRDefault="001D4FD7" w:rsidP="001D4FD7">
            <w:pPr>
              <w:autoSpaceDE/>
              <w:autoSpaceDN/>
              <w:adjustRightInd/>
              <w:ind w:right="-1" w:firstLine="360"/>
              <w:jc w:val="center"/>
              <w:rPr>
                <w:rFonts w:eastAsia="Calibri"/>
                <w:sz w:val="24"/>
                <w:szCs w:val="24"/>
              </w:rPr>
            </w:pPr>
            <w:r w:rsidRPr="001D4FD7">
              <w:rPr>
                <w:rFonts w:eastAsia="Calibri"/>
                <w:sz w:val="24"/>
                <w:szCs w:val="24"/>
              </w:rPr>
              <w:t>1</w:t>
            </w:r>
          </w:p>
        </w:tc>
        <w:tc>
          <w:tcPr>
            <w:tcW w:w="1464" w:type="pct"/>
          </w:tcPr>
          <w:p w14:paraId="645F7BCC"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1417" w:type="pct"/>
          </w:tcPr>
          <w:p w14:paraId="3E1D203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3</w:t>
            </w:r>
          </w:p>
        </w:tc>
      </w:tr>
      <w:tr w:rsidR="001D4FD7" w:rsidRPr="001D4FD7" w14:paraId="7C7F114F" w14:textId="77777777" w:rsidTr="00563A9B">
        <w:trPr>
          <w:jc w:val="center"/>
        </w:trPr>
        <w:tc>
          <w:tcPr>
            <w:tcW w:w="2119" w:type="pct"/>
          </w:tcPr>
          <w:p w14:paraId="19221104" w14:textId="77777777" w:rsidR="001D4FD7" w:rsidRPr="001D4FD7" w:rsidRDefault="001D4FD7" w:rsidP="001D4FD7">
            <w:pPr>
              <w:autoSpaceDE/>
              <w:autoSpaceDN/>
              <w:adjustRightInd/>
              <w:ind w:left="75" w:right="-1"/>
              <w:rPr>
                <w:rFonts w:eastAsia="Calibri"/>
                <w:sz w:val="24"/>
                <w:szCs w:val="24"/>
              </w:rPr>
            </w:pPr>
            <w:r w:rsidRPr="001D4FD7">
              <w:rPr>
                <w:rFonts w:eastAsia="Calibri"/>
                <w:sz w:val="24"/>
                <w:szCs w:val="24"/>
              </w:rPr>
              <w:t>до 5</w:t>
            </w:r>
          </w:p>
        </w:tc>
        <w:tc>
          <w:tcPr>
            <w:tcW w:w="1464" w:type="pct"/>
          </w:tcPr>
          <w:p w14:paraId="4AF3889D"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0,7</w:t>
            </w:r>
          </w:p>
        </w:tc>
        <w:tc>
          <w:tcPr>
            <w:tcW w:w="1417" w:type="pct"/>
          </w:tcPr>
          <w:p w14:paraId="7BCCD7C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0,7</w:t>
            </w:r>
          </w:p>
        </w:tc>
      </w:tr>
      <w:tr w:rsidR="001D4FD7" w:rsidRPr="001D4FD7" w14:paraId="7EC728DA" w14:textId="77777777" w:rsidTr="00563A9B">
        <w:trPr>
          <w:jc w:val="center"/>
        </w:trPr>
        <w:tc>
          <w:tcPr>
            <w:tcW w:w="2119" w:type="pct"/>
          </w:tcPr>
          <w:p w14:paraId="31C7F511" w14:textId="77777777" w:rsidR="001D4FD7" w:rsidRPr="001D4FD7" w:rsidRDefault="001D4FD7" w:rsidP="001D4FD7">
            <w:pPr>
              <w:autoSpaceDE/>
              <w:autoSpaceDN/>
              <w:adjustRightInd/>
              <w:ind w:left="75" w:right="-1"/>
              <w:rPr>
                <w:rFonts w:eastAsia="Calibri"/>
                <w:sz w:val="24"/>
                <w:szCs w:val="24"/>
              </w:rPr>
            </w:pPr>
            <w:r w:rsidRPr="001D4FD7">
              <w:rPr>
                <w:rFonts w:eastAsia="Calibri"/>
                <w:sz w:val="24"/>
                <w:szCs w:val="24"/>
              </w:rPr>
              <w:t>от 5 до 10 (от 6 до 12)</w:t>
            </w:r>
          </w:p>
        </w:tc>
        <w:tc>
          <w:tcPr>
            <w:tcW w:w="1464" w:type="pct"/>
          </w:tcPr>
          <w:p w14:paraId="5F116045"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1,0</w:t>
            </w:r>
          </w:p>
        </w:tc>
        <w:tc>
          <w:tcPr>
            <w:tcW w:w="1417" w:type="pct"/>
          </w:tcPr>
          <w:p w14:paraId="38A721C4"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1,0</w:t>
            </w:r>
          </w:p>
        </w:tc>
      </w:tr>
      <w:tr w:rsidR="001D4FD7" w:rsidRPr="001D4FD7" w14:paraId="648E9D84" w14:textId="77777777" w:rsidTr="00563A9B">
        <w:trPr>
          <w:jc w:val="center"/>
        </w:trPr>
        <w:tc>
          <w:tcPr>
            <w:tcW w:w="2119" w:type="pct"/>
          </w:tcPr>
          <w:p w14:paraId="39772C6E" w14:textId="77777777" w:rsidR="001D4FD7" w:rsidRPr="001D4FD7" w:rsidRDefault="001D4FD7" w:rsidP="001D4FD7">
            <w:pPr>
              <w:autoSpaceDE/>
              <w:autoSpaceDN/>
              <w:adjustRightInd/>
              <w:ind w:left="75" w:right="-1"/>
              <w:rPr>
                <w:rFonts w:eastAsia="Calibri"/>
                <w:sz w:val="24"/>
                <w:szCs w:val="24"/>
              </w:rPr>
            </w:pPr>
            <w:r w:rsidRPr="001D4FD7">
              <w:rPr>
                <w:rFonts w:eastAsia="Calibri"/>
                <w:sz w:val="24"/>
                <w:szCs w:val="24"/>
              </w:rPr>
              <w:t>от 10 до 50 (от 12 до 58)</w:t>
            </w:r>
          </w:p>
        </w:tc>
        <w:tc>
          <w:tcPr>
            <w:tcW w:w="1464" w:type="pct"/>
          </w:tcPr>
          <w:p w14:paraId="2BF04DE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2,0</w:t>
            </w:r>
          </w:p>
        </w:tc>
        <w:tc>
          <w:tcPr>
            <w:tcW w:w="1417" w:type="pct"/>
          </w:tcPr>
          <w:p w14:paraId="3CE97DD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r>
      <w:tr w:rsidR="001D4FD7" w:rsidRPr="001D4FD7" w14:paraId="140B8D3D" w14:textId="77777777" w:rsidTr="00563A9B">
        <w:trPr>
          <w:jc w:val="center"/>
        </w:trPr>
        <w:tc>
          <w:tcPr>
            <w:tcW w:w="2119" w:type="pct"/>
          </w:tcPr>
          <w:p w14:paraId="4E3DB20F" w14:textId="77777777" w:rsidR="001D4FD7" w:rsidRPr="001D4FD7" w:rsidRDefault="001D4FD7" w:rsidP="001D4FD7">
            <w:pPr>
              <w:autoSpaceDE/>
              <w:autoSpaceDN/>
              <w:adjustRightInd/>
              <w:ind w:left="75" w:right="-1"/>
              <w:rPr>
                <w:rFonts w:eastAsia="Calibri"/>
                <w:sz w:val="24"/>
                <w:szCs w:val="24"/>
              </w:rPr>
            </w:pPr>
            <w:r w:rsidRPr="001D4FD7">
              <w:rPr>
                <w:rFonts w:eastAsia="Calibri"/>
                <w:sz w:val="24"/>
                <w:szCs w:val="24"/>
              </w:rPr>
              <w:t>от 50 до 100 (от 58 до 116)</w:t>
            </w:r>
          </w:p>
        </w:tc>
        <w:tc>
          <w:tcPr>
            <w:tcW w:w="1464" w:type="pct"/>
          </w:tcPr>
          <w:p w14:paraId="2FE4D2E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3,0</w:t>
            </w:r>
          </w:p>
        </w:tc>
        <w:tc>
          <w:tcPr>
            <w:tcW w:w="1417" w:type="pct"/>
          </w:tcPr>
          <w:p w14:paraId="787AA4A7"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2,5</w:t>
            </w:r>
          </w:p>
        </w:tc>
      </w:tr>
      <w:tr w:rsidR="001D4FD7" w:rsidRPr="001D4FD7" w14:paraId="2970AACE" w14:textId="77777777" w:rsidTr="00563A9B">
        <w:trPr>
          <w:jc w:val="center"/>
        </w:trPr>
        <w:tc>
          <w:tcPr>
            <w:tcW w:w="2119" w:type="pct"/>
          </w:tcPr>
          <w:p w14:paraId="1A36064C" w14:textId="77777777" w:rsidR="001D4FD7" w:rsidRPr="001D4FD7" w:rsidRDefault="001D4FD7" w:rsidP="001D4FD7">
            <w:pPr>
              <w:autoSpaceDE/>
              <w:autoSpaceDN/>
              <w:adjustRightInd/>
              <w:ind w:left="75" w:right="-1"/>
              <w:rPr>
                <w:rFonts w:eastAsia="Calibri"/>
                <w:sz w:val="24"/>
                <w:szCs w:val="24"/>
              </w:rPr>
            </w:pPr>
            <w:r w:rsidRPr="001D4FD7">
              <w:rPr>
                <w:rFonts w:eastAsia="Calibri"/>
                <w:sz w:val="24"/>
                <w:szCs w:val="24"/>
              </w:rPr>
              <w:t>от 100 до 200 (от 116 до 233)</w:t>
            </w:r>
          </w:p>
        </w:tc>
        <w:tc>
          <w:tcPr>
            <w:tcW w:w="1464" w:type="pct"/>
          </w:tcPr>
          <w:p w14:paraId="259C60BC"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3,7</w:t>
            </w:r>
          </w:p>
        </w:tc>
        <w:tc>
          <w:tcPr>
            <w:tcW w:w="1417" w:type="pct"/>
          </w:tcPr>
          <w:p w14:paraId="7B37DEF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3,0</w:t>
            </w:r>
          </w:p>
        </w:tc>
      </w:tr>
      <w:tr w:rsidR="001D4FD7" w:rsidRPr="001D4FD7" w14:paraId="2C2740CC" w14:textId="77777777" w:rsidTr="00563A9B">
        <w:trPr>
          <w:jc w:val="center"/>
        </w:trPr>
        <w:tc>
          <w:tcPr>
            <w:tcW w:w="2119" w:type="pct"/>
          </w:tcPr>
          <w:p w14:paraId="62556000" w14:textId="77777777" w:rsidR="001D4FD7" w:rsidRPr="001D4FD7" w:rsidRDefault="001D4FD7" w:rsidP="001D4FD7">
            <w:pPr>
              <w:autoSpaceDE/>
              <w:autoSpaceDN/>
              <w:adjustRightInd/>
              <w:ind w:left="75" w:right="-1"/>
              <w:rPr>
                <w:rFonts w:eastAsia="Calibri"/>
                <w:sz w:val="24"/>
                <w:szCs w:val="24"/>
              </w:rPr>
            </w:pPr>
            <w:r w:rsidRPr="001D4FD7">
              <w:rPr>
                <w:rFonts w:eastAsia="Calibri"/>
                <w:sz w:val="24"/>
                <w:szCs w:val="24"/>
              </w:rPr>
              <w:t>от 200 до 400 (от 233 до 466)</w:t>
            </w:r>
          </w:p>
        </w:tc>
        <w:tc>
          <w:tcPr>
            <w:tcW w:w="1464" w:type="pct"/>
          </w:tcPr>
          <w:p w14:paraId="0050BE9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4,3</w:t>
            </w:r>
          </w:p>
        </w:tc>
        <w:tc>
          <w:tcPr>
            <w:tcW w:w="1417" w:type="pct"/>
          </w:tcPr>
          <w:p w14:paraId="34AB56A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3,5</w:t>
            </w:r>
          </w:p>
        </w:tc>
      </w:tr>
    </w:tbl>
    <w:p w14:paraId="78ED9FF5" w14:textId="77777777" w:rsidR="001D4FD7" w:rsidRPr="001D4FD7" w:rsidRDefault="001D4FD7" w:rsidP="001D4FD7">
      <w:pPr>
        <w:autoSpaceDE/>
        <w:autoSpaceDN/>
        <w:adjustRightInd/>
        <w:spacing w:before="120"/>
        <w:ind w:right="-1" w:firstLine="720"/>
        <w:jc w:val="both"/>
        <w:rPr>
          <w:rFonts w:eastAsia="Calibri"/>
          <w:sz w:val="28"/>
          <w:szCs w:val="28"/>
        </w:rPr>
      </w:pPr>
      <w:r w:rsidRPr="001D4FD7">
        <w:rPr>
          <w:rFonts w:eastAsia="Calibri"/>
          <w:sz w:val="28"/>
          <w:szCs w:val="28"/>
        </w:rPr>
        <w:lastRenderedPageBreak/>
        <w:t>Примечания:</w:t>
      </w:r>
    </w:p>
    <w:p w14:paraId="4F1E6FA4"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 xml:space="preserve">1. Размещение </w:t>
      </w:r>
      <w:proofErr w:type="spellStart"/>
      <w:r w:rsidRPr="001D4FD7">
        <w:rPr>
          <w:rFonts w:eastAsia="Calibri"/>
          <w:sz w:val="28"/>
          <w:szCs w:val="28"/>
        </w:rPr>
        <w:t>золошлакоотвалов</w:t>
      </w:r>
      <w:proofErr w:type="spellEnd"/>
      <w:r w:rsidRPr="001D4FD7">
        <w:rPr>
          <w:rFonts w:eastAsia="Calibri"/>
          <w:sz w:val="28"/>
          <w:szCs w:val="28"/>
        </w:rPr>
        <w:t xml:space="preserve"> следует предусматривать вне территорий жилых, общественно-деловых и рекреационных зон. Условия размещения </w:t>
      </w:r>
      <w:proofErr w:type="spellStart"/>
      <w:r w:rsidRPr="001D4FD7">
        <w:rPr>
          <w:rFonts w:eastAsia="Calibri"/>
          <w:sz w:val="28"/>
          <w:szCs w:val="28"/>
        </w:rPr>
        <w:t>золошлакоотвалов</w:t>
      </w:r>
      <w:proofErr w:type="spellEnd"/>
      <w:r w:rsidRPr="001D4FD7">
        <w:rPr>
          <w:rFonts w:eastAsia="Calibri"/>
          <w:sz w:val="28"/>
          <w:szCs w:val="28"/>
        </w:rPr>
        <w:t xml:space="preserve"> и определение размеров площадок для них необходимо предусматривать по СП 124.13330.2012.</w:t>
      </w:r>
    </w:p>
    <w:p w14:paraId="5DADC74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sz w:val="28"/>
          <w:szCs w:val="28"/>
        </w:rPr>
        <w:t>2. Размеры санитарно-защитных зон от котельных определяются в соответствии с действующими санитарными нормами.</w:t>
      </w:r>
    </w:p>
    <w:p w14:paraId="6EC40EA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14:paraId="7272ADD3"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14:paraId="3483686C"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10 тыс. т/год – </w:t>
      </w:r>
      <w:smartTag w:uri="urn:schemas-microsoft-com:office:smarttags" w:element="metricconverter">
        <w:smartTagPr>
          <w:attr w:name="ProductID" w:val="6 га"/>
        </w:smartTagPr>
        <w:r w:rsidRPr="001D4FD7">
          <w:rPr>
            <w:rFonts w:eastAsia="Calibri"/>
            <w:bCs/>
            <w:sz w:val="28"/>
            <w:szCs w:val="28"/>
          </w:rPr>
          <w:t>6 га</w:t>
        </w:r>
      </w:smartTag>
      <w:r w:rsidRPr="001D4FD7">
        <w:rPr>
          <w:rFonts w:eastAsia="Calibri"/>
          <w:bCs/>
          <w:sz w:val="28"/>
          <w:szCs w:val="28"/>
        </w:rPr>
        <w:t>;</w:t>
      </w:r>
    </w:p>
    <w:p w14:paraId="3049B8F3"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20 тыс. т/год </w:t>
      </w:r>
      <w:r w:rsidRPr="001D4FD7">
        <w:rPr>
          <w:rFonts w:eastAsia="Calibri"/>
          <w:sz w:val="28"/>
          <w:szCs w:val="28"/>
        </w:rPr>
        <w:t>–</w:t>
      </w:r>
      <w:r w:rsidRPr="001D4FD7">
        <w:rPr>
          <w:rFonts w:eastAsia="Calibri"/>
          <w:bCs/>
          <w:sz w:val="28"/>
          <w:szCs w:val="28"/>
        </w:rPr>
        <w:t xml:space="preserve"> </w:t>
      </w:r>
      <w:smartTag w:uri="urn:schemas-microsoft-com:office:smarttags" w:element="metricconverter">
        <w:smartTagPr>
          <w:attr w:name="ProductID" w:val="7 га"/>
        </w:smartTagPr>
        <w:r w:rsidRPr="001D4FD7">
          <w:rPr>
            <w:rFonts w:eastAsia="Calibri"/>
            <w:bCs/>
            <w:sz w:val="28"/>
            <w:szCs w:val="28"/>
          </w:rPr>
          <w:t>7 га</w:t>
        </w:r>
      </w:smartTag>
      <w:r w:rsidRPr="001D4FD7">
        <w:rPr>
          <w:rFonts w:eastAsia="Calibri"/>
          <w:bCs/>
          <w:sz w:val="28"/>
          <w:szCs w:val="28"/>
        </w:rPr>
        <w:t>;</w:t>
      </w:r>
    </w:p>
    <w:p w14:paraId="1749013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40 тыс. т/год </w:t>
      </w:r>
      <w:r w:rsidRPr="001D4FD7">
        <w:rPr>
          <w:rFonts w:eastAsia="Calibri"/>
          <w:sz w:val="28"/>
          <w:szCs w:val="28"/>
        </w:rPr>
        <w:t xml:space="preserve">– </w:t>
      </w:r>
      <w:smartTag w:uri="urn:schemas-microsoft-com:office:smarttags" w:element="metricconverter">
        <w:smartTagPr>
          <w:attr w:name="ProductID" w:val="8 га"/>
        </w:smartTagPr>
        <w:r w:rsidRPr="001D4FD7">
          <w:rPr>
            <w:rFonts w:eastAsia="Calibri"/>
            <w:bCs/>
            <w:sz w:val="28"/>
            <w:szCs w:val="28"/>
          </w:rPr>
          <w:t>8 га</w:t>
        </w:r>
      </w:smartTag>
      <w:r w:rsidRPr="001D4FD7">
        <w:rPr>
          <w:rFonts w:eastAsia="Calibri"/>
          <w:bCs/>
          <w:sz w:val="28"/>
          <w:szCs w:val="28"/>
        </w:rPr>
        <w:t>.</w:t>
      </w:r>
    </w:p>
    <w:p w14:paraId="66C08AF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1D4FD7">
          <w:rPr>
            <w:rFonts w:eastAsia="Calibri"/>
            <w:bCs/>
            <w:sz w:val="28"/>
            <w:szCs w:val="28"/>
          </w:rPr>
          <w:t>0,6 га</w:t>
        </w:r>
      </w:smartTag>
      <w:r w:rsidRPr="001D4FD7">
        <w:rPr>
          <w:rFonts w:eastAsia="Calibri"/>
          <w:bCs/>
          <w:sz w:val="28"/>
          <w:szCs w:val="28"/>
        </w:rPr>
        <w:t>. Расстояния от них до зданий и сооружений различного назначения следует принимать согласно СП 62.13330.2011.</w:t>
      </w:r>
    </w:p>
    <w:p w14:paraId="03A147AF" w14:textId="77777777" w:rsidR="001D4FD7" w:rsidRPr="001D4FD7" w:rsidRDefault="001D4FD7" w:rsidP="001D4FD7">
      <w:pPr>
        <w:autoSpaceDE/>
        <w:autoSpaceDN/>
        <w:adjustRightInd/>
        <w:ind w:right="-1" w:firstLine="720"/>
        <w:jc w:val="both"/>
        <w:rPr>
          <w:rFonts w:eastAsia="Calibri"/>
          <w:bCs/>
          <w:spacing w:val="-4"/>
          <w:sz w:val="28"/>
          <w:szCs w:val="28"/>
        </w:rPr>
      </w:pPr>
      <w:r w:rsidRPr="001D4FD7">
        <w:rPr>
          <w:rFonts w:eastAsia="Calibri"/>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14:paraId="5D47BF6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8" w:name="_Toc295148879"/>
      <w:r w:rsidRPr="001D4FD7">
        <w:rPr>
          <w:rFonts w:eastAsia="Calibri"/>
          <w:bCs/>
          <w:sz w:val="28"/>
          <w:szCs w:val="28"/>
        </w:rPr>
        <w:t>ских регламентов.</w:t>
      </w:r>
    </w:p>
    <w:p w14:paraId="24864FB9" w14:textId="77777777" w:rsidR="001D4FD7" w:rsidRPr="001D4FD7" w:rsidRDefault="001D4FD7" w:rsidP="001D4FD7">
      <w:pPr>
        <w:autoSpaceDE/>
        <w:autoSpaceDN/>
        <w:adjustRightInd/>
        <w:ind w:right="-285" w:firstLine="720"/>
        <w:jc w:val="both"/>
        <w:rPr>
          <w:rFonts w:eastAsia="Calibri"/>
          <w:bCs/>
          <w:sz w:val="28"/>
          <w:szCs w:val="28"/>
        </w:rPr>
      </w:pPr>
    </w:p>
    <w:p w14:paraId="4FAD315D" w14:textId="77777777" w:rsidR="001D4FD7" w:rsidRPr="001D4FD7" w:rsidRDefault="001D4FD7" w:rsidP="001D4FD7">
      <w:pPr>
        <w:autoSpaceDE/>
        <w:autoSpaceDN/>
        <w:adjustRightInd/>
        <w:ind w:right="-1"/>
        <w:jc w:val="center"/>
        <w:rPr>
          <w:rFonts w:eastAsia="Calibri"/>
          <w:sz w:val="28"/>
          <w:szCs w:val="28"/>
        </w:rPr>
      </w:pPr>
      <w:r w:rsidRPr="001D4FD7">
        <w:rPr>
          <w:rFonts w:eastAsia="Calibri"/>
          <w:sz w:val="28"/>
          <w:szCs w:val="28"/>
        </w:rPr>
        <w:t>16. Размещение инженерных сетей</w:t>
      </w:r>
      <w:bookmarkEnd w:id="18"/>
    </w:p>
    <w:p w14:paraId="424BAFBA" w14:textId="77777777" w:rsidR="001D4FD7" w:rsidRPr="001D4FD7" w:rsidRDefault="001D4FD7" w:rsidP="001D4FD7">
      <w:pPr>
        <w:autoSpaceDE/>
        <w:autoSpaceDN/>
        <w:adjustRightInd/>
        <w:ind w:right="-1"/>
        <w:jc w:val="center"/>
        <w:rPr>
          <w:rFonts w:eastAsia="Calibri"/>
          <w:bCs/>
          <w:sz w:val="28"/>
          <w:szCs w:val="28"/>
        </w:rPr>
      </w:pPr>
    </w:p>
    <w:p w14:paraId="6CA13E78"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1D4FD7">
          <w:rPr>
            <w:rFonts w:eastAsia="Calibri"/>
            <w:bCs/>
            <w:spacing w:val="-2"/>
            <w:sz w:val="28"/>
            <w:szCs w:val="28"/>
          </w:rPr>
          <w:t>22 м</w:t>
        </w:r>
      </w:smartTag>
      <w:r w:rsidRPr="001D4FD7">
        <w:rPr>
          <w:rFonts w:eastAsia="Calibri"/>
          <w:bCs/>
          <w:spacing w:val="-2"/>
          <w:sz w:val="28"/>
          <w:szCs w:val="28"/>
        </w:rPr>
        <w:t xml:space="preserve"> следует предусматривать размещение сетей водопровода по обеим сторонам улиц.</w:t>
      </w:r>
    </w:p>
    <w:p w14:paraId="00E681E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14:paraId="261120A7"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1D4FD7">
          <w:rPr>
            <w:rFonts w:eastAsia="Calibri"/>
            <w:bCs/>
            <w:spacing w:val="2"/>
            <w:sz w:val="28"/>
            <w:szCs w:val="28"/>
          </w:rPr>
          <w:t>500 мм</w:t>
        </w:r>
      </w:smartTag>
      <w:r w:rsidRPr="001D4FD7">
        <w:rPr>
          <w:rFonts w:eastAsia="Calibri"/>
          <w:bCs/>
          <w:spacing w:val="2"/>
          <w:sz w:val="28"/>
          <w:szCs w:val="28"/>
        </w:rPr>
        <w:t xml:space="preserve">, кабелей (связи и силовых напряжением до 10 </w:t>
      </w:r>
      <w:proofErr w:type="spellStart"/>
      <w:r w:rsidRPr="001D4FD7">
        <w:rPr>
          <w:rFonts w:eastAsia="Calibri"/>
          <w:bCs/>
          <w:spacing w:val="2"/>
          <w:sz w:val="28"/>
          <w:szCs w:val="28"/>
        </w:rPr>
        <w:t>кВ</w:t>
      </w:r>
      <w:proofErr w:type="spellEnd"/>
      <w:r w:rsidRPr="001D4FD7">
        <w:rPr>
          <w:rFonts w:eastAsia="Calibri"/>
          <w:bCs/>
          <w:spacing w:val="2"/>
          <w:sz w:val="28"/>
          <w:szCs w:val="28"/>
        </w:rPr>
        <w:t xml:space="preserve">) – свыше10 мм, а также на пересечениях с магистральными улицами. Совместная  прокладка газо- и </w:t>
      </w:r>
      <w:r w:rsidRPr="001D4FD7">
        <w:rPr>
          <w:rFonts w:eastAsia="Calibri"/>
          <w:bCs/>
          <w:spacing w:val="2"/>
          <w:sz w:val="28"/>
          <w:szCs w:val="28"/>
        </w:rPr>
        <w:lastRenderedPageBreak/>
        <w:t>трубопроводов, транспортирующих легковоспламеняющиеся и горючие вещества, с кабельными линиями не допускается.</w:t>
      </w:r>
    </w:p>
    <w:p w14:paraId="7A1E7BE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1D4FD7">
          <w:rPr>
            <w:rFonts w:eastAsia="Calibri"/>
            <w:bCs/>
            <w:sz w:val="28"/>
            <w:szCs w:val="28"/>
          </w:rPr>
          <w:t>200 мм</w:t>
        </w:r>
      </w:smartTag>
      <w:r w:rsidRPr="001D4FD7">
        <w:rPr>
          <w:rFonts w:eastAsia="Calibri"/>
          <w:bCs/>
          <w:sz w:val="28"/>
          <w:szCs w:val="28"/>
        </w:rPr>
        <w:t>.</w:t>
      </w:r>
    </w:p>
    <w:p w14:paraId="7E85804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w:t>
      </w:r>
      <w:hyperlink r:id="rId18" w:history="1">
        <w:r w:rsidRPr="001D4FD7">
          <w:rPr>
            <w:rFonts w:eastAsiaTheme="minorHAnsi"/>
            <w:sz w:val="28"/>
            <w:szCs w:val="28"/>
            <w:lang w:eastAsia="en-US"/>
          </w:rPr>
          <w:t>СП 131.13330.2018</w:t>
        </w:r>
      </w:hyperlink>
      <w:r w:rsidRPr="001D4FD7">
        <w:rPr>
          <w:rFonts w:eastAsiaTheme="minorHAnsi"/>
          <w:sz w:val="28"/>
          <w:szCs w:val="28"/>
          <w:lang w:eastAsia="en-US"/>
        </w:rPr>
        <w:t xml:space="preserve">, СП 31.13330.2012, </w:t>
      </w:r>
      <w:hyperlink r:id="rId19" w:history="1">
        <w:r w:rsidRPr="001D4FD7">
          <w:rPr>
            <w:rFonts w:eastAsiaTheme="minorHAnsi"/>
            <w:sz w:val="28"/>
            <w:szCs w:val="28"/>
            <w:lang w:eastAsia="en-US"/>
          </w:rPr>
          <w:t>СП 32.13330.2018</w:t>
        </w:r>
      </w:hyperlink>
      <w:r w:rsidRPr="001D4FD7">
        <w:rPr>
          <w:rFonts w:eastAsiaTheme="minorHAnsi"/>
          <w:sz w:val="28"/>
          <w:szCs w:val="28"/>
          <w:lang w:eastAsia="en-US"/>
        </w:rPr>
        <w:t xml:space="preserve"> </w:t>
      </w:r>
      <w:r w:rsidRPr="001D4FD7">
        <w:rPr>
          <w:rFonts w:eastAsia="Calibri"/>
          <w:bCs/>
          <w:sz w:val="28"/>
          <w:szCs w:val="28"/>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14:paraId="62976DDF" w14:textId="77777777" w:rsidR="001D4FD7" w:rsidRPr="001D4FD7" w:rsidRDefault="001D4FD7" w:rsidP="001D4FD7">
      <w:pPr>
        <w:autoSpaceDE/>
        <w:autoSpaceDN/>
        <w:adjustRightInd/>
        <w:ind w:right="-1" w:firstLine="720"/>
        <w:jc w:val="both"/>
        <w:rPr>
          <w:rFonts w:eastAsia="Calibri"/>
          <w:bCs/>
          <w:spacing w:val="-4"/>
          <w:sz w:val="28"/>
          <w:szCs w:val="28"/>
        </w:rPr>
      </w:pPr>
      <w:r w:rsidRPr="001D4FD7">
        <w:rPr>
          <w:rFonts w:eastAsia="Calibri"/>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19. Минимальные расстояния от подземных (наземных с обвалованием) газопроводов до зданий и сооружений следует принимать в соответствии с СП 62.13330.</w:t>
      </w:r>
      <w:r w:rsidRPr="001D4FD7">
        <w:rPr>
          <w:rFonts w:eastAsia="Calibri"/>
          <w:bCs/>
          <w:spacing w:val="-4"/>
          <w:sz w:val="28"/>
          <w:szCs w:val="28"/>
        </w:rPr>
        <w:tab/>
        <w:t>2011.</w:t>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p>
    <w:p w14:paraId="665EFFDE" w14:textId="77777777" w:rsidR="001D4FD7" w:rsidRPr="001D4FD7" w:rsidRDefault="001D4FD7" w:rsidP="001D4FD7">
      <w:pPr>
        <w:autoSpaceDE/>
        <w:autoSpaceDN/>
        <w:adjustRightInd/>
        <w:spacing w:before="120" w:after="120"/>
        <w:ind w:right="-1" w:firstLine="720"/>
        <w:jc w:val="right"/>
        <w:rPr>
          <w:rFonts w:eastAsia="Calibri"/>
          <w:bCs/>
          <w:sz w:val="28"/>
          <w:szCs w:val="28"/>
        </w:rPr>
      </w:pPr>
      <w:r w:rsidRPr="001D4FD7">
        <w:rPr>
          <w:rFonts w:eastAsia="Calibri"/>
          <w:bCs/>
          <w:sz w:val="28"/>
          <w:szCs w:val="28"/>
        </w:rPr>
        <w:t>Таблица 19</w:t>
      </w: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72"/>
        <w:gridCol w:w="1195"/>
        <w:gridCol w:w="1128"/>
        <w:gridCol w:w="1098"/>
        <w:gridCol w:w="978"/>
        <w:gridCol w:w="1288"/>
        <w:gridCol w:w="1122"/>
        <w:gridCol w:w="1815"/>
        <w:gridCol w:w="12"/>
      </w:tblGrid>
      <w:tr w:rsidR="001D4FD7" w:rsidRPr="001D4FD7" w14:paraId="5F5E1CEA" w14:textId="77777777" w:rsidTr="00563A9B">
        <w:trPr>
          <w:gridAfter w:val="1"/>
          <w:wAfter w:w="6" w:type="pct"/>
        </w:trPr>
        <w:tc>
          <w:tcPr>
            <w:tcW w:w="728" w:type="pct"/>
            <w:vMerge w:val="restart"/>
            <w:tcBorders>
              <w:bottom w:val="nil"/>
            </w:tcBorders>
          </w:tcPr>
          <w:p w14:paraId="658ACB27"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Инженерные сети</w:t>
            </w:r>
          </w:p>
        </w:tc>
        <w:tc>
          <w:tcPr>
            <w:tcW w:w="4266" w:type="pct"/>
            <w:gridSpan w:val="7"/>
          </w:tcPr>
          <w:p w14:paraId="18A07967"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Расстояние, м, по горизонтали (в свету) от подземных сетей до</w:t>
            </w:r>
          </w:p>
        </w:tc>
      </w:tr>
      <w:tr w:rsidR="001D4FD7" w:rsidRPr="001D4FD7" w14:paraId="7CCCD713" w14:textId="77777777" w:rsidTr="00563A9B">
        <w:trPr>
          <w:trHeight w:val="276"/>
        </w:trPr>
        <w:tc>
          <w:tcPr>
            <w:tcW w:w="728" w:type="pct"/>
            <w:vMerge/>
            <w:tcBorders>
              <w:bottom w:val="nil"/>
            </w:tcBorders>
          </w:tcPr>
          <w:p w14:paraId="38881533" w14:textId="77777777" w:rsidR="001D4FD7" w:rsidRPr="001D4FD7" w:rsidRDefault="001D4FD7" w:rsidP="001D4FD7">
            <w:pPr>
              <w:autoSpaceDE/>
              <w:autoSpaceDN/>
              <w:adjustRightInd/>
              <w:ind w:right="-1"/>
              <w:jc w:val="center"/>
              <w:rPr>
                <w:rFonts w:eastAsia="Calibri"/>
                <w:spacing w:val="-6"/>
                <w:sz w:val="24"/>
                <w:szCs w:val="24"/>
              </w:rPr>
            </w:pPr>
          </w:p>
        </w:tc>
        <w:tc>
          <w:tcPr>
            <w:tcW w:w="591" w:type="pct"/>
            <w:vMerge w:val="restart"/>
            <w:tcBorders>
              <w:bottom w:val="nil"/>
            </w:tcBorders>
          </w:tcPr>
          <w:p w14:paraId="57A21759"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фундаментов зданий и сооружений</w:t>
            </w:r>
          </w:p>
        </w:tc>
        <w:tc>
          <w:tcPr>
            <w:tcW w:w="558" w:type="pct"/>
            <w:vMerge w:val="restart"/>
            <w:tcBorders>
              <w:bottom w:val="nil"/>
            </w:tcBorders>
          </w:tcPr>
          <w:p w14:paraId="006698AA"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фундаментов ограждений предприятий, эстакад, опор контактной сети и связи</w:t>
            </w:r>
          </w:p>
        </w:tc>
        <w:tc>
          <w:tcPr>
            <w:tcW w:w="543" w:type="pct"/>
            <w:vMerge w:val="restart"/>
            <w:tcBorders>
              <w:bottom w:val="nil"/>
            </w:tcBorders>
          </w:tcPr>
          <w:p w14:paraId="7AFB5160"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бортового камня улицы, дороги  (кромки проезжей части, укреп- ленной полосы обочины)</w:t>
            </w:r>
          </w:p>
        </w:tc>
        <w:tc>
          <w:tcPr>
            <w:tcW w:w="484" w:type="pct"/>
            <w:vMerge w:val="restart"/>
            <w:tcBorders>
              <w:bottom w:val="nil"/>
            </w:tcBorders>
          </w:tcPr>
          <w:p w14:paraId="166DC2BF"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наружной бровки кювета или подошвы насыпи дороги</w:t>
            </w:r>
          </w:p>
        </w:tc>
        <w:tc>
          <w:tcPr>
            <w:tcW w:w="2095" w:type="pct"/>
            <w:gridSpan w:val="4"/>
            <w:vMerge w:val="restart"/>
          </w:tcPr>
          <w:p w14:paraId="0BD4C66C"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фундаментов опор воздушных линий электропередачи напряжением</w:t>
            </w:r>
          </w:p>
        </w:tc>
      </w:tr>
      <w:tr w:rsidR="001D4FD7" w:rsidRPr="001D4FD7" w14:paraId="759F2E26" w14:textId="77777777" w:rsidTr="00563A9B">
        <w:trPr>
          <w:trHeight w:val="276"/>
        </w:trPr>
        <w:tc>
          <w:tcPr>
            <w:tcW w:w="728" w:type="pct"/>
            <w:vMerge/>
            <w:tcBorders>
              <w:bottom w:val="nil"/>
            </w:tcBorders>
          </w:tcPr>
          <w:p w14:paraId="5963FCCC" w14:textId="77777777" w:rsidR="001D4FD7" w:rsidRPr="001D4FD7" w:rsidRDefault="001D4FD7" w:rsidP="001D4FD7">
            <w:pPr>
              <w:autoSpaceDE/>
              <w:autoSpaceDN/>
              <w:adjustRightInd/>
              <w:ind w:right="-1"/>
              <w:jc w:val="center"/>
              <w:rPr>
                <w:rFonts w:eastAsia="Calibri"/>
                <w:spacing w:val="-6"/>
                <w:sz w:val="24"/>
                <w:szCs w:val="24"/>
              </w:rPr>
            </w:pPr>
          </w:p>
        </w:tc>
        <w:tc>
          <w:tcPr>
            <w:tcW w:w="591" w:type="pct"/>
            <w:vMerge/>
            <w:tcBorders>
              <w:bottom w:val="nil"/>
            </w:tcBorders>
          </w:tcPr>
          <w:p w14:paraId="6BE5F28D" w14:textId="77777777" w:rsidR="001D4FD7" w:rsidRPr="001D4FD7" w:rsidRDefault="001D4FD7" w:rsidP="001D4FD7">
            <w:pPr>
              <w:autoSpaceDE/>
              <w:autoSpaceDN/>
              <w:adjustRightInd/>
              <w:ind w:right="-1"/>
              <w:jc w:val="center"/>
              <w:rPr>
                <w:rFonts w:eastAsia="Calibri"/>
                <w:spacing w:val="-6"/>
                <w:sz w:val="24"/>
                <w:szCs w:val="24"/>
              </w:rPr>
            </w:pPr>
          </w:p>
        </w:tc>
        <w:tc>
          <w:tcPr>
            <w:tcW w:w="558" w:type="pct"/>
            <w:vMerge/>
            <w:tcBorders>
              <w:bottom w:val="nil"/>
            </w:tcBorders>
          </w:tcPr>
          <w:p w14:paraId="6F970042" w14:textId="77777777" w:rsidR="001D4FD7" w:rsidRPr="001D4FD7" w:rsidRDefault="001D4FD7" w:rsidP="001D4FD7">
            <w:pPr>
              <w:autoSpaceDE/>
              <w:autoSpaceDN/>
              <w:adjustRightInd/>
              <w:ind w:right="-1"/>
              <w:jc w:val="center"/>
              <w:rPr>
                <w:rFonts w:eastAsia="Calibri"/>
                <w:spacing w:val="-6"/>
                <w:sz w:val="24"/>
                <w:szCs w:val="24"/>
              </w:rPr>
            </w:pPr>
          </w:p>
        </w:tc>
        <w:tc>
          <w:tcPr>
            <w:tcW w:w="543" w:type="pct"/>
            <w:vMerge/>
            <w:tcBorders>
              <w:bottom w:val="nil"/>
            </w:tcBorders>
          </w:tcPr>
          <w:p w14:paraId="0EF1D9B1" w14:textId="77777777" w:rsidR="001D4FD7" w:rsidRPr="001D4FD7" w:rsidRDefault="001D4FD7" w:rsidP="001D4FD7">
            <w:pPr>
              <w:autoSpaceDE/>
              <w:autoSpaceDN/>
              <w:adjustRightInd/>
              <w:ind w:right="-1"/>
              <w:jc w:val="center"/>
              <w:rPr>
                <w:rFonts w:eastAsia="Calibri"/>
                <w:spacing w:val="-6"/>
                <w:sz w:val="24"/>
                <w:szCs w:val="24"/>
              </w:rPr>
            </w:pPr>
          </w:p>
        </w:tc>
        <w:tc>
          <w:tcPr>
            <w:tcW w:w="484" w:type="pct"/>
            <w:vMerge/>
            <w:tcBorders>
              <w:bottom w:val="nil"/>
            </w:tcBorders>
          </w:tcPr>
          <w:p w14:paraId="6F391C90" w14:textId="77777777" w:rsidR="001D4FD7" w:rsidRPr="001D4FD7" w:rsidRDefault="001D4FD7" w:rsidP="001D4FD7">
            <w:pPr>
              <w:autoSpaceDE/>
              <w:autoSpaceDN/>
              <w:adjustRightInd/>
              <w:ind w:right="-1"/>
              <w:jc w:val="center"/>
              <w:rPr>
                <w:rFonts w:eastAsia="Calibri"/>
                <w:spacing w:val="-6"/>
                <w:sz w:val="24"/>
                <w:szCs w:val="24"/>
              </w:rPr>
            </w:pPr>
          </w:p>
        </w:tc>
        <w:tc>
          <w:tcPr>
            <w:tcW w:w="2095" w:type="pct"/>
            <w:gridSpan w:val="4"/>
            <w:vMerge/>
          </w:tcPr>
          <w:p w14:paraId="7D09A22A" w14:textId="77777777" w:rsidR="001D4FD7" w:rsidRPr="001D4FD7" w:rsidRDefault="001D4FD7" w:rsidP="001D4FD7">
            <w:pPr>
              <w:autoSpaceDE/>
              <w:autoSpaceDN/>
              <w:adjustRightInd/>
              <w:ind w:right="-1"/>
              <w:jc w:val="center"/>
              <w:rPr>
                <w:rFonts w:eastAsia="Calibri"/>
                <w:spacing w:val="-6"/>
                <w:sz w:val="24"/>
                <w:szCs w:val="24"/>
              </w:rPr>
            </w:pPr>
          </w:p>
        </w:tc>
      </w:tr>
      <w:tr w:rsidR="001D4FD7" w:rsidRPr="001D4FD7" w14:paraId="21C62848" w14:textId="77777777" w:rsidTr="00563A9B">
        <w:tc>
          <w:tcPr>
            <w:tcW w:w="728" w:type="pct"/>
            <w:vMerge/>
            <w:tcBorders>
              <w:bottom w:val="nil"/>
            </w:tcBorders>
          </w:tcPr>
          <w:p w14:paraId="76BA629C" w14:textId="77777777" w:rsidR="001D4FD7" w:rsidRPr="001D4FD7" w:rsidRDefault="001D4FD7" w:rsidP="001D4FD7">
            <w:pPr>
              <w:autoSpaceDE/>
              <w:autoSpaceDN/>
              <w:adjustRightInd/>
              <w:ind w:right="-1"/>
              <w:jc w:val="center"/>
              <w:rPr>
                <w:rFonts w:eastAsia="Calibri"/>
                <w:spacing w:val="-6"/>
                <w:sz w:val="24"/>
                <w:szCs w:val="24"/>
              </w:rPr>
            </w:pPr>
          </w:p>
        </w:tc>
        <w:tc>
          <w:tcPr>
            <w:tcW w:w="591" w:type="pct"/>
            <w:vMerge/>
            <w:tcBorders>
              <w:bottom w:val="nil"/>
            </w:tcBorders>
          </w:tcPr>
          <w:p w14:paraId="6765EFC8" w14:textId="77777777" w:rsidR="001D4FD7" w:rsidRPr="001D4FD7" w:rsidRDefault="001D4FD7" w:rsidP="001D4FD7">
            <w:pPr>
              <w:autoSpaceDE/>
              <w:autoSpaceDN/>
              <w:adjustRightInd/>
              <w:ind w:right="-1"/>
              <w:jc w:val="center"/>
              <w:rPr>
                <w:rFonts w:eastAsia="Calibri"/>
                <w:spacing w:val="-6"/>
                <w:sz w:val="24"/>
                <w:szCs w:val="24"/>
              </w:rPr>
            </w:pPr>
          </w:p>
        </w:tc>
        <w:tc>
          <w:tcPr>
            <w:tcW w:w="558" w:type="pct"/>
            <w:vMerge/>
            <w:tcBorders>
              <w:bottom w:val="nil"/>
            </w:tcBorders>
          </w:tcPr>
          <w:p w14:paraId="4CACC843" w14:textId="77777777" w:rsidR="001D4FD7" w:rsidRPr="001D4FD7" w:rsidRDefault="001D4FD7" w:rsidP="001D4FD7">
            <w:pPr>
              <w:autoSpaceDE/>
              <w:autoSpaceDN/>
              <w:adjustRightInd/>
              <w:ind w:right="-1"/>
              <w:jc w:val="center"/>
              <w:rPr>
                <w:rFonts w:eastAsia="Calibri"/>
                <w:spacing w:val="-6"/>
                <w:sz w:val="24"/>
                <w:szCs w:val="24"/>
              </w:rPr>
            </w:pPr>
          </w:p>
        </w:tc>
        <w:tc>
          <w:tcPr>
            <w:tcW w:w="543" w:type="pct"/>
            <w:vMerge/>
            <w:tcBorders>
              <w:bottom w:val="nil"/>
            </w:tcBorders>
          </w:tcPr>
          <w:p w14:paraId="1B8B8ECE" w14:textId="77777777" w:rsidR="001D4FD7" w:rsidRPr="001D4FD7" w:rsidRDefault="001D4FD7" w:rsidP="001D4FD7">
            <w:pPr>
              <w:autoSpaceDE/>
              <w:autoSpaceDN/>
              <w:adjustRightInd/>
              <w:ind w:right="-1"/>
              <w:jc w:val="center"/>
              <w:rPr>
                <w:rFonts w:eastAsia="Calibri"/>
                <w:spacing w:val="-6"/>
                <w:sz w:val="24"/>
                <w:szCs w:val="24"/>
              </w:rPr>
            </w:pPr>
          </w:p>
        </w:tc>
        <w:tc>
          <w:tcPr>
            <w:tcW w:w="484" w:type="pct"/>
            <w:vMerge/>
            <w:tcBorders>
              <w:bottom w:val="nil"/>
            </w:tcBorders>
          </w:tcPr>
          <w:p w14:paraId="53F22DDB" w14:textId="77777777" w:rsidR="001D4FD7" w:rsidRPr="001D4FD7" w:rsidRDefault="001D4FD7" w:rsidP="001D4FD7">
            <w:pPr>
              <w:autoSpaceDE/>
              <w:autoSpaceDN/>
              <w:adjustRightInd/>
              <w:ind w:right="-1"/>
              <w:jc w:val="center"/>
              <w:rPr>
                <w:rFonts w:eastAsia="Calibri"/>
                <w:spacing w:val="-6"/>
                <w:sz w:val="24"/>
                <w:szCs w:val="24"/>
              </w:rPr>
            </w:pPr>
          </w:p>
        </w:tc>
        <w:tc>
          <w:tcPr>
            <w:tcW w:w="637" w:type="pct"/>
            <w:tcBorders>
              <w:bottom w:val="nil"/>
            </w:tcBorders>
          </w:tcPr>
          <w:p w14:paraId="0CD60D2B" w14:textId="77777777" w:rsidR="001D4FD7" w:rsidRPr="001D4FD7" w:rsidRDefault="001D4FD7" w:rsidP="001D4FD7">
            <w:pPr>
              <w:autoSpaceDE/>
              <w:autoSpaceDN/>
              <w:adjustRightInd/>
              <w:ind w:left="-28" w:right="-1"/>
              <w:jc w:val="center"/>
              <w:rPr>
                <w:rFonts w:eastAsia="Calibri"/>
                <w:spacing w:val="-6"/>
                <w:sz w:val="23"/>
                <w:szCs w:val="23"/>
              </w:rPr>
            </w:pPr>
            <w:r w:rsidRPr="001D4FD7">
              <w:rPr>
                <w:rFonts w:eastAsia="Calibri"/>
                <w:spacing w:val="-6"/>
                <w:sz w:val="23"/>
                <w:szCs w:val="23"/>
              </w:rPr>
              <w:t xml:space="preserve">до 1 </w:t>
            </w:r>
            <w:proofErr w:type="spellStart"/>
            <w:r w:rsidRPr="001D4FD7">
              <w:rPr>
                <w:rFonts w:eastAsia="Calibri"/>
                <w:spacing w:val="-6"/>
                <w:sz w:val="23"/>
                <w:szCs w:val="23"/>
              </w:rPr>
              <w:t>кВ</w:t>
            </w:r>
            <w:proofErr w:type="spellEnd"/>
            <w:r w:rsidRPr="001D4FD7">
              <w:rPr>
                <w:rFonts w:eastAsia="Calibri"/>
                <w:spacing w:val="-6"/>
                <w:sz w:val="23"/>
                <w:szCs w:val="23"/>
              </w:rPr>
              <w:t xml:space="preserve"> наружного освещения</w:t>
            </w:r>
          </w:p>
        </w:tc>
        <w:tc>
          <w:tcPr>
            <w:tcW w:w="555" w:type="pct"/>
            <w:tcBorders>
              <w:bottom w:val="nil"/>
            </w:tcBorders>
          </w:tcPr>
          <w:p w14:paraId="0AC3DF99"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свыше</w:t>
            </w:r>
          </w:p>
          <w:p w14:paraId="1765B42C" w14:textId="77777777" w:rsidR="001D4FD7" w:rsidRPr="001D4FD7" w:rsidRDefault="001D4FD7" w:rsidP="001D4FD7">
            <w:pPr>
              <w:autoSpaceDE/>
              <w:autoSpaceDN/>
              <w:adjustRightInd/>
              <w:ind w:right="-1"/>
              <w:jc w:val="center"/>
              <w:rPr>
                <w:rFonts w:eastAsia="Calibri"/>
                <w:spacing w:val="-6"/>
                <w:sz w:val="24"/>
                <w:szCs w:val="24"/>
              </w:rPr>
            </w:pPr>
            <w:r w:rsidRPr="001D4FD7">
              <w:rPr>
                <w:rFonts w:eastAsia="Calibri"/>
                <w:spacing w:val="-6"/>
                <w:sz w:val="24"/>
                <w:szCs w:val="24"/>
              </w:rPr>
              <w:t>1 до</w:t>
            </w:r>
          </w:p>
          <w:p w14:paraId="33BDA951" w14:textId="77777777" w:rsidR="001D4FD7" w:rsidRPr="001D4FD7" w:rsidRDefault="001D4FD7" w:rsidP="001D4FD7">
            <w:pPr>
              <w:autoSpaceDE/>
              <w:autoSpaceDN/>
              <w:adjustRightInd/>
              <w:ind w:left="-41" w:right="-1"/>
              <w:jc w:val="center"/>
              <w:rPr>
                <w:rFonts w:eastAsia="Calibri"/>
                <w:spacing w:val="-6"/>
                <w:sz w:val="24"/>
                <w:szCs w:val="24"/>
              </w:rPr>
            </w:pPr>
            <w:r w:rsidRPr="001D4FD7">
              <w:rPr>
                <w:rFonts w:eastAsia="Calibri"/>
                <w:spacing w:val="-6"/>
                <w:sz w:val="24"/>
                <w:szCs w:val="24"/>
              </w:rPr>
              <w:t xml:space="preserve">35 </w:t>
            </w:r>
            <w:proofErr w:type="spellStart"/>
            <w:r w:rsidRPr="001D4FD7">
              <w:rPr>
                <w:rFonts w:eastAsia="Calibri"/>
                <w:spacing w:val="-6"/>
                <w:sz w:val="24"/>
                <w:szCs w:val="24"/>
              </w:rPr>
              <w:t>кВ</w:t>
            </w:r>
            <w:proofErr w:type="spellEnd"/>
          </w:p>
        </w:tc>
        <w:tc>
          <w:tcPr>
            <w:tcW w:w="903" w:type="pct"/>
            <w:gridSpan w:val="2"/>
            <w:tcBorders>
              <w:bottom w:val="nil"/>
            </w:tcBorders>
          </w:tcPr>
          <w:p w14:paraId="0E155E26" w14:textId="77777777" w:rsidR="001D4FD7" w:rsidRPr="001D4FD7" w:rsidRDefault="001D4FD7" w:rsidP="001D4FD7">
            <w:pPr>
              <w:autoSpaceDE/>
              <w:autoSpaceDN/>
              <w:adjustRightInd/>
              <w:ind w:left="-29" w:right="-1"/>
              <w:jc w:val="center"/>
              <w:rPr>
                <w:rFonts w:eastAsia="Calibri"/>
                <w:spacing w:val="-6"/>
                <w:sz w:val="24"/>
                <w:szCs w:val="24"/>
              </w:rPr>
            </w:pPr>
            <w:r w:rsidRPr="001D4FD7">
              <w:rPr>
                <w:rFonts w:eastAsia="Calibri"/>
                <w:spacing w:val="-6"/>
                <w:sz w:val="24"/>
                <w:szCs w:val="24"/>
              </w:rPr>
              <w:t>свыше</w:t>
            </w:r>
          </w:p>
          <w:p w14:paraId="64C9837C" w14:textId="77777777" w:rsidR="001D4FD7" w:rsidRPr="001D4FD7" w:rsidRDefault="001D4FD7" w:rsidP="001D4FD7">
            <w:pPr>
              <w:autoSpaceDE/>
              <w:autoSpaceDN/>
              <w:adjustRightInd/>
              <w:ind w:left="-29" w:right="-1"/>
              <w:jc w:val="center"/>
              <w:rPr>
                <w:rFonts w:eastAsia="Calibri"/>
                <w:spacing w:val="-6"/>
                <w:sz w:val="24"/>
                <w:szCs w:val="24"/>
              </w:rPr>
            </w:pPr>
            <w:r w:rsidRPr="001D4FD7">
              <w:rPr>
                <w:rFonts w:eastAsia="Calibri"/>
                <w:spacing w:val="-6"/>
                <w:sz w:val="24"/>
                <w:szCs w:val="24"/>
              </w:rPr>
              <w:t xml:space="preserve">35 до </w:t>
            </w:r>
            <w:r w:rsidRPr="001D4FD7">
              <w:rPr>
                <w:rFonts w:eastAsia="Calibri"/>
                <w:spacing w:val="-16"/>
                <w:sz w:val="24"/>
                <w:szCs w:val="24"/>
              </w:rPr>
              <w:t xml:space="preserve">110 </w:t>
            </w:r>
            <w:proofErr w:type="spellStart"/>
            <w:r w:rsidRPr="001D4FD7">
              <w:rPr>
                <w:rFonts w:eastAsia="Calibri"/>
                <w:spacing w:val="-16"/>
                <w:sz w:val="24"/>
                <w:szCs w:val="24"/>
              </w:rPr>
              <w:t>кВ</w:t>
            </w:r>
            <w:proofErr w:type="spellEnd"/>
            <w:r w:rsidRPr="001D4FD7">
              <w:rPr>
                <w:rFonts w:eastAsia="Calibri"/>
                <w:spacing w:val="-6"/>
                <w:sz w:val="24"/>
                <w:szCs w:val="24"/>
              </w:rPr>
              <w:t xml:space="preserve"> и выше</w:t>
            </w:r>
          </w:p>
        </w:tc>
      </w:tr>
    </w:tbl>
    <w:p w14:paraId="4A040BC7" w14:textId="77777777" w:rsidR="001D4FD7" w:rsidRPr="001D4FD7" w:rsidRDefault="001D4FD7" w:rsidP="001D4FD7">
      <w:pPr>
        <w:widowControl/>
        <w:autoSpaceDE/>
        <w:autoSpaceDN/>
        <w:adjustRightInd/>
        <w:ind w:right="-285"/>
        <w:rPr>
          <w:rFonts w:eastAsia="Calibri"/>
          <w:sz w:val="2"/>
          <w:szCs w:val="2"/>
        </w:rPr>
      </w:pPr>
    </w:p>
    <w:tbl>
      <w:tblPr>
        <w:tblW w:w="495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5"/>
        <w:gridCol w:w="1189"/>
        <w:gridCol w:w="1128"/>
        <w:gridCol w:w="1094"/>
        <w:gridCol w:w="970"/>
        <w:gridCol w:w="1278"/>
        <w:gridCol w:w="1118"/>
        <w:gridCol w:w="1866"/>
      </w:tblGrid>
      <w:tr w:rsidR="00175CE1" w:rsidRPr="001D4FD7" w14:paraId="7FECE0CF" w14:textId="77777777" w:rsidTr="00563A9B">
        <w:trPr>
          <w:tblHeader/>
        </w:trPr>
        <w:tc>
          <w:tcPr>
            <w:tcW w:w="725" w:type="pct"/>
          </w:tcPr>
          <w:p w14:paraId="18449EEC" w14:textId="77777777" w:rsidR="001D4FD7" w:rsidRPr="001D4FD7" w:rsidRDefault="001D4FD7" w:rsidP="001D4FD7">
            <w:pPr>
              <w:autoSpaceDE/>
              <w:autoSpaceDN/>
              <w:adjustRightInd/>
              <w:ind w:right="-285"/>
              <w:jc w:val="center"/>
              <w:rPr>
                <w:rFonts w:eastAsia="Calibri"/>
                <w:spacing w:val="-6"/>
                <w:sz w:val="24"/>
                <w:szCs w:val="24"/>
              </w:rPr>
            </w:pPr>
            <w:r w:rsidRPr="001D4FD7">
              <w:rPr>
                <w:rFonts w:eastAsia="Calibri"/>
                <w:spacing w:val="-6"/>
                <w:sz w:val="24"/>
                <w:szCs w:val="24"/>
              </w:rPr>
              <w:t>1</w:t>
            </w:r>
          </w:p>
        </w:tc>
        <w:tc>
          <w:tcPr>
            <w:tcW w:w="588" w:type="pct"/>
          </w:tcPr>
          <w:p w14:paraId="1B917E1B"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558" w:type="pct"/>
          </w:tcPr>
          <w:p w14:paraId="379F9864"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c>
          <w:tcPr>
            <w:tcW w:w="541" w:type="pct"/>
          </w:tcPr>
          <w:p w14:paraId="00A61238"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4</w:t>
            </w:r>
          </w:p>
        </w:tc>
        <w:tc>
          <w:tcPr>
            <w:tcW w:w="480" w:type="pct"/>
          </w:tcPr>
          <w:p w14:paraId="7E15924E"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5</w:t>
            </w:r>
          </w:p>
        </w:tc>
        <w:tc>
          <w:tcPr>
            <w:tcW w:w="632" w:type="pct"/>
          </w:tcPr>
          <w:p w14:paraId="1C9AC1BC" w14:textId="77777777" w:rsidR="001D4FD7" w:rsidRPr="001D4FD7" w:rsidRDefault="001D4FD7" w:rsidP="001D4FD7">
            <w:pPr>
              <w:autoSpaceDE/>
              <w:autoSpaceDN/>
              <w:adjustRightInd/>
              <w:ind w:left="-28" w:right="-59"/>
              <w:jc w:val="center"/>
              <w:rPr>
                <w:rFonts w:eastAsia="Calibri"/>
                <w:spacing w:val="-6"/>
                <w:sz w:val="24"/>
                <w:szCs w:val="24"/>
              </w:rPr>
            </w:pPr>
            <w:r w:rsidRPr="001D4FD7">
              <w:rPr>
                <w:rFonts w:eastAsia="Calibri"/>
                <w:spacing w:val="-6"/>
                <w:sz w:val="24"/>
                <w:szCs w:val="24"/>
              </w:rPr>
              <w:t>6</w:t>
            </w:r>
          </w:p>
        </w:tc>
        <w:tc>
          <w:tcPr>
            <w:tcW w:w="553" w:type="pct"/>
          </w:tcPr>
          <w:p w14:paraId="7807110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7</w:t>
            </w:r>
          </w:p>
        </w:tc>
        <w:tc>
          <w:tcPr>
            <w:tcW w:w="923" w:type="pct"/>
          </w:tcPr>
          <w:p w14:paraId="422426AF" w14:textId="77777777" w:rsidR="001D4FD7" w:rsidRPr="001D4FD7" w:rsidRDefault="001D4FD7" w:rsidP="001D4FD7">
            <w:pPr>
              <w:autoSpaceDE/>
              <w:autoSpaceDN/>
              <w:adjustRightInd/>
              <w:ind w:left="-29" w:right="-59"/>
              <w:jc w:val="center"/>
              <w:rPr>
                <w:rFonts w:eastAsia="Calibri"/>
                <w:spacing w:val="-6"/>
                <w:sz w:val="24"/>
                <w:szCs w:val="24"/>
              </w:rPr>
            </w:pPr>
            <w:r w:rsidRPr="001D4FD7">
              <w:rPr>
                <w:rFonts w:eastAsia="Calibri"/>
                <w:spacing w:val="-6"/>
                <w:sz w:val="24"/>
                <w:szCs w:val="24"/>
              </w:rPr>
              <w:t>8</w:t>
            </w:r>
          </w:p>
        </w:tc>
      </w:tr>
      <w:tr w:rsidR="00175CE1" w:rsidRPr="001D4FD7" w14:paraId="3A56870C" w14:textId="77777777" w:rsidTr="00563A9B">
        <w:tc>
          <w:tcPr>
            <w:tcW w:w="725" w:type="pct"/>
          </w:tcPr>
          <w:p w14:paraId="3D797237"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Водопровод и напорная канализация</w:t>
            </w:r>
          </w:p>
          <w:p w14:paraId="771F7C1F" w14:textId="77777777" w:rsidR="001D4FD7" w:rsidRPr="001D4FD7" w:rsidRDefault="001D4FD7" w:rsidP="001D4FD7">
            <w:pPr>
              <w:autoSpaceDE/>
              <w:autoSpaceDN/>
              <w:adjustRightInd/>
              <w:rPr>
                <w:rFonts w:eastAsia="Calibri"/>
                <w:spacing w:val="-6"/>
                <w:sz w:val="12"/>
                <w:szCs w:val="12"/>
              </w:rPr>
            </w:pPr>
          </w:p>
        </w:tc>
        <w:tc>
          <w:tcPr>
            <w:tcW w:w="588" w:type="pct"/>
          </w:tcPr>
          <w:p w14:paraId="0DE9B0CB" w14:textId="77777777" w:rsidR="001D4FD7" w:rsidRPr="001D4FD7" w:rsidRDefault="001D4FD7" w:rsidP="001D4FD7">
            <w:pPr>
              <w:autoSpaceDE/>
              <w:autoSpaceDN/>
              <w:adjustRightInd/>
              <w:ind w:right="-59"/>
              <w:jc w:val="center"/>
              <w:rPr>
                <w:rFonts w:eastAsia="Calibri"/>
                <w:spacing w:val="-6"/>
                <w:sz w:val="24"/>
                <w:szCs w:val="24"/>
              </w:rPr>
            </w:pPr>
          </w:p>
          <w:p w14:paraId="59301537"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5</w:t>
            </w:r>
          </w:p>
        </w:tc>
        <w:tc>
          <w:tcPr>
            <w:tcW w:w="558" w:type="pct"/>
          </w:tcPr>
          <w:p w14:paraId="24AAC509" w14:textId="77777777" w:rsidR="001D4FD7" w:rsidRPr="001D4FD7" w:rsidRDefault="001D4FD7" w:rsidP="001D4FD7">
            <w:pPr>
              <w:autoSpaceDE/>
              <w:autoSpaceDN/>
              <w:adjustRightInd/>
              <w:ind w:right="-59"/>
              <w:jc w:val="center"/>
              <w:rPr>
                <w:rFonts w:eastAsia="Calibri"/>
                <w:spacing w:val="-6"/>
                <w:sz w:val="24"/>
                <w:szCs w:val="24"/>
              </w:rPr>
            </w:pPr>
          </w:p>
          <w:p w14:paraId="4655ACE1"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c>
          <w:tcPr>
            <w:tcW w:w="541" w:type="pct"/>
          </w:tcPr>
          <w:p w14:paraId="5FD61FEF" w14:textId="77777777" w:rsidR="001D4FD7" w:rsidRPr="001D4FD7" w:rsidRDefault="001D4FD7" w:rsidP="001D4FD7">
            <w:pPr>
              <w:autoSpaceDE/>
              <w:autoSpaceDN/>
              <w:adjustRightInd/>
              <w:ind w:right="-59"/>
              <w:jc w:val="center"/>
              <w:rPr>
                <w:rFonts w:eastAsia="Calibri"/>
                <w:spacing w:val="-6"/>
                <w:sz w:val="24"/>
                <w:szCs w:val="24"/>
              </w:rPr>
            </w:pPr>
          </w:p>
          <w:p w14:paraId="3493F8C1"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480" w:type="pct"/>
          </w:tcPr>
          <w:p w14:paraId="2BBAD14A" w14:textId="77777777" w:rsidR="001D4FD7" w:rsidRPr="001D4FD7" w:rsidRDefault="001D4FD7" w:rsidP="001D4FD7">
            <w:pPr>
              <w:autoSpaceDE/>
              <w:autoSpaceDN/>
              <w:adjustRightInd/>
              <w:ind w:right="-59"/>
              <w:jc w:val="center"/>
              <w:rPr>
                <w:rFonts w:eastAsia="Calibri"/>
                <w:spacing w:val="-6"/>
                <w:sz w:val="24"/>
                <w:szCs w:val="24"/>
              </w:rPr>
            </w:pPr>
          </w:p>
          <w:p w14:paraId="38FBE12B"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632" w:type="pct"/>
          </w:tcPr>
          <w:p w14:paraId="31FA0DEE" w14:textId="77777777" w:rsidR="001D4FD7" w:rsidRPr="001D4FD7" w:rsidRDefault="001D4FD7" w:rsidP="001D4FD7">
            <w:pPr>
              <w:autoSpaceDE/>
              <w:autoSpaceDN/>
              <w:adjustRightInd/>
              <w:ind w:right="-59"/>
              <w:jc w:val="center"/>
              <w:rPr>
                <w:rFonts w:eastAsia="Calibri"/>
                <w:spacing w:val="-6"/>
                <w:sz w:val="24"/>
                <w:szCs w:val="24"/>
              </w:rPr>
            </w:pPr>
          </w:p>
          <w:p w14:paraId="60F53F19"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53" w:type="pct"/>
          </w:tcPr>
          <w:p w14:paraId="3B82818B" w14:textId="77777777" w:rsidR="001D4FD7" w:rsidRPr="001D4FD7" w:rsidRDefault="001D4FD7" w:rsidP="001D4FD7">
            <w:pPr>
              <w:autoSpaceDE/>
              <w:autoSpaceDN/>
              <w:adjustRightInd/>
              <w:ind w:right="-59"/>
              <w:jc w:val="center"/>
              <w:rPr>
                <w:rFonts w:eastAsia="Calibri"/>
                <w:spacing w:val="-6"/>
                <w:sz w:val="24"/>
                <w:szCs w:val="24"/>
              </w:rPr>
            </w:pPr>
          </w:p>
          <w:p w14:paraId="18B074B6"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923" w:type="pct"/>
          </w:tcPr>
          <w:p w14:paraId="447A1AF8" w14:textId="77777777" w:rsidR="001D4FD7" w:rsidRPr="001D4FD7" w:rsidRDefault="001D4FD7" w:rsidP="001D4FD7">
            <w:pPr>
              <w:autoSpaceDE/>
              <w:autoSpaceDN/>
              <w:adjustRightInd/>
              <w:ind w:right="-59"/>
              <w:jc w:val="center"/>
              <w:rPr>
                <w:rFonts w:eastAsia="Calibri"/>
                <w:spacing w:val="-6"/>
                <w:sz w:val="24"/>
                <w:szCs w:val="24"/>
              </w:rPr>
            </w:pPr>
          </w:p>
          <w:p w14:paraId="1B69866B"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r>
      <w:tr w:rsidR="00175CE1" w:rsidRPr="001D4FD7" w14:paraId="7C017172" w14:textId="77777777" w:rsidTr="00563A9B">
        <w:trPr>
          <w:trHeight w:val="1219"/>
        </w:trPr>
        <w:tc>
          <w:tcPr>
            <w:tcW w:w="725" w:type="pct"/>
          </w:tcPr>
          <w:p w14:paraId="24879879"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Самотечная канализация (бытовая и дождевая)</w:t>
            </w:r>
          </w:p>
        </w:tc>
        <w:tc>
          <w:tcPr>
            <w:tcW w:w="588" w:type="pct"/>
          </w:tcPr>
          <w:p w14:paraId="00F12DE2" w14:textId="77777777" w:rsidR="001D4FD7" w:rsidRPr="001D4FD7" w:rsidRDefault="001D4FD7" w:rsidP="001D4FD7">
            <w:pPr>
              <w:autoSpaceDE/>
              <w:autoSpaceDN/>
              <w:adjustRightInd/>
              <w:ind w:right="-59"/>
              <w:jc w:val="center"/>
              <w:rPr>
                <w:rFonts w:eastAsia="Calibri"/>
                <w:spacing w:val="-6"/>
                <w:sz w:val="24"/>
                <w:szCs w:val="24"/>
              </w:rPr>
            </w:pPr>
          </w:p>
          <w:p w14:paraId="3F79D50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c>
          <w:tcPr>
            <w:tcW w:w="558" w:type="pct"/>
          </w:tcPr>
          <w:p w14:paraId="3FED26AF" w14:textId="77777777" w:rsidR="001D4FD7" w:rsidRPr="001D4FD7" w:rsidRDefault="001D4FD7" w:rsidP="001D4FD7">
            <w:pPr>
              <w:autoSpaceDE/>
              <w:autoSpaceDN/>
              <w:adjustRightInd/>
              <w:ind w:right="-59"/>
              <w:jc w:val="center"/>
              <w:rPr>
                <w:rFonts w:eastAsia="Calibri"/>
                <w:spacing w:val="-6"/>
                <w:sz w:val="24"/>
                <w:szCs w:val="24"/>
              </w:rPr>
            </w:pPr>
          </w:p>
          <w:p w14:paraId="07F1EA09"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541" w:type="pct"/>
          </w:tcPr>
          <w:p w14:paraId="66AC024E" w14:textId="77777777" w:rsidR="001D4FD7" w:rsidRPr="001D4FD7" w:rsidRDefault="001D4FD7" w:rsidP="001D4FD7">
            <w:pPr>
              <w:autoSpaceDE/>
              <w:autoSpaceDN/>
              <w:adjustRightInd/>
              <w:ind w:right="-59"/>
              <w:jc w:val="center"/>
              <w:rPr>
                <w:rFonts w:eastAsia="Calibri"/>
                <w:spacing w:val="-6"/>
                <w:sz w:val="24"/>
                <w:szCs w:val="24"/>
              </w:rPr>
            </w:pPr>
          </w:p>
          <w:p w14:paraId="6FE15C86"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480" w:type="pct"/>
          </w:tcPr>
          <w:p w14:paraId="33A779FD" w14:textId="77777777" w:rsidR="001D4FD7" w:rsidRPr="001D4FD7" w:rsidRDefault="001D4FD7" w:rsidP="001D4FD7">
            <w:pPr>
              <w:autoSpaceDE/>
              <w:autoSpaceDN/>
              <w:adjustRightInd/>
              <w:ind w:right="-59"/>
              <w:jc w:val="center"/>
              <w:rPr>
                <w:rFonts w:eastAsia="Calibri"/>
                <w:spacing w:val="-6"/>
                <w:sz w:val="24"/>
                <w:szCs w:val="24"/>
              </w:rPr>
            </w:pPr>
          </w:p>
          <w:p w14:paraId="3AFFBBBF"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632" w:type="pct"/>
          </w:tcPr>
          <w:p w14:paraId="7FD26A3F" w14:textId="77777777" w:rsidR="001D4FD7" w:rsidRPr="001D4FD7" w:rsidRDefault="001D4FD7" w:rsidP="001D4FD7">
            <w:pPr>
              <w:autoSpaceDE/>
              <w:autoSpaceDN/>
              <w:adjustRightInd/>
              <w:ind w:right="-59"/>
              <w:jc w:val="center"/>
              <w:rPr>
                <w:rFonts w:eastAsia="Calibri"/>
                <w:spacing w:val="-6"/>
                <w:sz w:val="24"/>
                <w:szCs w:val="24"/>
              </w:rPr>
            </w:pPr>
          </w:p>
          <w:p w14:paraId="4642E74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53" w:type="pct"/>
          </w:tcPr>
          <w:p w14:paraId="0FAE5F8A" w14:textId="77777777" w:rsidR="001D4FD7" w:rsidRPr="001D4FD7" w:rsidRDefault="001D4FD7" w:rsidP="001D4FD7">
            <w:pPr>
              <w:autoSpaceDE/>
              <w:autoSpaceDN/>
              <w:adjustRightInd/>
              <w:ind w:right="-59"/>
              <w:jc w:val="center"/>
              <w:rPr>
                <w:rFonts w:eastAsia="Calibri"/>
                <w:spacing w:val="-6"/>
                <w:sz w:val="24"/>
                <w:szCs w:val="24"/>
              </w:rPr>
            </w:pPr>
          </w:p>
          <w:p w14:paraId="2F93EA14"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923" w:type="pct"/>
          </w:tcPr>
          <w:p w14:paraId="5887DCE7" w14:textId="77777777" w:rsidR="001D4FD7" w:rsidRPr="001D4FD7" w:rsidRDefault="001D4FD7" w:rsidP="001D4FD7">
            <w:pPr>
              <w:autoSpaceDE/>
              <w:autoSpaceDN/>
              <w:adjustRightInd/>
              <w:ind w:right="-59"/>
              <w:jc w:val="center"/>
              <w:rPr>
                <w:rFonts w:eastAsia="Calibri"/>
                <w:spacing w:val="-6"/>
                <w:sz w:val="24"/>
                <w:szCs w:val="24"/>
              </w:rPr>
            </w:pPr>
          </w:p>
          <w:p w14:paraId="6F32696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r>
      <w:tr w:rsidR="00175CE1" w:rsidRPr="001D4FD7" w14:paraId="03ED6B7C" w14:textId="77777777" w:rsidTr="00563A9B">
        <w:trPr>
          <w:trHeight w:val="421"/>
        </w:trPr>
        <w:tc>
          <w:tcPr>
            <w:tcW w:w="725" w:type="pct"/>
          </w:tcPr>
          <w:p w14:paraId="5E6A2011"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Дренаж</w:t>
            </w:r>
          </w:p>
        </w:tc>
        <w:tc>
          <w:tcPr>
            <w:tcW w:w="588" w:type="pct"/>
          </w:tcPr>
          <w:p w14:paraId="285D1D8B"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c>
          <w:tcPr>
            <w:tcW w:w="558" w:type="pct"/>
          </w:tcPr>
          <w:p w14:paraId="17433085"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41" w:type="pct"/>
          </w:tcPr>
          <w:p w14:paraId="07A91BB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480" w:type="pct"/>
          </w:tcPr>
          <w:p w14:paraId="7D97D958"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632" w:type="pct"/>
          </w:tcPr>
          <w:p w14:paraId="4579FDD4"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53" w:type="pct"/>
          </w:tcPr>
          <w:p w14:paraId="740B8767"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923" w:type="pct"/>
          </w:tcPr>
          <w:p w14:paraId="79566F01"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r>
      <w:tr w:rsidR="00175CE1" w:rsidRPr="001D4FD7" w14:paraId="4FF7A6E2" w14:textId="77777777" w:rsidTr="00563A9B">
        <w:trPr>
          <w:trHeight w:val="939"/>
        </w:trPr>
        <w:tc>
          <w:tcPr>
            <w:tcW w:w="725" w:type="pct"/>
          </w:tcPr>
          <w:p w14:paraId="464119BC"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Сопутствующий дренаж</w:t>
            </w:r>
          </w:p>
        </w:tc>
        <w:tc>
          <w:tcPr>
            <w:tcW w:w="588" w:type="pct"/>
          </w:tcPr>
          <w:p w14:paraId="4A852926" w14:textId="77777777" w:rsidR="001D4FD7" w:rsidRPr="001D4FD7" w:rsidRDefault="001D4FD7" w:rsidP="001D4FD7">
            <w:pPr>
              <w:autoSpaceDE/>
              <w:autoSpaceDN/>
              <w:adjustRightInd/>
              <w:ind w:right="-59"/>
              <w:jc w:val="center"/>
              <w:rPr>
                <w:rFonts w:eastAsia="Calibri"/>
                <w:spacing w:val="-6"/>
                <w:sz w:val="24"/>
                <w:szCs w:val="24"/>
              </w:rPr>
            </w:pPr>
          </w:p>
          <w:p w14:paraId="71886733"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0,4</w:t>
            </w:r>
          </w:p>
        </w:tc>
        <w:tc>
          <w:tcPr>
            <w:tcW w:w="558" w:type="pct"/>
          </w:tcPr>
          <w:p w14:paraId="18EC0BE9" w14:textId="77777777" w:rsidR="001D4FD7" w:rsidRPr="001D4FD7" w:rsidRDefault="001D4FD7" w:rsidP="001D4FD7">
            <w:pPr>
              <w:autoSpaceDE/>
              <w:autoSpaceDN/>
              <w:adjustRightInd/>
              <w:ind w:right="-59"/>
              <w:jc w:val="center"/>
              <w:rPr>
                <w:rFonts w:eastAsia="Calibri"/>
                <w:spacing w:val="-6"/>
                <w:sz w:val="24"/>
                <w:szCs w:val="24"/>
              </w:rPr>
            </w:pPr>
          </w:p>
          <w:p w14:paraId="3291B134"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0,4</w:t>
            </w:r>
          </w:p>
        </w:tc>
        <w:tc>
          <w:tcPr>
            <w:tcW w:w="541" w:type="pct"/>
          </w:tcPr>
          <w:p w14:paraId="1A47DD47" w14:textId="77777777" w:rsidR="001D4FD7" w:rsidRPr="001D4FD7" w:rsidRDefault="001D4FD7" w:rsidP="001D4FD7">
            <w:pPr>
              <w:autoSpaceDE/>
              <w:autoSpaceDN/>
              <w:adjustRightInd/>
              <w:ind w:right="-59"/>
              <w:jc w:val="center"/>
              <w:rPr>
                <w:rFonts w:eastAsia="Calibri"/>
                <w:spacing w:val="-6"/>
                <w:sz w:val="24"/>
                <w:szCs w:val="24"/>
              </w:rPr>
            </w:pPr>
          </w:p>
          <w:p w14:paraId="5200A7E9"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0,4</w:t>
            </w:r>
          </w:p>
        </w:tc>
        <w:tc>
          <w:tcPr>
            <w:tcW w:w="480" w:type="pct"/>
          </w:tcPr>
          <w:p w14:paraId="7E367B8B" w14:textId="77777777" w:rsidR="001D4FD7" w:rsidRPr="001D4FD7" w:rsidRDefault="001D4FD7" w:rsidP="001D4FD7">
            <w:pPr>
              <w:autoSpaceDE/>
              <w:autoSpaceDN/>
              <w:adjustRightInd/>
              <w:ind w:right="-59"/>
              <w:jc w:val="center"/>
              <w:rPr>
                <w:rFonts w:eastAsia="Calibri"/>
                <w:spacing w:val="-6"/>
                <w:sz w:val="24"/>
                <w:szCs w:val="24"/>
              </w:rPr>
            </w:pPr>
          </w:p>
          <w:p w14:paraId="0B2E84E7"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w:t>
            </w:r>
          </w:p>
        </w:tc>
        <w:tc>
          <w:tcPr>
            <w:tcW w:w="632" w:type="pct"/>
          </w:tcPr>
          <w:p w14:paraId="12AD39B5" w14:textId="77777777" w:rsidR="001D4FD7" w:rsidRPr="001D4FD7" w:rsidRDefault="001D4FD7" w:rsidP="001D4FD7">
            <w:pPr>
              <w:autoSpaceDE/>
              <w:autoSpaceDN/>
              <w:adjustRightInd/>
              <w:ind w:right="-59"/>
              <w:jc w:val="center"/>
              <w:rPr>
                <w:rFonts w:eastAsia="Calibri"/>
                <w:spacing w:val="-6"/>
                <w:sz w:val="24"/>
                <w:szCs w:val="24"/>
              </w:rPr>
            </w:pPr>
          </w:p>
          <w:p w14:paraId="1A8B998A"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w:t>
            </w:r>
          </w:p>
        </w:tc>
        <w:tc>
          <w:tcPr>
            <w:tcW w:w="553" w:type="pct"/>
          </w:tcPr>
          <w:p w14:paraId="788E133A" w14:textId="77777777" w:rsidR="001D4FD7" w:rsidRPr="001D4FD7" w:rsidRDefault="001D4FD7" w:rsidP="001D4FD7">
            <w:pPr>
              <w:autoSpaceDE/>
              <w:autoSpaceDN/>
              <w:adjustRightInd/>
              <w:ind w:right="-59"/>
              <w:jc w:val="center"/>
              <w:rPr>
                <w:rFonts w:eastAsia="Calibri"/>
                <w:spacing w:val="-6"/>
                <w:sz w:val="24"/>
                <w:szCs w:val="24"/>
              </w:rPr>
            </w:pPr>
          </w:p>
          <w:p w14:paraId="7D849EF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w:t>
            </w:r>
          </w:p>
        </w:tc>
        <w:tc>
          <w:tcPr>
            <w:tcW w:w="923" w:type="pct"/>
          </w:tcPr>
          <w:p w14:paraId="63D25B97" w14:textId="77777777" w:rsidR="001D4FD7" w:rsidRPr="001D4FD7" w:rsidRDefault="001D4FD7" w:rsidP="001D4FD7">
            <w:pPr>
              <w:autoSpaceDE/>
              <w:autoSpaceDN/>
              <w:adjustRightInd/>
              <w:ind w:right="-59"/>
              <w:jc w:val="center"/>
              <w:rPr>
                <w:rFonts w:eastAsia="Calibri"/>
                <w:spacing w:val="-6"/>
                <w:sz w:val="24"/>
                <w:szCs w:val="24"/>
              </w:rPr>
            </w:pPr>
          </w:p>
          <w:p w14:paraId="18109A2E"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w:t>
            </w:r>
          </w:p>
        </w:tc>
      </w:tr>
      <w:tr w:rsidR="00175CE1" w:rsidRPr="001D4FD7" w14:paraId="1DF03833" w14:textId="77777777" w:rsidTr="00563A9B">
        <w:trPr>
          <w:trHeight w:val="631"/>
        </w:trPr>
        <w:tc>
          <w:tcPr>
            <w:tcW w:w="725" w:type="pct"/>
          </w:tcPr>
          <w:p w14:paraId="6ACA1393"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 xml:space="preserve">Тепловые сети </w:t>
            </w:r>
          </w:p>
        </w:tc>
        <w:tc>
          <w:tcPr>
            <w:tcW w:w="588" w:type="pct"/>
          </w:tcPr>
          <w:p w14:paraId="655DE8AF" w14:textId="77777777" w:rsidR="001D4FD7" w:rsidRPr="001D4FD7" w:rsidRDefault="001D4FD7" w:rsidP="001D4FD7">
            <w:pPr>
              <w:autoSpaceDE/>
              <w:autoSpaceDN/>
              <w:adjustRightInd/>
              <w:ind w:right="-59"/>
              <w:jc w:val="center"/>
              <w:rPr>
                <w:rFonts w:eastAsia="Calibri"/>
                <w:spacing w:val="-6"/>
                <w:sz w:val="24"/>
                <w:szCs w:val="24"/>
              </w:rPr>
            </w:pPr>
          </w:p>
        </w:tc>
        <w:tc>
          <w:tcPr>
            <w:tcW w:w="558" w:type="pct"/>
          </w:tcPr>
          <w:p w14:paraId="5EB46C32" w14:textId="77777777" w:rsidR="001D4FD7" w:rsidRPr="001D4FD7" w:rsidRDefault="001D4FD7" w:rsidP="001D4FD7">
            <w:pPr>
              <w:autoSpaceDE/>
              <w:autoSpaceDN/>
              <w:adjustRightInd/>
              <w:ind w:right="-59"/>
              <w:jc w:val="center"/>
              <w:rPr>
                <w:rFonts w:eastAsia="Calibri"/>
                <w:spacing w:val="-6"/>
                <w:sz w:val="24"/>
                <w:szCs w:val="24"/>
              </w:rPr>
            </w:pPr>
          </w:p>
        </w:tc>
        <w:tc>
          <w:tcPr>
            <w:tcW w:w="541" w:type="pct"/>
          </w:tcPr>
          <w:p w14:paraId="4AA7A636" w14:textId="77777777" w:rsidR="001D4FD7" w:rsidRPr="001D4FD7" w:rsidRDefault="001D4FD7" w:rsidP="001D4FD7">
            <w:pPr>
              <w:autoSpaceDE/>
              <w:autoSpaceDN/>
              <w:adjustRightInd/>
              <w:ind w:right="-59"/>
              <w:jc w:val="center"/>
              <w:rPr>
                <w:rFonts w:eastAsia="Calibri"/>
                <w:spacing w:val="-6"/>
                <w:sz w:val="24"/>
                <w:szCs w:val="24"/>
              </w:rPr>
            </w:pPr>
          </w:p>
        </w:tc>
        <w:tc>
          <w:tcPr>
            <w:tcW w:w="480" w:type="pct"/>
          </w:tcPr>
          <w:p w14:paraId="1CA03C9D" w14:textId="77777777" w:rsidR="001D4FD7" w:rsidRPr="001D4FD7" w:rsidRDefault="001D4FD7" w:rsidP="001D4FD7">
            <w:pPr>
              <w:autoSpaceDE/>
              <w:autoSpaceDN/>
              <w:adjustRightInd/>
              <w:ind w:right="-59"/>
              <w:jc w:val="center"/>
              <w:rPr>
                <w:rFonts w:eastAsia="Calibri"/>
                <w:spacing w:val="-6"/>
                <w:sz w:val="24"/>
                <w:szCs w:val="24"/>
              </w:rPr>
            </w:pPr>
          </w:p>
        </w:tc>
        <w:tc>
          <w:tcPr>
            <w:tcW w:w="632" w:type="pct"/>
          </w:tcPr>
          <w:p w14:paraId="4A420217" w14:textId="77777777" w:rsidR="001D4FD7" w:rsidRPr="001D4FD7" w:rsidRDefault="001D4FD7" w:rsidP="001D4FD7">
            <w:pPr>
              <w:autoSpaceDE/>
              <w:autoSpaceDN/>
              <w:adjustRightInd/>
              <w:ind w:right="-59"/>
              <w:jc w:val="center"/>
              <w:rPr>
                <w:rFonts w:eastAsia="Calibri"/>
                <w:spacing w:val="-6"/>
                <w:sz w:val="24"/>
                <w:szCs w:val="24"/>
              </w:rPr>
            </w:pPr>
          </w:p>
        </w:tc>
        <w:tc>
          <w:tcPr>
            <w:tcW w:w="553" w:type="pct"/>
          </w:tcPr>
          <w:p w14:paraId="615708E4" w14:textId="77777777" w:rsidR="001D4FD7" w:rsidRPr="001D4FD7" w:rsidRDefault="001D4FD7" w:rsidP="001D4FD7">
            <w:pPr>
              <w:autoSpaceDE/>
              <w:autoSpaceDN/>
              <w:adjustRightInd/>
              <w:ind w:right="-59"/>
              <w:jc w:val="center"/>
              <w:rPr>
                <w:rFonts w:eastAsia="Calibri"/>
                <w:spacing w:val="-6"/>
                <w:sz w:val="24"/>
                <w:szCs w:val="24"/>
              </w:rPr>
            </w:pPr>
          </w:p>
        </w:tc>
        <w:tc>
          <w:tcPr>
            <w:tcW w:w="923" w:type="pct"/>
          </w:tcPr>
          <w:p w14:paraId="62FCF92E" w14:textId="77777777" w:rsidR="001D4FD7" w:rsidRPr="001D4FD7" w:rsidRDefault="001D4FD7" w:rsidP="001D4FD7">
            <w:pPr>
              <w:autoSpaceDE/>
              <w:autoSpaceDN/>
              <w:adjustRightInd/>
              <w:ind w:right="-59"/>
              <w:jc w:val="center"/>
              <w:rPr>
                <w:rFonts w:eastAsia="Calibri"/>
                <w:spacing w:val="-6"/>
                <w:sz w:val="24"/>
                <w:szCs w:val="24"/>
              </w:rPr>
            </w:pPr>
          </w:p>
        </w:tc>
      </w:tr>
      <w:tr w:rsidR="00175CE1" w:rsidRPr="001D4FD7" w14:paraId="01BA0F52" w14:textId="77777777" w:rsidTr="00563A9B">
        <w:trPr>
          <w:trHeight w:val="966"/>
        </w:trPr>
        <w:tc>
          <w:tcPr>
            <w:tcW w:w="725" w:type="pct"/>
          </w:tcPr>
          <w:p w14:paraId="23A8B1E1"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lastRenderedPageBreak/>
              <w:t>от наружной стенки канала, тоннеля</w:t>
            </w:r>
          </w:p>
        </w:tc>
        <w:tc>
          <w:tcPr>
            <w:tcW w:w="588" w:type="pct"/>
          </w:tcPr>
          <w:p w14:paraId="19BCC4CE" w14:textId="77777777" w:rsidR="001D4FD7" w:rsidRPr="001D4FD7" w:rsidRDefault="001D4FD7" w:rsidP="001D4FD7">
            <w:pPr>
              <w:autoSpaceDE/>
              <w:autoSpaceDN/>
              <w:adjustRightInd/>
              <w:ind w:right="-59"/>
              <w:jc w:val="center"/>
              <w:rPr>
                <w:rFonts w:eastAsia="Calibri"/>
                <w:spacing w:val="-6"/>
                <w:sz w:val="24"/>
                <w:szCs w:val="24"/>
              </w:rPr>
            </w:pPr>
          </w:p>
          <w:p w14:paraId="79D6D1EC"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 (см. прим. 3)</w:t>
            </w:r>
          </w:p>
        </w:tc>
        <w:tc>
          <w:tcPr>
            <w:tcW w:w="558" w:type="pct"/>
          </w:tcPr>
          <w:p w14:paraId="414048B0" w14:textId="77777777" w:rsidR="001D4FD7" w:rsidRPr="001D4FD7" w:rsidRDefault="001D4FD7" w:rsidP="001D4FD7">
            <w:pPr>
              <w:autoSpaceDE/>
              <w:autoSpaceDN/>
              <w:adjustRightInd/>
              <w:ind w:right="-59"/>
              <w:jc w:val="center"/>
              <w:rPr>
                <w:rFonts w:eastAsia="Calibri"/>
                <w:spacing w:val="-6"/>
                <w:sz w:val="24"/>
                <w:szCs w:val="24"/>
              </w:rPr>
            </w:pPr>
          </w:p>
          <w:p w14:paraId="5A316ED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541" w:type="pct"/>
          </w:tcPr>
          <w:p w14:paraId="35750A77" w14:textId="77777777" w:rsidR="001D4FD7" w:rsidRPr="001D4FD7" w:rsidRDefault="001D4FD7" w:rsidP="001D4FD7">
            <w:pPr>
              <w:autoSpaceDE/>
              <w:autoSpaceDN/>
              <w:adjustRightInd/>
              <w:ind w:right="-59"/>
              <w:jc w:val="center"/>
              <w:rPr>
                <w:rFonts w:eastAsia="Calibri"/>
                <w:spacing w:val="-6"/>
                <w:sz w:val="24"/>
                <w:szCs w:val="24"/>
              </w:rPr>
            </w:pPr>
          </w:p>
          <w:p w14:paraId="661F3618"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480" w:type="pct"/>
          </w:tcPr>
          <w:p w14:paraId="566B1FC4" w14:textId="77777777" w:rsidR="001D4FD7" w:rsidRPr="001D4FD7" w:rsidRDefault="001D4FD7" w:rsidP="001D4FD7">
            <w:pPr>
              <w:autoSpaceDE/>
              <w:autoSpaceDN/>
              <w:adjustRightInd/>
              <w:ind w:right="-59"/>
              <w:jc w:val="center"/>
              <w:rPr>
                <w:rFonts w:eastAsia="Calibri"/>
                <w:spacing w:val="-6"/>
                <w:sz w:val="24"/>
                <w:szCs w:val="24"/>
              </w:rPr>
            </w:pPr>
          </w:p>
          <w:p w14:paraId="66AE955E"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632" w:type="pct"/>
          </w:tcPr>
          <w:p w14:paraId="52A517F4" w14:textId="77777777" w:rsidR="001D4FD7" w:rsidRPr="001D4FD7" w:rsidRDefault="001D4FD7" w:rsidP="001D4FD7">
            <w:pPr>
              <w:autoSpaceDE/>
              <w:autoSpaceDN/>
              <w:adjustRightInd/>
              <w:ind w:right="-59"/>
              <w:jc w:val="center"/>
              <w:rPr>
                <w:rFonts w:eastAsia="Calibri"/>
                <w:spacing w:val="-6"/>
                <w:sz w:val="24"/>
                <w:szCs w:val="24"/>
              </w:rPr>
            </w:pPr>
          </w:p>
          <w:p w14:paraId="2294DF8F"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53" w:type="pct"/>
          </w:tcPr>
          <w:p w14:paraId="4451245A" w14:textId="77777777" w:rsidR="001D4FD7" w:rsidRPr="001D4FD7" w:rsidRDefault="001D4FD7" w:rsidP="001D4FD7">
            <w:pPr>
              <w:autoSpaceDE/>
              <w:autoSpaceDN/>
              <w:adjustRightInd/>
              <w:ind w:right="-59"/>
              <w:jc w:val="center"/>
              <w:rPr>
                <w:rFonts w:eastAsia="Calibri"/>
                <w:spacing w:val="-6"/>
                <w:sz w:val="24"/>
                <w:szCs w:val="24"/>
              </w:rPr>
            </w:pPr>
          </w:p>
          <w:p w14:paraId="77EC5B65"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923" w:type="pct"/>
          </w:tcPr>
          <w:p w14:paraId="417B3591" w14:textId="77777777" w:rsidR="001D4FD7" w:rsidRPr="001D4FD7" w:rsidRDefault="001D4FD7" w:rsidP="001D4FD7">
            <w:pPr>
              <w:autoSpaceDE/>
              <w:autoSpaceDN/>
              <w:adjustRightInd/>
              <w:ind w:right="-59"/>
              <w:jc w:val="center"/>
              <w:rPr>
                <w:rFonts w:eastAsia="Calibri"/>
                <w:spacing w:val="-6"/>
                <w:sz w:val="24"/>
                <w:szCs w:val="24"/>
              </w:rPr>
            </w:pPr>
          </w:p>
          <w:p w14:paraId="2EC2C987"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r>
      <w:tr w:rsidR="00175CE1" w:rsidRPr="001D4FD7" w14:paraId="2032C815" w14:textId="77777777" w:rsidTr="00563A9B">
        <w:trPr>
          <w:trHeight w:val="1218"/>
        </w:trPr>
        <w:tc>
          <w:tcPr>
            <w:tcW w:w="725" w:type="pct"/>
          </w:tcPr>
          <w:p w14:paraId="59EA7702"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 xml:space="preserve">от оболочки </w:t>
            </w:r>
            <w:proofErr w:type="spellStart"/>
            <w:r w:rsidRPr="001D4FD7">
              <w:rPr>
                <w:rFonts w:eastAsia="Calibri"/>
                <w:spacing w:val="-6"/>
                <w:sz w:val="24"/>
                <w:szCs w:val="24"/>
              </w:rPr>
              <w:t>бесканальной</w:t>
            </w:r>
            <w:proofErr w:type="spellEnd"/>
            <w:r w:rsidRPr="001D4FD7">
              <w:rPr>
                <w:rFonts w:eastAsia="Calibri"/>
                <w:spacing w:val="-6"/>
                <w:sz w:val="24"/>
                <w:szCs w:val="24"/>
              </w:rPr>
              <w:t xml:space="preserve"> прокладки</w:t>
            </w:r>
          </w:p>
        </w:tc>
        <w:tc>
          <w:tcPr>
            <w:tcW w:w="588" w:type="pct"/>
          </w:tcPr>
          <w:p w14:paraId="12E466BE" w14:textId="77777777" w:rsidR="001D4FD7" w:rsidRPr="001D4FD7" w:rsidRDefault="001D4FD7" w:rsidP="001D4FD7">
            <w:pPr>
              <w:autoSpaceDE/>
              <w:autoSpaceDN/>
              <w:adjustRightInd/>
              <w:ind w:right="-59"/>
              <w:jc w:val="center"/>
              <w:rPr>
                <w:rFonts w:eastAsia="Calibri"/>
                <w:spacing w:val="-6"/>
                <w:sz w:val="24"/>
                <w:szCs w:val="24"/>
              </w:rPr>
            </w:pPr>
          </w:p>
          <w:p w14:paraId="5F46376D"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5</w:t>
            </w:r>
          </w:p>
        </w:tc>
        <w:tc>
          <w:tcPr>
            <w:tcW w:w="558" w:type="pct"/>
          </w:tcPr>
          <w:p w14:paraId="23C9377A" w14:textId="77777777" w:rsidR="001D4FD7" w:rsidRPr="001D4FD7" w:rsidRDefault="001D4FD7" w:rsidP="001D4FD7">
            <w:pPr>
              <w:autoSpaceDE/>
              <w:autoSpaceDN/>
              <w:adjustRightInd/>
              <w:ind w:right="-59"/>
              <w:jc w:val="center"/>
              <w:rPr>
                <w:rFonts w:eastAsia="Calibri"/>
                <w:spacing w:val="-6"/>
                <w:sz w:val="24"/>
                <w:szCs w:val="24"/>
              </w:rPr>
            </w:pPr>
          </w:p>
          <w:p w14:paraId="796205DA"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541" w:type="pct"/>
          </w:tcPr>
          <w:p w14:paraId="408787C9" w14:textId="77777777" w:rsidR="001D4FD7" w:rsidRPr="001D4FD7" w:rsidRDefault="001D4FD7" w:rsidP="001D4FD7">
            <w:pPr>
              <w:autoSpaceDE/>
              <w:autoSpaceDN/>
              <w:adjustRightInd/>
              <w:ind w:right="-59"/>
              <w:jc w:val="center"/>
              <w:rPr>
                <w:rFonts w:eastAsia="Calibri"/>
                <w:spacing w:val="-6"/>
                <w:sz w:val="24"/>
                <w:szCs w:val="24"/>
              </w:rPr>
            </w:pPr>
          </w:p>
          <w:p w14:paraId="2A711325"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480" w:type="pct"/>
          </w:tcPr>
          <w:p w14:paraId="4EF84636" w14:textId="77777777" w:rsidR="001D4FD7" w:rsidRPr="001D4FD7" w:rsidRDefault="001D4FD7" w:rsidP="001D4FD7">
            <w:pPr>
              <w:autoSpaceDE/>
              <w:autoSpaceDN/>
              <w:adjustRightInd/>
              <w:ind w:right="-59"/>
              <w:jc w:val="center"/>
              <w:rPr>
                <w:rFonts w:eastAsia="Calibri"/>
                <w:spacing w:val="-6"/>
                <w:sz w:val="24"/>
                <w:szCs w:val="24"/>
              </w:rPr>
            </w:pPr>
          </w:p>
          <w:p w14:paraId="25AA624E"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632" w:type="pct"/>
          </w:tcPr>
          <w:p w14:paraId="148A1844" w14:textId="77777777" w:rsidR="001D4FD7" w:rsidRPr="001D4FD7" w:rsidRDefault="001D4FD7" w:rsidP="001D4FD7">
            <w:pPr>
              <w:autoSpaceDE/>
              <w:autoSpaceDN/>
              <w:adjustRightInd/>
              <w:ind w:right="-59"/>
              <w:jc w:val="center"/>
              <w:rPr>
                <w:rFonts w:eastAsia="Calibri"/>
                <w:spacing w:val="-6"/>
                <w:sz w:val="24"/>
                <w:szCs w:val="24"/>
              </w:rPr>
            </w:pPr>
          </w:p>
          <w:p w14:paraId="10D19896"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53" w:type="pct"/>
          </w:tcPr>
          <w:p w14:paraId="53D76897" w14:textId="77777777" w:rsidR="001D4FD7" w:rsidRPr="001D4FD7" w:rsidRDefault="001D4FD7" w:rsidP="001D4FD7">
            <w:pPr>
              <w:autoSpaceDE/>
              <w:autoSpaceDN/>
              <w:adjustRightInd/>
              <w:ind w:right="-59"/>
              <w:jc w:val="center"/>
              <w:rPr>
                <w:rFonts w:eastAsia="Calibri"/>
                <w:spacing w:val="-6"/>
                <w:sz w:val="24"/>
                <w:szCs w:val="24"/>
              </w:rPr>
            </w:pPr>
          </w:p>
          <w:p w14:paraId="09D4483E"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923" w:type="pct"/>
          </w:tcPr>
          <w:p w14:paraId="2FE42EC4" w14:textId="77777777" w:rsidR="001D4FD7" w:rsidRPr="001D4FD7" w:rsidRDefault="001D4FD7" w:rsidP="001D4FD7">
            <w:pPr>
              <w:autoSpaceDE/>
              <w:autoSpaceDN/>
              <w:adjustRightInd/>
              <w:ind w:right="-59"/>
              <w:jc w:val="center"/>
              <w:rPr>
                <w:rFonts w:eastAsia="Calibri"/>
                <w:spacing w:val="-6"/>
                <w:sz w:val="24"/>
                <w:szCs w:val="24"/>
              </w:rPr>
            </w:pPr>
          </w:p>
          <w:p w14:paraId="5FE2F08A"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r>
      <w:tr w:rsidR="00175CE1" w:rsidRPr="001D4FD7" w14:paraId="56C55632" w14:textId="77777777" w:rsidTr="00563A9B">
        <w:trPr>
          <w:trHeight w:val="1497"/>
        </w:trPr>
        <w:tc>
          <w:tcPr>
            <w:tcW w:w="725" w:type="pct"/>
          </w:tcPr>
          <w:p w14:paraId="5732A153"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Кабели силовые всех напряжений и кабели связи</w:t>
            </w:r>
          </w:p>
        </w:tc>
        <w:tc>
          <w:tcPr>
            <w:tcW w:w="588" w:type="pct"/>
          </w:tcPr>
          <w:p w14:paraId="4C63C2DF" w14:textId="77777777" w:rsidR="001D4FD7" w:rsidRPr="001D4FD7" w:rsidRDefault="001D4FD7" w:rsidP="001D4FD7">
            <w:pPr>
              <w:autoSpaceDE/>
              <w:autoSpaceDN/>
              <w:adjustRightInd/>
              <w:ind w:right="-59"/>
              <w:jc w:val="center"/>
              <w:rPr>
                <w:rFonts w:eastAsia="Calibri"/>
                <w:spacing w:val="-6"/>
                <w:sz w:val="24"/>
                <w:szCs w:val="24"/>
              </w:rPr>
            </w:pPr>
          </w:p>
          <w:p w14:paraId="2A37B70F"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0,6</w:t>
            </w:r>
          </w:p>
        </w:tc>
        <w:tc>
          <w:tcPr>
            <w:tcW w:w="558" w:type="pct"/>
          </w:tcPr>
          <w:p w14:paraId="36769051" w14:textId="77777777" w:rsidR="001D4FD7" w:rsidRPr="001D4FD7" w:rsidRDefault="001D4FD7" w:rsidP="001D4FD7">
            <w:pPr>
              <w:autoSpaceDE/>
              <w:autoSpaceDN/>
              <w:adjustRightInd/>
              <w:ind w:right="-59"/>
              <w:jc w:val="center"/>
              <w:rPr>
                <w:rFonts w:eastAsia="Calibri"/>
                <w:spacing w:val="-6"/>
                <w:sz w:val="24"/>
                <w:szCs w:val="24"/>
              </w:rPr>
            </w:pPr>
          </w:p>
          <w:p w14:paraId="7D8B5368"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0,5</w:t>
            </w:r>
          </w:p>
        </w:tc>
        <w:tc>
          <w:tcPr>
            <w:tcW w:w="541" w:type="pct"/>
          </w:tcPr>
          <w:p w14:paraId="650BB0C5" w14:textId="77777777" w:rsidR="001D4FD7" w:rsidRPr="001D4FD7" w:rsidRDefault="001D4FD7" w:rsidP="001D4FD7">
            <w:pPr>
              <w:autoSpaceDE/>
              <w:autoSpaceDN/>
              <w:adjustRightInd/>
              <w:ind w:right="-59"/>
              <w:jc w:val="center"/>
              <w:rPr>
                <w:rFonts w:eastAsia="Calibri"/>
                <w:spacing w:val="-6"/>
                <w:sz w:val="24"/>
                <w:szCs w:val="24"/>
              </w:rPr>
            </w:pPr>
          </w:p>
          <w:p w14:paraId="0C89564D"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480" w:type="pct"/>
          </w:tcPr>
          <w:p w14:paraId="0BC08E8F" w14:textId="77777777" w:rsidR="001D4FD7" w:rsidRPr="001D4FD7" w:rsidRDefault="001D4FD7" w:rsidP="001D4FD7">
            <w:pPr>
              <w:autoSpaceDE/>
              <w:autoSpaceDN/>
              <w:adjustRightInd/>
              <w:ind w:right="-59"/>
              <w:jc w:val="center"/>
              <w:rPr>
                <w:rFonts w:eastAsia="Calibri"/>
                <w:spacing w:val="-6"/>
                <w:sz w:val="24"/>
                <w:szCs w:val="24"/>
              </w:rPr>
            </w:pPr>
          </w:p>
          <w:p w14:paraId="7529BB78"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632" w:type="pct"/>
          </w:tcPr>
          <w:p w14:paraId="5D09DB49" w14:textId="77777777" w:rsidR="001D4FD7" w:rsidRPr="001D4FD7" w:rsidRDefault="001D4FD7" w:rsidP="001D4FD7">
            <w:pPr>
              <w:autoSpaceDE/>
              <w:autoSpaceDN/>
              <w:adjustRightInd/>
              <w:ind w:right="-59"/>
              <w:jc w:val="center"/>
              <w:rPr>
                <w:rFonts w:eastAsia="Calibri"/>
                <w:spacing w:val="-6"/>
                <w:sz w:val="24"/>
                <w:szCs w:val="24"/>
              </w:rPr>
            </w:pPr>
          </w:p>
          <w:p w14:paraId="5E2E608D"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0,5*</w:t>
            </w:r>
          </w:p>
        </w:tc>
        <w:tc>
          <w:tcPr>
            <w:tcW w:w="553" w:type="pct"/>
          </w:tcPr>
          <w:p w14:paraId="343AE3AE" w14:textId="77777777" w:rsidR="001D4FD7" w:rsidRPr="001D4FD7" w:rsidRDefault="001D4FD7" w:rsidP="001D4FD7">
            <w:pPr>
              <w:autoSpaceDE/>
              <w:autoSpaceDN/>
              <w:adjustRightInd/>
              <w:ind w:right="-59"/>
              <w:jc w:val="center"/>
              <w:rPr>
                <w:rFonts w:eastAsia="Calibri"/>
                <w:spacing w:val="-6"/>
                <w:sz w:val="24"/>
                <w:szCs w:val="24"/>
              </w:rPr>
            </w:pPr>
          </w:p>
          <w:p w14:paraId="523D579C"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5*</w:t>
            </w:r>
          </w:p>
        </w:tc>
        <w:tc>
          <w:tcPr>
            <w:tcW w:w="923" w:type="pct"/>
          </w:tcPr>
          <w:p w14:paraId="1656EDDE" w14:textId="77777777" w:rsidR="001D4FD7" w:rsidRPr="001D4FD7" w:rsidRDefault="001D4FD7" w:rsidP="001D4FD7">
            <w:pPr>
              <w:autoSpaceDE/>
              <w:autoSpaceDN/>
              <w:adjustRightInd/>
              <w:ind w:right="-59"/>
              <w:jc w:val="center"/>
              <w:rPr>
                <w:rFonts w:eastAsia="Calibri"/>
                <w:spacing w:val="-6"/>
                <w:sz w:val="24"/>
                <w:szCs w:val="24"/>
              </w:rPr>
            </w:pPr>
          </w:p>
          <w:p w14:paraId="1FF00A3C"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10*</w:t>
            </w:r>
          </w:p>
        </w:tc>
      </w:tr>
      <w:tr w:rsidR="00175CE1" w:rsidRPr="001D4FD7" w14:paraId="0349B361" w14:textId="77777777" w:rsidTr="00563A9B">
        <w:trPr>
          <w:trHeight w:val="1204"/>
        </w:trPr>
        <w:tc>
          <w:tcPr>
            <w:tcW w:w="725" w:type="pct"/>
          </w:tcPr>
          <w:p w14:paraId="6B88910E"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Каналы, коммуникационные тоннели</w:t>
            </w:r>
          </w:p>
        </w:tc>
        <w:tc>
          <w:tcPr>
            <w:tcW w:w="588" w:type="pct"/>
          </w:tcPr>
          <w:p w14:paraId="7131BE91" w14:textId="77777777" w:rsidR="001D4FD7" w:rsidRPr="001D4FD7" w:rsidRDefault="001D4FD7" w:rsidP="001D4FD7">
            <w:pPr>
              <w:autoSpaceDE/>
              <w:autoSpaceDN/>
              <w:adjustRightInd/>
              <w:ind w:right="-59"/>
              <w:jc w:val="center"/>
              <w:rPr>
                <w:rFonts w:eastAsia="Calibri"/>
                <w:spacing w:val="-6"/>
                <w:sz w:val="24"/>
                <w:szCs w:val="24"/>
              </w:rPr>
            </w:pPr>
          </w:p>
          <w:p w14:paraId="1C68C3E1"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558" w:type="pct"/>
          </w:tcPr>
          <w:p w14:paraId="7A2F444F" w14:textId="77777777" w:rsidR="001D4FD7" w:rsidRPr="001D4FD7" w:rsidRDefault="001D4FD7" w:rsidP="001D4FD7">
            <w:pPr>
              <w:autoSpaceDE/>
              <w:autoSpaceDN/>
              <w:adjustRightInd/>
              <w:ind w:right="-59"/>
              <w:jc w:val="center"/>
              <w:rPr>
                <w:rFonts w:eastAsia="Calibri"/>
                <w:spacing w:val="-6"/>
                <w:sz w:val="24"/>
                <w:szCs w:val="24"/>
              </w:rPr>
            </w:pPr>
          </w:p>
          <w:p w14:paraId="025C8609"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541" w:type="pct"/>
          </w:tcPr>
          <w:p w14:paraId="328EBA26" w14:textId="77777777" w:rsidR="001D4FD7" w:rsidRPr="001D4FD7" w:rsidRDefault="001D4FD7" w:rsidP="001D4FD7">
            <w:pPr>
              <w:autoSpaceDE/>
              <w:autoSpaceDN/>
              <w:adjustRightInd/>
              <w:ind w:right="-59"/>
              <w:jc w:val="center"/>
              <w:rPr>
                <w:rFonts w:eastAsia="Calibri"/>
                <w:spacing w:val="-6"/>
                <w:sz w:val="24"/>
                <w:szCs w:val="24"/>
              </w:rPr>
            </w:pPr>
          </w:p>
          <w:p w14:paraId="28880419"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480" w:type="pct"/>
          </w:tcPr>
          <w:p w14:paraId="0511F7B8" w14:textId="77777777" w:rsidR="001D4FD7" w:rsidRPr="001D4FD7" w:rsidRDefault="001D4FD7" w:rsidP="001D4FD7">
            <w:pPr>
              <w:autoSpaceDE/>
              <w:autoSpaceDN/>
              <w:adjustRightInd/>
              <w:ind w:right="-59"/>
              <w:jc w:val="center"/>
              <w:rPr>
                <w:rFonts w:eastAsia="Calibri"/>
                <w:spacing w:val="-6"/>
                <w:sz w:val="24"/>
                <w:szCs w:val="24"/>
              </w:rPr>
            </w:pPr>
          </w:p>
          <w:p w14:paraId="1D591002"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632" w:type="pct"/>
          </w:tcPr>
          <w:p w14:paraId="7CC7DF1C" w14:textId="77777777" w:rsidR="001D4FD7" w:rsidRPr="001D4FD7" w:rsidRDefault="001D4FD7" w:rsidP="001D4FD7">
            <w:pPr>
              <w:autoSpaceDE/>
              <w:autoSpaceDN/>
              <w:adjustRightInd/>
              <w:ind w:right="-59"/>
              <w:jc w:val="center"/>
              <w:rPr>
                <w:rFonts w:eastAsia="Calibri"/>
                <w:spacing w:val="-6"/>
                <w:sz w:val="24"/>
                <w:szCs w:val="24"/>
              </w:rPr>
            </w:pPr>
          </w:p>
          <w:p w14:paraId="1AC732D4"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53" w:type="pct"/>
          </w:tcPr>
          <w:p w14:paraId="66F5BA04" w14:textId="77777777" w:rsidR="001D4FD7" w:rsidRPr="001D4FD7" w:rsidRDefault="001D4FD7" w:rsidP="001D4FD7">
            <w:pPr>
              <w:autoSpaceDE/>
              <w:autoSpaceDN/>
              <w:adjustRightInd/>
              <w:ind w:right="-59"/>
              <w:jc w:val="center"/>
              <w:rPr>
                <w:rFonts w:eastAsia="Calibri"/>
                <w:spacing w:val="-6"/>
                <w:sz w:val="24"/>
                <w:szCs w:val="24"/>
              </w:rPr>
            </w:pPr>
          </w:p>
          <w:p w14:paraId="7BEE24D5"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923" w:type="pct"/>
          </w:tcPr>
          <w:p w14:paraId="7A080978" w14:textId="77777777" w:rsidR="001D4FD7" w:rsidRPr="001D4FD7" w:rsidRDefault="001D4FD7" w:rsidP="001D4FD7">
            <w:pPr>
              <w:autoSpaceDE/>
              <w:autoSpaceDN/>
              <w:adjustRightInd/>
              <w:ind w:right="-59"/>
              <w:jc w:val="center"/>
              <w:rPr>
                <w:rFonts w:eastAsia="Calibri"/>
                <w:spacing w:val="-6"/>
                <w:sz w:val="24"/>
                <w:szCs w:val="24"/>
              </w:rPr>
            </w:pPr>
          </w:p>
          <w:p w14:paraId="216037CF"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r>
      <w:tr w:rsidR="00175CE1" w:rsidRPr="001D4FD7" w14:paraId="2B035294" w14:textId="77777777" w:rsidTr="00563A9B">
        <w:trPr>
          <w:trHeight w:val="1054"/>
        </w:trPr>
        <w:tc>
          <w:tcPr>
            <w:tcW w:w="725" w:type="pct"/>
          </w:tcPr>
          <w:p w14:paraId="3D73460A" w14:textId="77777777" w:rsidR="001D4FD7" w:rsidRPr="001D4FD7" w:rsidRDefault="001D4FD7" w:rsidP="001D4FD7">
            <w:pPr>
              <w:autoSpaceDE/>
              <w:autoSpaceDN/>
              <w:adjustRightInd/>
              <w:rPr>
                <w:rFonts w:eastAsia="Calibri"/>
                <w:spacing w:val="-6"/>
                <w:sz w:val="24"/>
                <w:szCs w:val="24"/>
              </w:rPr>
            </w:pPr>
            <w:r w:rsidRPr="001D4FD7">
              <w:rPr>
                <w:rFonts w:eastAsia="Calibri"/>
                <w:spacing w:val="-6"/>
                <w:sz w:val="24"/>
                <w:szCs w:val="24"/>
              </w:rPr>
              <w:t xml:space="preserve">Наружные </w:t>
            </w:r>
            <w:proofErr w:type="spellStart"/>
            <w:r w:rsidRPr="001D4FD7">
              <w:rPr>
                <w:rFonts w:eastAsia="Calibri"/>
                <w:spacing w:val="-6"/>
                <w:sz w:val="24"/>
                <w:szCs w:val="24"/>
              </w:rPr>
              <w:t>пневмомусоропроводы</w:t>
            </w:r>
            <w:proofErr w:type="spellEnd"/>
          </w:p>
        </w:tc>
        <w:tc>
          <w:tcPr>
            <w:tcW w:w="588" w:type="pct"/>
          </w:tcPr>
          <w:p w14:paraId="0A52B126" w14:textId="77777777" w:rsidR="001D4FD7" w:rsidRPr="001D4FD7" w:rsidRDefault="001D4FD7" w:rsidP="001D4FD7">
            <w:pPr>
              <w:autoSpaceDE/>
              <w:autoSpaceDN/>
              <w:adjustRightInd/>
              <w:ind w:right="-59"/>
              <w:jc w:val="center"/>
              <w:rPr>
                <w:rFonts w:eastAsia="Calibri"/>
                <w:spacing w:val="-6"/>
                <w:sz w:val="24"/>
                <w:szCs w:val="24"/>
              </w:rPr>
            </w:pPr>
          </w:p>
          <w:p w14:paraId="2162BC2C"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2</w:t>
            </w:r>
          </w:p>
        </w:tc>
        <w:tc>
          <w:tcPr>
            <w:tcW w:w="558" w:type="pct"/>
          </w:tcPr>
          <w:p w14:paraId="63D9B4C1" w14:textId="77777777" w:rsidR="001D4FD7" w:rsidRPr="001D4FD7" w:rsidRDefault="001D4FD7" w:rsidP="001D4FD7">
            <w:pPr>
              <w:autoSpaceDE/>
              <w:autoSpaceDN/>
              <w:adjustRightInd/>
              <w:ind w:right="-59"/>
              <w:jc w:val="center"/>
              <w:rPr>
                <w:rFonts w:eastAsia="Calibri"/>
                <w:spacing w:val="-6"/>
                <w:sz w:val="24"/>
                <w:szCs w:val="24"/>
              </w:rPr>
            </w:pPr>
          </w:p>
          <w:p w14:paraId="31F848F9"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41" w:type="pct"/>
          </w:tcPr>
          <w:p w14:paraId="1D1451C6" w14:textId="77777777" w:rsidR="001D4FD7" w:rsidRPr="001D4FD7" w:rsidRDefault="001D4FD7" w:rsidP="001D4FD7">
            <w:pPr>
              <w:autoSpaceDE/>
              <w:autoSpaceDN/>
              <w:adjustRightInd/>
              <w:ind w:right="-59"/>
              <w:jc w:val="center"/>
              <w:rPr>
                <w:rFonts w:eastAsia="Calibri"/>
                <w:spacing w:val="-6"/>
                <w:sz w:val="24"/>
                <w:szCs w:val="24"/>
              </w:rPr>
            </w:pPr>
          </w:p>
          <w:p w14:paraId="2F91E03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1,5</w:t>
            </w:r>
          </w:p>
        </w:tc>
        <w:tc>
          <w:tcPr>
            <w:tcW w:w="480" w:type="pct"/>
          </w:tcPr>
          <w:p w14:paraId="0A526151" w14:textId="77777777" w:rsidR="001D4FD7" w:rsidRPr="001D4FD7" w:rsidRDefault="001D4FD7" w:rsidP="001D4FD7">
            <w:pPr>
              <w:autoSpaceDE/>
              <w:autoSpaceDN/>
              <w:adjustRightInd/>
              <w:ind w:right="-59"/>
              <w:jc w:val="center"/>
              <w:rPr>
                <w:rFonts w:eastAsia="Calibri"/>
                <w:spacing w:val="-6"/>
                <w:sz w:val="24"/>
                <w:szCs w:val="24"/>
              </w:rPr>
            </w:pPr>
          </w:p>
          <w:p w14:paraId="156C05AB"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632" w:type="pct"/>
          </w:tcPr>
          <w:p w14:paraId="6C222F29" w14:textId="77777777" w:rsidR="001D4FD7" w:rsidRPr="001D4FD7" w:rsidRDefault="001D4FD7" w:rsidP="001D4FD7">
            <w:pPr>
              <w:autoSpaceDE/>
              <w:autoSpaceDN/>
              <w:adjustRightInd/>
              <w:ind w:right="-59"/>
              <w:jc w:val="center"/>
              <w:rPr>
                <w:rFonts w:eastAsia="Calibri"/>
                <w:spacing w:val="-6"/>
                <w:sz w:val="24"/>
                <w:szCs w:val="24"/>
              </w:rPr>
            </w:pPr>
          </w:p>
          <w:p w14:paraId="76782104"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1</w:t>
            </w:r>
          </w:p>
        </w:tc>
        <w:tc>
          <w:tcPr>
            <w:tcW w:w="553" w:type="pct"/>
          </w:tcPr>
          <w:p w14:paraId="799790A8" w14:textId="77777777" w:rsidR="001D4FD7" w:rsidRPr="001D4FD7" w:rsidRDefault="001D4FD7" w:rsidP="001D4FD7">
            <w:pPr>
              <w:autoSpaceDE/>
              <w:autoSpaceDN/>
              <w:adjustRightInd/>
              <w:ind w:right="-59"/>
              <w:jc w:val="center"/>
              <w:rPr>
                <w:rFonts w:eastAsia="Calibri"/>
                <w:spacing w:val="-6"/>
                <w:sz w:val="24"/>
                <w:szCs w:val="24"/>
              </w:rPr>
            </w:pPr>
          </w:p>
          <w:p w14:paraId="46958720"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3</w:t>
            </w:r>
          </w:p>
        </w:tc>
        <w:tc>
          <w:tcPr>
            <w:tcW w:w="923" w:type="pct"/>
          </w:tcPr>
          <w:p w14:paraId="716DA778" w14:textId="77777777" w:rsidR="001D4FD7" w:rsidRPr="001D4FD7" w:rsidRDefault="001D4FD7" w:rsidP="001D4FD7">
            <w:pPr>
              <w:autoSpaceDE/>
              <w:autoSpaceDN/>
              <w:adjustRightInd/>
              <w:ind w:right="-59"/>
              <w:jc w:val="center"/>
              <w:rPr>
                <w:rFonts w:eastAsia="Calibri"/>
                <w:spacing w:val="-6"/>
                <w:sz w:val="24"/>
                <w:szCs w:val="24"/>
              </w:rPr>
            </w:pPr>
          </w:p>
          <w:p w14:paraId="16BEA66D" w14:textId="77777777" w:rsidR="001D4FD7" w:rsidRPr="001D4FD7" w:rsidRDefault="001D4FD7" w:rsidP="001D4FD7">
            <w:pPr>
              <w:autoSpaceDE/>
              <w:autoSpaceDN/>
              <w:adjustRightInd/>
              <w:ind w:right="-59"/>
              <w:jc w:val="center"/>
              <w:rPr>
                <w:rFonts w:eastAsia="Calibri"/>
                <w:spacing w:val="-6"/>
                <w:sz w:val="24"/>
                <w:szCs w:val="24"/>
              </w:rPr>
            </w:pPr>
            <w:r w:rsidRPr="001D4FD7">
              <w:rPr>
                <w:rFonts w:eastAsia="Calibri"/>
                <w:spacing w:val="-6"/>
                <w:sz w:val="24"/>
                <w:szCs w:val="24"/>
              </w:rPr>
              <w:t>5</w:t>
            </w:r>
          </w:p>
        </w:tc>
      </w:tr>
    </w:tbl>
    <w:p w14:paraId="3983CD56" w14:textId="77777777" w:rsidR="001D4FD7" w:rsidRPr="001D4FD7" w:rsidRDefault="001D4FD7" w:rsidP="001D4FD7">
      <w:pPr>
        <w:autoSpaceDE/>
        <w:autoSpaceDN/>
        <w:adjustRightInd/>
        <w:spacing w:before="120"/>
        <w:ind w:right="-1" w:firstLine="720"/>
        <w:jc w:val="both"/>
        <w:rPr>
          <w:rFonts w:eastAsia="Calibri"/>
          <w:spacing w:val="-6"/>
          <w:sz w:val="24"/>
          <w:szCs w:val="24"/>
        </w:rPr>
      </w:pPr>
      <w:r w:rsidRPr="001D4FD7">
        <w:rPr>
          <w:rFonts w:eastAsia="Calibri"/>
          <w:spacing w:val="-6"/>
          <w:sz w:val="24"/>
          <w:szCs w:val="24"/>
        </w:rPr>
        <w:t>* Относится только к расстояниям от силовых кабелей.</w:t>
      </w:r>
    </w:p>
    <w:p w14:paraId="1069205B" w14:textId="77777777" w:rsidR="001D4FD7" w:rsidRPr="001D4FD7" w:rsidRDefault="001D4FD7" w:rsidP="001D4FD7">
      <w:pPr>
        <w:autoSpaceDE/>
        <w:autoSpaceDN/>
        <w:adjustRightInd/>
        <w:ind w:right="-1" w:firstLine="720"/>
        <w:jc w:val="both"/>
        <w:rPr>
          <w:rFonts w:eastAsia="Calibri"/>
          <w:spacing w:val="-6"/>
          <w:sz w:val="28"/>
          <w:szCs w:val="28"/>
        </w:rPr>
      </w:pPr>
      <w:r w:rsidRPr="001D4FD7">
        <w:rPr>
          <w:rFonts w:eastAsia="Calibri"/>
          <w:spacing w:val="-6"/>
          <w:sz w:val="28"/>
          <w:szCs w:val="28"/>
        </w:rPr>
        <w:t>Примечания:</w:t>
      </w:r>
    </w:p>
    <w:p w14:paraId="2C0AFACF" w14:textId="77777777" w:rsidR="001D4FD7" w:rsidRPr="001D4FD7" w:rsidRDefault="001D4FD7" w:rsidP="001D4FD7">
      <w:pPr>
        <w:autoSpaceDE/>
        <w:autoSpaceDN/>
        <w:adjustRightInd/>
        <w:ind w:right="-1" w:firstLine="720"/>
        <w:jc w:val="both"/>
        <w:rPr>
          <w:rFonts w:eastAsia="Calibri"/>
          <w:spacing w:val="-8"/>
          <w:sz w:val="28"/>
          <w:szCs w:val="28"/>
        </w:rPr>
      </w:pPr>
      <w:r w:rsidRPr="001D4FD7">
        <w:rPr>
          <w:rFonts w:eastAsia="Calibri"/>
          <w:spacing w:val="-8"/>
          <w:sz w:val="28"/>
          <w:szCs w:val="28"/>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14:paraId="3C449012" w14:textId="77777777" w:rsidR="001D4FD7" w:rsidRPr="001D4FD7" w:rsidRDefault="001D4FD7" w:rsidP="001D4FD7">
      <w:pPr>
        <w:autoSpaceDE/>
        <w:autoSpaceDN/>
        <w:adjustRightInd/>
        <w:ind w:right="-1" w:firstLine="720"/>
        <w:jc w:val="both"/>
        <w:rPr>
          <w:rFonts w:eastAsia="Calibri"/>
          <w:spacing w:val="-6"/>
          <w:sz w:val="28"/>
          <w:szCs w:val="28"/>
        </w:rPr>
      </w:pPr>
      <w:r w:rsidRPr="001D4FD7">
        <w:rPr>
          <w:rFonts w:eastAsia="Calibri"/>
          <w:spacing w:val="-6"/>
          <w:sz w:val="28"/>
          <w:szCs w:val="28"/>
        </w:rPr>
        <w:t xml:space="preserve">2. Расстояния от тепловых сетей при </w:t>
      </w:r>
      <w:proofErr w:type="spellStart"/>
      <w:r w:rsidRPr="001D4FD7">
        <w:rPr>
          <w:rFonts w:eastAsia="Calibri"/>
          <w:spacing w:val="-6"/>
          <w:sz w:val="28"/>
          <w:szCs w:val="28"/>
        </w:rPr>
        <w:t>бесканальной</w:t>
      </w:r>
      <w:proofErr w:type="spellEnd"/>
      <w:r w:rsidRPr="001D4FD7">
        <w:rPr>
          <w:rFonts w:eastAsia="Calibri"/>
          <w:spacing w:val="-6"/>
          <w:sz w:val="28"/>
          <w:szCs w:val="28"/>
        </w:rPr>
        <w:t xml:space="preserve"> прокладке до зданий и сооружений следует принимать как для водопровода.</w:t>
      </w:r>
    </w:p>
    <w:p w14:paraId="2D57D736"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 xml:space="preserve">3. Расстояния от силовых кабелей напряжением 110-220 </w:t>
      </w:r>
      <w:proofErr w:type="spellStart"/>
      <w:r w:rsidRPr="001D4FD7">
        <w:rPr>
          <w:rFonts w:eastAsia="Calibri"/>
          <w:sz w:val="28"/>
          <w:szCs w:val="28"/>
        </w:rPr>
        <w:t>кВ</w:t>
      </w:r>
      <w:proofErr w:type="spellEnd"/>
      <w:r w:rsidRPr="001D4FD7">
        <w:rPr>
          <w:rFonts w:eastAsia="Calibri"/>
          <w:sz w:val="28"/>
          <w:szCs w:val="28"/>
        </w:rPr>
        <w:t xml:space="preserve"> до фундаментов ограждений предприятий, эстакад, опор контактной сети и линий связи следует принимать 1,5 м.</w:t>
      </w:r>
    </w:p>
    <w:p w14:paraId="1DE7EFD6" w14:textId="77777777" w:rsidR="001D4FD7" w:rsidRPr="001D4FD7" w:rsidRDefault="001D4FD7" w:rsidP="001D4FD7">
      <w:pPr>
        <w:autoSpaceDE/>
        <w:autoSpaceDN/>
        <w:adjustRightInd/>
        <w:spacing w:before="120"/>
        <w:ind w:right="-1" w:firstLine="720"/>
        <w:jc w:val="both"/>
        <w:rPr>
          <w:rFonts w:eastAsia="Calibri"/>
          <w:bCs/>
          <w:sz w:val="28"/>
          <w:szCs w:val="28"/>
        </w:rPr>
      </w:pPr>
      <w:r w:rsidRPr="001D4FD7">
        <w:rPr>
          <w:rFonts w:eastAsia="Calibri"/>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1D4FD7">
          <w:rPr>
            <w:rFonts w:eastAsia="Calibri"/>
            <w:bCs/>
            <w:sz w:val="28"/>
            <w:szCs w:val="28"/>
          </w:rPr>
          <w:t>0,5 м</w:t>
        </w:r>
      </w:smartTag>
      <w:r w:rsidRPr="001D4FD7">
        <w:rPr>
          <w:rFonts w:eastAsia="Calibri"/>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1D4FD7">
          <w:rPr>
            <w:rFonts w:eastAsia="Calibri"/>
            <w:bCs/>
            <w:sz w:val="28"/>
            <w:szCs w:val="28"/>
          </w:rPr>
          <w:t>0,4 м</w:t>
        </w:r>
      </w:smartTag>
      <w:r w:rsidRPr="001D4FD7">
        <w:rPr>
          <w:rFonts w:eastAsia="Calibri"/>
          <w:bCs/>
          <w:sz w:val="28"/>
          <w:szCs w:val="28"/>
        </w:rPr>
        <w:t xml:space="preserve">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p>
    <w:p w14:paraId="65E8A794" w14:textId="77777777" w:rsidR="001D4FD7" w:rsidRPr="001D4FD7" w:rsidRDefault="001D4FD7" w:rsidP="001D4FD7">
      <w:pPr>
        <w:autoSpaceDE/>
        <w:autoSpaceDN/>
        <w:adjustRightInd/>
        <w:spacing w:before="120" w:after="120"/>
        <w:ind w:right="-1"/>
        <w:jc w:val="right"/>
        <w:rPr>
          <w:rFonts w:eastAsia="Calibri"/>
          <w:bCs/>
          <w:sz w:val="28"/>
          <w:szCs w:val="28"/>
        </w:rPr>
      </w:pPr>
      <w:r w:rsidRPr="001D4FD7">
        <w:rPr>
          <w:rFonts w:eastAsia="Calibri"/>
          <w:bCs/>
          <w:sz w:val="28"/>
          <w:szCs w:val="28"/>
        </w:rPr>
        <w:t>Таблица 20</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09"/>
        <w:gridCol w:w="927"/>
        <w:gridCol w:w="1005"/>
        <w:gridCol w:w="1116"/>
        <w:gridCol w:w="1091"/>
        <w:gridCol w:w="728"/>
        <w:gridCol w:w="918"/>
        <w:gridCol w:w="1023"/>
        <w:gridCol w:w="728"/>
        <w:gridCol w:w="1061"/>
      </w:tblGrid>
      <w:tr w:rsidR="001D4FD7" w:rsidRPr="001D4FD7" w14:paraId="44E82E43" w14:textId="77777777" w:rsidTr="00563A9B">
        <w:trPr>
          <w:trHeight w:val="282"/>
        </w:trPr>
        <w:tc>
          <w:tcPr>
            <w:tcW w:w="747" w:type="pct"/>
            <w:vMerge w:val="restart"/>
            <w:tcBorders>
              <w:bottom w:val="nil"/>
            </w:tcBorders>
          </w:tcPr>
          <w:p w14:paraId="2971B38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lastRenderedPageBreak/>
              <w:t>Инженерные сети</w:t>
            </w:r>
          </w:p>
        </w:tc>
        <w:tc>
          <w:tcPr>
            <w:tcW w:w="4253" w:type="pct"/>
            <w:gridSpan w:val="9"/>
          </w:tcPr>
          <w:p w14:paraId="0A00346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Расстояние, м, по горизонтали (в свету) до</w:t>
            </w:r>
          </w:p>
        </w:tc>
      </w:tr>
      <w:tr w:rsidR="00175CE1" w:rsidRPr="001D4FD7" w14:paraId="38EC116F" w14:textId="77777777" w:rsidTr="00563A9B">
        <w:trPr>
          <w:trHeight w:val="145"/>
        </w:trPr>
        <w:tc>
          <w:tcPr>
            <w:tcW w:w="747" w:type="pct"/>
            <w:vMerge/>
            <w:tcBorders>
              <w:bottom w:val="nil"/>
            </w:tcBorders>
          </w:tcPr>
          <w:p w14:paraId="1A439310" w14:textId="77777777" w:rsidR="001D4FD7" w:rsidRPr="001D4FD7" w:rsidRDefault="001D4FD7" w:rsidP="001D4FD7">
            <w:pPr>
              <w:autoSpaceDE/>
              <w:autoSpaceDN/>
              <w:adjustRightInd/>
              <w:ind w:right="-1"/>
              <w:jc w:val="center"/>
              <w:rPr>
                <w:rFonts w:eastAsia="Calibri"/>
                <w:sz w:val="24"/>
                <w:szCs w:val="24"/>
              </w:rPr>
            </w:pPr>
          </w:p>
        </w:tc>
        <w:tc>
          <w:tcPr>
            <w:tcW w:w="459" w:type="pct"/>
            <w:vMerge w:val="restart"/>
            <w:tcBorders>
              <w:bottom w:val="nil"/>
            </w:tcBorders>
          </w:tcPr>
          <w:p w14:paraId="2D6D94AC"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водопровода</w:t>
            </w:r>
          </w:p>
        </w:tc>
        <w:tc>
          <w:tcPr>
            <w:tcW w:w="497" w:type="pct"/>
            <w:vMerge w:val="restart"/>
            <w:tcBorders>
              <w:bottom w:val="nil"/>
            </w:tcBorders>
          </w:tcPr>
          <w:p w14:paraId="5FED456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канализации бытовой</w:t>
            </w:r>
          </w:p>
        </w:tc>
        <w:tc>
          <w:tcPr>
            <w:tcW w:w="552" w:type="pct"/>
            <w:vMerge w:val="restart"/>
            <w:tcBorders>
              <w:bottom w:val="nil"/>
            </w:tcBorders>
          </w:tcPr>
          <w:p w14:paraId="2C8B6B3D"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дренажа и дождевой канализации</w:t>
            </w:r>
          </w:p>
        </w:tc>
        <w:tc>
          <w:tcPr>
            <w:tcW w:w="540" w:type="pct"/>
            <w:vMerge w:val="restart"/>
            <w:tcBorders>
              <w:bottom w:val="nil"/>
            </w:tcBorders>
          </w:tcPr>
          <w:p w14:paraId="7B9DC43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кабелей силовых всех напряжений</w:t>
            </w:r>
          </w:p>
        </w:tc>
        <w:tc>
          <w:tcPr>
            <w:tcW w:w="360" w:type="pct"/>
            <w:vMerge w:val="restart"/>
            <w:tcBorders>
              <w:bottom w:val="nil"/>
            </w:tcBorders>
          </w:tcPr>
          <w:p w14:paraId="6E7CA57A" w14:textId="77777777" w:rsidR="001D4FD7" w:rsidRPr="001D4FD7" w:rsidRDefault="001D4FD7" w:rsidP="001D4FD7">
            <w:pPr>
              <w:autoSpaceDE/>
              <w:autoSpaceDN/>
              <w:adjustRightInd/>
              <w:ind w:left="-175" w:right="-1" w:firstLine="142"/>
              <w:jc w:val="center"/>
              <w:rPr>
                <w:rFonts w:eastAsia="Calibri"/>
                <w:sz w:val="24"/>
                <w:szCs w:val="24"/>
              </w:rPr>
            </w:pPr>
            <w:r w:rsidRPr="001D4FD7">
              <w:rPr>
                <w:rFonts w:eastAsia="Calibri"/>
                <w:sz w:val="24"/>
                <w:szCs w:val="24"/>
              </w:rPr>
              <w:t>кабелей связи</w:t>
            </w:r>
          </w:p>
        </w:tc>
        <w:tc>
          <w:tcPr>
            <w:tcW w:w="960" w:type="pct"/>
            <w:gridSpan w:val="2"/>
          </w:tcPr>
          <w:p w14:paraId="3EE52824"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тепловых сетей</w:t>
            </w:r>
          </w:p>
        </w:tc>
        <w:tc>
          <w:tcPr>
            <w:tcW w:w="360" w:type="pct"/>
            <w:vMerge w:val="restart"/>
            <w:tcBorders>
              <w:bottom w:val="nil"/>
            </w:tcBorders>
          </w:tcPr>
          <w:p w14:paraId="7841B96D"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каналов, тонне-</w:t>
            </w:r>
          </w:p>
          <w:p w14:paraId="0C738E53"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лей</w:t>
            </w:r>
          </w:p>
        </w:tc>
        <w:tc>
          <w:tcPr>
            <w:tcW w:w="526" w:type="pct"/>
            <w:vMerge w:val="restart"/>
            <w:tcBorders>
              <w:bottom w:val="nil"/>
            </w:tcBorders>
          </w:tcPr>
          <w:p w14:paraId="4827C637"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 xml:space="preserve">наружных </w:t>
            </w:r>
            <w:proofErr w:type="spellStart"/>
            <w:r w:rsidRPr="001D4FD7">
              <w:rPr>
                <w:rFonts w:eastAsia="Calibri"/>
                <w:sz w:val="24"/>
                <w:szCs w:val="24"/>
              </w:rPr>
              <w:t>пневмо</w:t>
            </w:r>
            <w:proofErr w:type="spellEnd"/>
            <w:r w:rsidRPr="001D4FD7">
              <w:rPr>
                <w:rFonts w:eastAsia="Calibri"/>
                <w:sz w:val="24"/>
                <w:szCs w:val="24"/>
              </w:rPr>
              <w:t>- мусоропроводов</w:t>
            </w:r>
          </w:p>
        </w:tc>
      </w:tr>
      <w:tr w:rsidR="00175CE1" w:rsidRPr="001D4FD7" w14:paraId="2E9478FC" w14:textId="77777777" w:rsidTr="00563A9B">
        <w:trPr>
          <w:trHeight w:val="145"/>
        </w:trPr>
        <w:tc>
          <w:tcPr>
            <w:tcW w:w="747" w:type="pct"/>
            <w:vMerge/>
            <w:tcBorders>
              <w:bottom w:val="nil"/>
            </w:tcBorders>
          </w:tcPr>
          <w:p w14:paraId="5365A6EA" w14:textId="77777777" w:rsidR="001D4FD7" w:rsidRPr="001D4FD7" w:rsidRDefault="001D4FD7" w:rsidP="001D4FD7">
            <w:pPr>
              <w:autoSpaceDE/>
              <w:autoSpaceDN/>
              <w:adjustRightInd/>
              <w:ind w:right="-1"/>
              <w:jc w:val="center"/>
              <w:rPr>
                <w:rFonts w:eastAsia="Calibri"/>
                <w:sz w:val="24"/>
                <w:szCs w:val="24"/>
              </w:rPr>
            </w:pPr>
          </w:p>
        </w:tc>
        <w:tc>
          <w:tcPr>
            <w:tcW w:w="459" w:type="pct"/>
            <w:vMerge/>
            <w:tcBorders>
              <w:bottom w:val="nil"/>
            </w:tcBorders>
          </w:tcPr>
          <w:p w14:paraId="7DC145CE" w14:textId="77777777" w:rsidR="001D4FD7" w:rsidRPr="001D4FD7" w:rsidRDefault="001D4FD7" w:rsidP="001D4FD7">
            <w:pPr>
              <w:autoSpaceDE/>
              <w:autoSpaceDN/>
              <w:adjustRightInd/>
              <w:ind w:right="-1"/>
              <w:jc w:val="center"/>
              <w:rPr>
                <w:rFonts w:eastAsia="Calibri"/>
                <w:sz w:val="24"/>
                <w:szCs w:val="24"/>
              </w:rPr>
            </w:pPr>
          </w:p>
        </w:tc>
        <w:tc>
          <w:tcPr>
            <w:tcW w:w="497" w:type="pct"/>
            <w:vMerge/>
            <w:tcBorders>
              <w:bottom w:val="nil"/>
            </w:tcBorders>
          </w:tcPr>
          <w:p w14:paraId="7A9FF821" w14:textId="77777777" w:rsidR="001D4FD7" w:rsidRPr="001D4FD7" w:rsidRDefault="001D4FD7" w:rsidP="001D4FD7">
            <w:pPr>
              <w:autoSpaceDE/>
              <w:autoSpaceDN/>
              <w:adjustRightInd/>
              <w:ind w:right="-1"/>
              <w:jc w:val="center"/>
              <w:rPr>
                <w:rFonts w:eastAsia="Calibri"/>
                <w:sz w:val="24"/>
                <w:szCs w:val="24"/>
              </w:rPr>
            </w:pPr>
          </w:p>
        </w:tc>
        <w:tc>
          <w:tcPr>
            <w:tcW w:w="552" w:type="pct"/>
            <w:vMerge/>
            <w:tcBorders>
              <w:bottom w:val="nil"/>
            </w:tcBorders>
          </w:tcPr>
          <w:p w14:paraId="65FEF369" w14:textId="77777777" w:rsidR="001D4FD7" w:rsidRPr="001D4FD7" w:rsidRDefault="001D4FD7" w:rsidP="001D4FD7">
            <w:pPr>
              <w:autoSpaceDE/>
              <w:autoSpaceDN/>
              <w:adjustRightInd/>
              <w:ind w:right="-1"/>
              <w:jc w:val="center"/>
              <w:rPr>
                <w:rFonts w:eastAsia="Calibri"/>
                <w:sz w:val="24"/>
                <w:szCs w:val="24"/>
              </w:rPr>
            </w:pPr>
          </w:p>
        </w:tc>
        <w:tc>
          <w:tcPr>
            <w:tcW w:w="540" w:type="pct"/>
            <w:vMerge/>
            <w:tcBorders>
              <w:bottom w:val="nil"/>
            </w:tcBorders>
          </w:tcPr>
          <w:p w14:paraId="00CCF2DE" w14:textId="77777777" w:rsidR="001D4FD7" w:rsidRPr="001D4FD7" w:rsidRDefault="001D4FD7" w:rsidP="001D4FD7">
            <w:pPr>
              <w:autoSpaceDE/>
              <w:autoSpaceDN/>
              <w:adjustRightInd/>
              <w:ind w:right="-1"/>
              <w:jc w:val="center"/>
              <w:rPr>
                <w:rFonts w:eastAsia="Calibri"/>
                <w:sz w:val="24"/>
                <w:szCs w:val="24"/>
              </w:rPr>
            </w:pPr>
          </w:p>
        </w:tc>
        <w:tc>
          <w:tcPr>
            <w:tcW w:w="360" w:type="pct"/>
            <w:vMerge/>
            <w:tcBorders>
              <w:bottom w:val="nil"/>
            </w:tcBorders>
          </w:tcPr>
          <w:p w14:paraId="518DDB74" w14:textId="77777777" w:rsidR="001D4FD7" w:rsidRPr="001D4FD7" w:rsidRDefault="001D4FD7" w:rsidP="001D4FD7">
            <w:pPr>
              <w:autoSpaceDE/>
              <w:autoSpaceDN/>
              <w:adjustRightInd/>
              <w:ind w:right="-1"/>
              <w:jc w:val="center"/>
              <w:rPr>
                <w:rFonts w:eastAsia="Calibri"/>
                <w:sz w:val="24"/>
                <w:szCs w:val="24"/>
              </w:rPr>
            </w:pPr>
          </w:p>
        </w:tc>
        <w:tc>
          <w:tcPr>
            <w:tcW w:w="454" w:type="pct"/>
            <w:tcBorders>
              <w:bottom w:val="nil"/>
            </w:tcBorders>
          </w:tcPr>
          <w:p w14:paraId="4A28E2C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наружная стенка канала, тоннеля</w:t>
            </w:r>
          </w:p>
        </w:tc>
        <w:tc>
          <w:tcPr>
            <w:tcW w:w="506" w:type="pct"/>
            <w:tcBorders>
              <w:bottom w:val="nil"/>
            </w:tcBorders>
          </w:tcPr>
          <w:p w14:paraId="1D91F33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 xml:space="preserve">оболочка </w:t>
            </w:r>
            <w:proofErr w:type="spellStart"/>
            <w:r w:rsidRPr="001D4FD7">
              <w:rPr>
                <w:rFonts w:eastAsia="Calibri"/>
                <w:sz w:val="24"/>
                <w:szCs w:val="24"/>
              </w:rPr>
              <w:t>бесканальной</w:t>
            </w:r>
            <w:proofErr w:type="spellEnd"/>
            <w:r w:rsidRPr="001D4FD7">
              <w:rPr>
                <w:rFonts w:eastAsia="Calibri"/>
                <w:sz w:val="24"/>
                <w:szCs w:val="24"/>
              </w:rPr>
              <w:t xml:space="preserve"> прокладки</w:t>
            </w:r>
          </w:p>
        </w:tc>
        <w:tc>
          <w:tcPr>
            <w:tcW w:w="360" w:type="pct"/>
            <w:vMerge/>
            <w:tcBorders>
              <w:bottom w:val="nil"/>
            </w:tcBorders>
          </w:tcPr>
          <w:p w14:paraId="032B9065" w14:textId="77777777" w:rsidR="001D4FD7" w:rsidRPr="001D4FD7" w:rsidRDefault="001D4FD7" w:rsidP="001D4FD7">
            <w:pPr>
              <w:autoSpaceDE/>
              <w:autoSpaceDN/>
              <w:adjustRightInd/>
              <w:ind w:right="-1"/>
              <w:jc w:val="center"/>
              <w:rPr>
                <w:rFonts w:eastAsia="Calibri"/>
                <w:sz w:val="24"/>
                <w:szCs w:val="24"/>
              </w:rPr>
            </w:pPr>
          </w:p>
        </w:tc>
        <w:tc>
          <w:tcPr>
            <w:tcW w:w="526" w:type="pct"/>
            <w:vMerge/>
            <w:tcBorders>
              <w:bottom w:val="nil"/>
            </w:tcBorders>
          </w:tcPr>
          <w:p w14:paraId="394F3441" w14:textId="77777777" w:rsidR="001D4FD7" w:rsidRPr="001D4FD7" w:rsidRDefault="001D4FD7" w:rsidP="001D4FD7">
            <w:pPr>
              <w:autoSpaceDE/>
              <w:autoSpaceDN/>
              <w:adjustRightInd/>
              <w:ind w:right="-1"/>
              <w:jc w:val="center"/>
              <w:rPr>
                <w:rFonts w:eastAsia="Calibri"/>
                <w:sz w:val="24"/>
                <w:szCs w:val="24"/>
              </w:rPr>
            </w:pPr>
          </w:p>
        </w:tc>
      </w:tr>
    </w:tbl>
    <w:p w14:paraId="10F21E16" w14:textId="77777777" w:rsidR="001D4FD7" w:rsidRPr="001D4FD7" w:rsidRDefault="001D4FD7" w:rsidP="001D4FD7">
      <w:pPr>
        <w:widowControl/>
        <w:autoSpaceDE/>
        <w:autoSpaceDN/>
        <w:adjustRightInd/>
        <w:ind w:right="-1"/>
        <w:rPr>
          <w:rFonts w:eastAsia="Calibri"/>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511"/>
        <w:gridCol w:w="927"/>
        <w:gridCol w:w="1005"/>
        <w:gridCol w:w="1116"/>
        <w:gridCol w:w="1091"/>
        <w:gridCol w:w="728"/>
        <w:gridCol w:w="918"/>
        <w:gridCol w:w="1023"/>
        <w:gridCol w:w="728"/>
        <w:gridCol w:w="1059"/>
      </w:tblGrid>
      <w:tr w:rsidR="00175CE1" w:rsidRPr="001D4FD7" w14:paraId="7BA97044" w14:textId="77777777" w:rsidTr="00563A9B">
        <w:trPr>
          <w:trHeight w:val="552"/>
        </w:trPr>
        <w:tc>
          <w:tcPr>
            <w:tcW w:w="748" w:type="pct"/>
          </w:tcPr>
          <w:p w14:paraId="3378F0DC" w14:textId="77777777" w:rsidR="001D4FD7" w:rsidRPr="001D4FD7" w:rsidRDefault="001D4FD7" w:rsidP="001D4FD7">
            <w:pPr>
              <w:autoSpaceDE/>
              <w:autoSpaceDN/>
              <w:adjustRightInd/>
              <w:ind w:right="-1"/>
              <w:rPr>
                <w:rFonts w:eastAsia="Calibri"/>
                <w:sz w:val="24"/>
                <w:szCs w:val="24"/>
              </w:rPr>
            </w:pPr>
            <w:r w:rsidRPr="001D4FD7">
              <w:rPr>
                <w:rFonts w:eastAsia="Calibri"/>
                <w:sz w:val="24"/>
                <w:szCs w:val="24"/>
              </w:rPr>
              <w:t xml:space="preserve">Водопровод </w:t>
            </w:r>
          </w:p>
        </w:tc>
        <w:tc>
          <w:tcPr>
            <w:tcW w:w="459" w:type="pct"/>
          </w:tcPr>
          <w:p w14:paraId="41BCEA9C"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см. прим. 1</w:t>
            </w:r>
          </w:p>
        </w:tc>
        <w:tc>
          <w:tcPr>
            <w:tcW w:w="497" w:type="pct"/>
          </w:tcPr>
          <w:p w14:paraId="07812F7A"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см. прим. 2</w:t>
            </w:r>
          </w:p>
        </w:tc>
        <w:tc>
          <w:tcPr>
            <w:tcW w:w="552" w:type="pct"/>
          </w:tcPr>
          <w:p w14:paraId="020715C5"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540" w:type="pct"/>
          </w:tcPr>
          <w:p w14:paraId="64DACDC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360" w:type="pct"/>
          </w:tcPr>
          <w:p w14:paraId="39143EE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454" w:type="pct"/>
          </w:tcPr>
          <w:p w14:paraId="58BD1F7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506" w:type="pct"/>
          </w:tcPr>
          <w:p w14:paraId="6A6C2CDB"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360" w:type="pct"/>
          </w:tcPr>
          <w:p w14:paraId="5301C299"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525" w:type="pct"/>
          </w:tcPr>
          <w:p w14:paraId="059336C9"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r>
      <w:tr w:rsidR="00175CE1" w:rsidRPr="001D4FD7" w14:paraId="3ADAAB3B" w14:textId="77777777" w:rsidTr="00563A9B">
        <w:trPr>
          <w:trHeight w:val="552"/>
        </w:trPr>
        <w:tc>
          <w:tcPr>
            <w:tcW w:w="748" w:type="pct"/>
          </w:tcPr>
          <w:p w14:paraId="2E44EA33" w14:textId="77777777" w:rsidR="001D4FD7" w:rsidRPr="001D4FD7" w:rsidRDefault="001D4FD7" w:rsidP="001D4FD7">
            <w:pPr>
              <w:autoSpaceDE/>
              <w:autoSpaceDN/>
              <w:adjustRightInd/>
              <w:ind w:right="-1"/>
              <w:rPr>
                <w:rFonts w:eastAsia="Calibri"/>
                <w:sz w:val="24"/>
                <w:szCs w:val="24"/>
              </w:rPr>
            </w:pPr>
            <w:r w:rsidRPr="001D4FD7">
              <w:rPr>
                <w:rFonts w:eastAsia="Calibri"/>
                <w:sz w:val="24"/>
                <w:szCs w:val="24"/>
              </w:rPr>
              <w:t xml:space="preserve">Канализация бытовая </w:t>
            </w:r>
          </w:p>
        </w:tc>
        <w:tc>
          <w:tcPr>
            <w:tcW w:w="459" w:type="pct"/>
          </w:tcPr>
          <w:p w14:paraId="24D965FE"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см. прим. 2</w:t>
            </w:r>
          </w:p>
        </w:tc>
        <w:tc>
          <w:tcPr>
            <w:tcW w:w="497" w:type="pct"/>
          </w:tcPr>
          <w:p w14:paraId="432A955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0,4</w:t>
            </w:r>
          </w:p>
        </w:tc>
        <w:tc>
          <w:tcPr>
            <w:tcW w:w="552" w:type="pct"/>
          </w:tcPr>
          <w:p w14:paraId="53B0232A"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0,4</w:t>
            </w:r>
          </w:p>
        </w:tc>
        <w:tc>
          <w:tcPr>
            <w:tcW w:w="540" w:type="pct"/>
          </w:tcPr>
          <w:p w14:paraId="2741E61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360" w:type="pct"/>
          </w:tcPr>
          <w:p w14:paraId="2623CB8E"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454" w:type="pct"/>
          </w:tcPr>
          <w:p w14:paraId="4644D4F6"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06" w:type="pct"/>
          </w:tcPr>
          <w:p w14:paraId="59AABB0E"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360" w:type="pct"/>
          </w:tcPr>
          <w:p w14:paraId="05D6F23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25" w:type="pct"/>
          </w:tcPr>
          <w:p w14:paraId="2215D6B5"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r>
      <w:tr w:rsidR="00175CE1" w:rsidRPr="001D4FD7" w14:paraId="4AAC4EC0" w14:textId="77777777" w:rsidTr="00563A9B">
        <w:trPr>
          <w:trHeight w:val="565"/>
        </w:trPr>
        <w:tc>
          <w:tcPr>
            <w:tcW w:w="748" w:type="pct"/>
          </w:tcPr>
          <w:p w14:paraId="71E7C93A" w14:textId="77777777" w:rsidR="001D4FD7" w:rsidRPr="001D4FD7" w:rsidRDefault="001D4FD7" w:rsidP="001D4FD7">
            <w:pPr>
              <w:autoSpaceDE/>
              <w:autoSpaceDN/>
              <w:adjustRightInd/>
              <w:ind w:right="-1"/>
              <w:rPr>
                <w:rFonts w:eastAsia="Calibri"/>
                <w:spacing w:val="-4"/>
                <w:sz w:val="24"/>
                <w:szCs w:val="24"/>
              </w:rPr>
            </w:pPr>
            <w:r w:rsidRPr="001D4FD7">
              <w:rPr>
                <w:rFonts w:eastAsia="Calibri"/>
                <w:spacing w:val="-4"/>
                <w:sz w:val="24"/>
                <w:szCs w:val="24"/>
              </w:rPr>
              <w:t>Канализация дождевая</w:t>
            </w:r>
          </w:p>
        </w:tc>
        <w:tc>
          <w:tcPr>
            <w:tcW w:w="459" w:type="pct"/>
          </w:tcPr>
          <w:p w14:paraId="641FAB4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497" w:type="pct"/>
          </w:tcPr>
          <w:p w14:paraId="2DF9E01D"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0,4</w:t>
            </w:r>
          </w:p>
        </w:tc>
        <w:tc>
          <w:tcPr>
            <w:tcW w:w="552" w:type="pct"/>
          </w:tcPr>
          <w:p w14:paraId="661789E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0,4</w:t>
            </w:r>
          </w:p>
        </w:tc>
        <w:tc>
          <w:tcPr>
            <w:tcW w:w="540" w:type="pct"/>
          </w:tcPr>
          <w:p w14:paraId="30126D29"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360" w:type="pct"/>
          </w:tcPr>
          <w:p w14:paraId="4DF29C9A"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454" w:type="pct"/>
          </w:tcPr>
          <w:p w14:paraId="6F6EB08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06" w:type="pct"/>
          </w:tcPr>
          <w:p w14:paraId="04785E6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360" w:type="pct"/>
          </w:tcPr>
          <w:p w14:paraId="18C96F9B"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25" w:type="pct"/>
          </w:tcPr>
          <w:p w14:paraId="02CB41EA"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r>
      <w:tr w:rsidR="00175CE1" w:rsidRPr="001D4FD7" w14:paraId="4FF7AAE8" w14:textId="77777777" w:rsidTr="00563A9B">
        <w:trPr>
          <w:trHeight w:val="823"/>
        </w:trPr>
        <w:tc>
          <w:tcPr>
            <w:tcW w:w="748" w:type="pct"/>
          </w:tcPr>
          <w:p w14:paraId="4F56040D" w14:textId="77777777" w:rsidR="001D4FD7" w:rsidRPr="001D4FD7" w:rsidRDefault="001D4FD7" w:rsidP="001D4FD7">
            <w:pPr>
              <w:autoSpaceDE/>
              <w:autoSpaceDN/>
              <w:adjustRightInd/>
              <w:ind w:right="-1"/>
              <w:rPr>
                <w:rFonts w:eastAsia="Calibri"/>
                <w:sz w:val="24"/>
                <w:szCs w:val="24"/>
              </w:rPr>
            </w:pPr>
            <w:r w:rsidRPr="001D4FD7">
              <w:rPr>
                <w:rFonts w:eastAsia="Calibri"/>
                <w:sz w:val="24"/>
                <w:szCs w:val="24"/>
              </w:rPr>
              <w:t xml:space="preserve">Кабели силовые всех напряжений </w:t>
            </w:r>
          </w:p>
        </w:tc>
        <w:tc>
          <w:tcPr>
            <w:tcW w:w="459" w:type="pct"/>
          </w:tcPr>
          <w:p w14:paraId="31E6519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497" w:type="pct"/>
          </w:tcPr>
          <w:p w14:paraId="6BD428A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552" w:type="pct"/>
          </w:tcPr>
          <w:p w14:paraId="4527731E"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540" w:type="pct"/>
          </w:tcPr>
          <w:p w14:paraId="15781C7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0,1- 0,5*</w:t>
            </w:r>
          </w:p>
        </w:tc>
        <w:tc>
          <w:tcPr>
            <w:tcW w:w="360" w:type="pct"/>
          </w:tcPr>
          <w:p w14:paraId="3BE7ED06"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454" w:type="pct"/>
          </w:tcPr>
          <w:p w14:paraId="4B7CCE14"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506" w:type="pct"/>
          </w:tcPr>
          <w:p w14:paraId="0DFAB96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360" w:type="pct"/>
          </w:tcPr>
          <w:p w14:paraId="66A63EC3"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525" w:type="pct"/>
          </w:tcPr>
          <w:p w14:paraId="12C2A319"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r>
      <w:tr w:rsidR="00175CE1" w:rsidRPr="001D4FD7" w14:paraId="77F42F78" w14:textId="77777777" w:rsidTr="00563A9B">
        <w:trPr>
          <w:trHeight w:val="282"/>
        </w:trPr>
        <w:tc>
          <w:tcPr>
            <w:tcW w:w="748" w:type="pct"/>
          </w:tcPr>
          <w:p w14:paraId="6B64624A" w14:textId="77777777" w:rsidR="001D4FD7" w:rsidRPr="001D4FD7" w:rsidRDefault="001D4FD7" w:rsidP="001D4FD7">
            <w:pPr>
              <w:autoSpaceDE/>
              <w:autoSpaceDN/>
              <w:adjustRightInd/>
              <w:ind w:right="-1"/>
              <w:rPr>
                <w:rFonts w:eastAsia="Calibri"/>
                <w:spacing w:val="-4"/>
                <w:sz w:val="24"/>
                <w:szCs w:val="24"/>
              </w:rPr>
            </w:pPr>
            <w:r w:rsidRPr="001D4FD7">
              <w:rPr>
                <w:rFonts w:eastAsia="Calibri"/>
                <w:spacing w:val="-4"/>
                <w:sz w:val="24"/>
                <w:szCs w:val="24"/>
              </w:rPr>
              <w:t xml:space="preserve">Кабели связи </w:t>
            </w:r>
          </w:p>
        </w:tc>
        <w:tc>
          <w:tcPr>
            <w:tcW w:w="459" w:type="pct"/>
          </w:tcPr>
          <w:p w14:paraId="051BB33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497" w:type="pct"/>
          </w:tcPr>
          <w:p w14:paraId="12B5E71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552" w:type="pct"/>
          </w:tcPr>
          <w:p w14:paraId="677049F4"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540" w:type="pct"/>
          </w:tcPr>
          <w:p w14:paraId="59D21099"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0,5</w:t>
            </w:r>
          </w:p>
        </w:tc>
        <w:tc>
          <w:tcPr>
            <w:tcW w:w="360" w:type="pct"/>
          </w:tcPr>
          <w:p w14:paraId="6AD39A3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w:t>
            </w:r>
          </w:p>
        </w:tc>
        <w:tc>
          <w:tcPr>
            <w:tcW w:w="454" w:type="pct"/>
          </w:tcPr>
          <w:p w14:paraId="52CF371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06" w:type="pct"/>
          </w:tcPr>
          <w:p w14:paraId="72827AB3"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360" w:type="pct"/>
          </w:tcPr>
          <w:p w14:paraId="12AA0816"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25" w:type="pct"/>
          </w:tcPr>
          <w:p w14:paraId="2004EC9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r>
      <w:tr w:rsidR="00175CE1" w:rsidRPr="001D4FD7" w14:paraId="7AA019E0" w14:textId="77777777" w:rsidTr="00563A9B">
        <w:trPr>
          <w:trHeight w:val="552"/>
        </w:trPr>
        <w:tc>
          <w:tcPr>
            <w:tcW w:w="748" w:type="pct"/>
          </w:tcPr>
          <w:p w14:paraId="6DCE02A8" w14:textId="77777777" w:rsidR="001D4FD7" w:rsidRPr="001D4FD7" w:rsidRDefault="001D4FD7" w:rsidP="001D4FD7">
            <w:pPr>
              <w:autoSpaceDE/>
              <w:autoSpaceDN/>
              <w:adjustRightInd/>
              <w:ind w:right="-1"/>
              <w:rPr>
                <w:rFonts w:eastAsia="Calibri"/>
                <w:sz w:val="24"/>
                <w:szCs w:val="24"/>
              </w:rPr>
            </w:pPr>
            <w:r w:rsidRPr="001D4FD7">
              <w:rPr>
                <w:rFonts w:eastAsia="Calibri"/>
                <w:sz w:val="24"/>
                <w:szCs w:val="24"/>
              </w:rPr>
              <w:t>Тепловые сети</w:t>
            </w:r>
          </w:p>
        </w:tc>
        <w:tc>
          <w:tcPr>
            <w:tcW w:w="459" w:type="pct"/>
          </w:tcPr>
          <w:p w14:paraId="1348CECF" w14:textId="77777777" w:rsidR="001D4FD7" w:rsidRPr="001D4FD7" w:rsidRDefault="001D4FD7" w:rsidP="001D4FD7">
            <w:pPr>
              <w:autoSpaceDE/>
              <w:autoSpaceDN/>
              <w:adjustRightInd/>
              <w:ind w:right="-1"/>
              <w:jc w:val="center"/>
              <w:rPr>
                <w:rFonts w:eastAsia="Calibri"/>
                <w:sz w:val="24"/>
                <w:szCs w:val="24"/>
              </w:rPr>
            </w:pPr>
          </w:p>
        </w:tc>
        <w:tc>
          <w:tcPr>
            <w:tcW w:w="497" w:type="pct"/>
          </w:tcPr>
          <w:p w14:paraId="6B32A4B4" w14:textId="77777777" w:rsidR="001D4FD7" w:rsidRPr="001D4FD7" w:rsidRDefault="001D4FD7" w:rsidP="001D4FD7">
            <w:pPr>
              <w:autoSpaceDE/>
              <w:autoSpaceDN/>
              <w:adjustRightInd/>
              <w:ind w:right="-1"/>
              <w:jc w:val="center"/>
              <w:rPr>
                <w:rFonts w:eastAsia="Calibri"/>
                <w:sz w:val="24"/>
                <w:szCs w:val="24"/>
              </w:rPr>
            </w:pPr>
          </w:p>
        </w:tc>
        <w:tc>
          <w:tcPr>
            <w:tcW w:w="552" w:type="pct"/>
          </w:tcPr>
          <w:p w14:paraId="10E56E80" w14:textId="77777777" w:rsidR="001D4FD7" w:rsidRPr="001D4FD7" w:rsidRDefault="001D4FD7" w:rsidP="001D4FD7">
            <w:pPr>
              <w:autoSpaceDE/>
              <w:autoSpaceDN/>
              <w:adjustRightInd/>
              <w:ind w:right="-1"/>
              <w:jc w:val="center"/>
              <w:rPr>
                <w:rFonts w:eastAsia="Calibri"/>
                <w:sz w:val="24"/>
                <w:szCs w:val="24"/>
              </w:rPr>
            </w:pPr>
          </w:p>
        </w:tc>
        <w:tc>
          <w:tcPr>
            <w:tcW w:w="540" w:type="pct"/>
          </w:tcPr>
          <w:p w14:paraId="4CCCE78F" w14:textId="77777777" w:rsidR="001D4FD7" w:rsidRPr="001D4FD7" w:rsidRDefault="001D4FD7" w:rsidP="001D4FD7">
            <w:pPr>
              <w:autoSpaceDE/>
              <w:autoSpaceDN/>
              <w:adjustRightInd/>
              <w:ind w:right="-1"/>
              <w:jc w:val="center"/>
              <w:rPr>
                <w:rFonts w:eastAsia="Calibri"/>
                <w:sz w:val="24"/>
                <w:szCs w:val="24"/>
              </w:rPr>
            </w:pPr>
          </w:p>
        </w:tc>
        <w:tc>
          <w:tcPr>
            <w:tcW w:w="360" w:type="pct"/>
          </w:tcPr>
          <w:p w14:paraId="6BDC4897" w14:textId="77777777" w:rsidR="001D4FD7" w:rsidRPr="001D4FD7" w:rsidRDefault="001D4FD7" w:rsidP="001D4FD7">
            <w:pPr>
              <w:autoSpaceDE/>
              <w:autoSpaceDN/>
              <w:adjustRightInd/>
              <w:ind w:right="-1"/>
              <w:jc w:val="center"/>
              <w:rPr>
                <w:rFonts w:eastAsia="Calibri"/>
                <w:sz w:val="24"/>
                <w:szCs w:val="24"/>
              </w:rPr>
            </w:pPr>
          </w:p>
        </w:tc>
        <w:tc>
          <w:tcPr>
            <w:tcW w:w="454" w:type="pct"/>
          </w:tcPr>
          <w:p w14:paraId="7CD9BB6B" w14:textId="77777777" w:rsidR="001D4FD7" w:rsidRPr="001D4FD7" w:rsidRDefault="001D4FD7" w:rsidP="001D4FD7">
            <w:pPr>
              <w:autoSpaceDE/>
              <w:autoSpaceDN/>
              <w:adjustRightInd/>
              <w:ind w:right="-1"/>
              <w:jc w:val="center"/>
              <w:rPr>
                <w:rFonts w:eastAsia="Calibri"/>
                <w:sz w:val="24"/>
                <w:szCs w:val="24"/>
              </w:rPr>
            </w:pPr>
          </w:p>
        </w:tc>
        <w:tc>
          <w:tcPr>
            <w:tcW w:w="506" w:type="pct"/>
          </w:tcPr>
          <w:p w14:paraId="47F7EDBC" w14:textId="77777777" w:rsidR="001D4FD7" w:rsidRPr="001D4FD7" w:rsidRDefault="001D4FD7" w:rsidP="001D4FD7">
            <w:pPr>
              <w:autoSpaceDE/>
              <w:autoSpaceDN/>
              <w:adjustRightInd/>
              <w:ind w:right="-1"/>
              <w:jc w:val="center"/>
              <w:rPr>
                <w:rFonts w:eastAsia="Calibri"/>
                <w:sz w:val="24"/>
                <w:szCs w:val="24"/>
              </w:rPr>
            </w:pPr>
          </w:p>
        </w:tc>
        <w:tc>
          <w:tcPr>
            <w:tcW w:w="360" w:type="pct"/>
          </w:tcPr>
          <w:p w14:paraId="0D681480" w14:textId="77777777" w:rsidR="001D4FD7" w:rsidRPr="001D4FD7" w:rsidRDefault="001D4FD7" w:rsidP="001D4FD7">
            <w:pPr>
              <w:autoSpaceDE/>
              <w:autoSpaceDN/>
              <w:adjustRightInd/>
              <w:ind w:right="-1"/>
              <w:jc w:val="center"/>
              <w:rPr>
                <w:rFonts w:eastAsia="Calibri"/>
                <w:sz w:val="24"/>
                <w:szCs w:val="24"/>
              </w:rPr>
            </w:pPr>
          </w:p>
        </w:tc>
        <w:tc>
          <w:tcPr>
            <w:tcW w:w="525" w:type="pct"/>
          </w:tcPr>
          <w:p w14:paraId="6CE725C0" w14:textId="77777777" w:rsidR="001D4FD7" w:rsidRPr="001D4FD7" w:rsidRDefault="001D4FD7" w:rsidP="001D4FD7">
            <w:pPr>
              <w:autoSpaceDE/>
              <w:autoSpaceDN/>
              <w:adjustRightInd/>
              <w:ind w:right="-1"/>
              <w:jc w:val="center"/>
              <w:rPr>
                <w:rFonts w:eastAsia="Calibri"/>
                <w:sz w:val="24"/>
                <w:szCs w:val="24"/>
              </w:rPr>
            </w:pPr>
          </w:p>
        </w:tc>
      </w:tr>
      <w:tr w:rsidR="00175CE1" w:rsidRPr="001D4FD7" w14:paraId="07184095" w14:textId="77777777" w:rsidTr="00563A9B">
        <w:tc>
          <w:tcPr>
            <w:tcW w:w="748" w:type="pct"/>
          </w:tcPr>
          <w:p w14:paraId="6B0DB290" w14:textId="77777777" w:rsidR="001D4FD7" w:rsidRPr="001D4FD7" w:rsidRDefault="001D4FD7" w:rsidP="001D4FD7">
            <w:pPr>
              <w:autoSpaceDE/>
              <w:autoSpaceDN/>
              <w:adjustRightInd/>
              <w:ind w:right="-1"/>
              <w:rPr>
                <w:rFonts w:eastAsia="Calibri"/>
                <w:sz w:val="24"/>
                <w:szCs w:val="24"/>
              </w:rPr>
            </w:pPr>
            <w:r w:rsidRPr="001D4FD7">
              <w:rPr>
                <w:rFonts w:eastAsia="Calibri"/>
                <w:sz w:val="24"/>
                <w:szCs w:val="24"/>
              </w:rPr>
              <w:t xml:space="preserve">от наружной стенки кана-ла, тоннеля </w:t>
            </w:r>
          </w:p>
        </w:tc>
        <w:tc>
          <w:tcPr>
            <w:tcW w:w="459" w:type="pct"/>
          </w:tcPr>
          <w:p w14:paraId="078838D3"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497" w:type="pct"/>
          </w:tcPr>
          <w:p w14:paraId="0FF8A98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52" w:type="pct"/>
          </w:tcPr>
          <w:p w14:paraId="518C86B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40" w:type="pct"/>
          </w:tcPr>
          <w:p w14:paraId="17182EA9"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360" w:type="pct"/>
          </w:tcPr>
          <w:p w14:paraId="15C2D4A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454" w:type="pct"/>
          </w:tcPr>
          <w:p w14:paraId="6E63BFA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w:t>
            </w:r>
          </w:p>
        </w:tc>
        <w:tc>
          <w:tcPr>
            <w:tcW w:w="506" w:type="pct"/>
          </w:tcPr>
          <w:p w14:paraId="03BD9A4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w:t>
            </w:r>
          </w:p>
        </w:tc>
        <w:tc>
          <w:tcPr>
            <w:tcW w:w="360" w:type="pct"/>
          </w:tcPr>
          <w:p w14:paraId="1BD57463"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525" w:type="pct"/>
          </w:tcPr>
          <w:p w14:paraId="66DEA97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r>
      <w:tr w:rsidR="00175CE1" w:rsidRPr="001D4FD7" w14:paraId="5717884D" w14:textId="77777777" w:rsidTr="00563A9B">
        <w:tc>
          <w:tcPr>
            <w:tcW w:w="748" w:type="pct"/>
          </w:tcPr>
          <w:p w14:paraId="48723B64" w14:textId="77777777" w:rsidR="001D4FD7" w:rsidRPr="001D4FD7" w:rsidRDefault="001D4FD7" w:rsidP="001D4FD7">
            <w:pPr>
              <w:autoSpaceDE/>
              <w:autoSpaceDN/>
              <w:adjustRightInd/>
              <w:ind w:right="-1"/>
              <w:rPr>
                <w:rFonts w:eastAsia="Calibri"/>
                <w:sz w:val="24"/>
                <w:szCs w:val="24"/>
              </w:rPr>
            </w:pPr>
            <w:r w:rsidRPr="001D4FD7">
              <w:rPr>
                <w:rFonts w:eastAsia="Calibri"/>
                <w:sz w:val="24"/>
                <w:szCs w:val="24"/>
              </w:rPr>
              <w:t xml:space="preserve">от оболочки </w:t>
            </w:r>
            <w:proofErr w:type="spellStart"/>
            <w:r w:rsidRPr="001D4FD7">
              <w:rPr>
                <w:rFonts w:eastAsia="Calibri"/>
                <w:sz w:val="24"/>
                <w:szCs w:val="24"/>
              </w:rPr>
              <w:t>бесканальной</w:t>
            </w:r>
            <w:proofErr w:type="spellEnd"/>
            <w:r w:rsidRPr="001D4FD7">
              <w:rPr>
                <w:rFonts w:eastAsia="Calibri"/>
                <w:sz w:val="24"/>
                <w:szCs w:val="24"/>
              </w:rPr>
              <w:t xml:space="preserve"> прокладки </w:t>
            </w:r>
          </w:p>
        </w:tc>
        <w:tc>
          <w:tcPr>
            <w:tcW w:w="459" w:type="pct"/>
          </w:tcPr>
          <w:p w14:paraId="615D4C0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497" w:type="pct"/>
          </w:tcPr>
          <w:p w14:paraId="533BC865"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52" w:type="pct"/>
          </w:tcPr>
          <w:p w14:paraId="3783A894"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40" w:type="pct"/>
          </w:tcPr>
          <w:p w14:paraId="50E7001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360" w:type="pct"/>
          </w:tcPr>
          <w:p w14:paraId="48FB79C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454" w:type="pct"/>
          </w:tcPr>
          <w:p w14:paraId="727A9D34"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w:t>
            </w:r>
          </w:p>
        </w:tc>
        <w:tc>
          <w:tcPr>
            <w:tcW w:w="506" w:type="pct"/>
          </w:tcPr>
          <w:p w14:paraId="64EDC7A7"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w:t>
            </w:r>
          </w:p>
        </w:tc>
        <w:tc>
          <w:tcPr>
            <w:tcW w:w="360" w:type="pct"/>
          </w:tcPr>
          <w:p w14:paraId="111143F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525" w:type="pct"/>
          </w:tcPr>
          <w:p w14:paraId="5E6801BD"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r>
      <w:tr w:rsidR="00175CE1" w:rsidRPr="001D4FD7" w14:paraId="29A51DDA" w14:textId="77777777" w:rsidTr="00563A9B">
        <w:tc>
          <w:tcPr>
            <w:tcW w:w="748" w:type="pct"/>
          </w:tcPr>
          <w:p w14:paraId="3CD4C73E" w14:textId="77777777" w:rsidR="001D4FD7" w:rsidRPr="001D4FD7" w:rsidRDefault="001D4FD7" w:rsidP="001D4FD7">
            <w:pPr>
              <w:autoSpaceDE/>
              <w:autoSpaceDN/>
              <w:adjustRightInd/>
              <w:ind w:right="-1"/>
              <w:rPr>
                <w:rFonts w:eastAsia="Calibri"/>
                <w:sz w:val="24"/>
                <w:szCs w:val="24"/>
              </w:rPr>
            </w:pPr>
            <w:r w:rsidRPr="001D4FD7">
              <w:rPr>
                <w:rFonts w:eastAsia="Calibri"/>
                <w:sz w:val="24"/>
                <w:szCs w:val="24"/>
              </w:rPr>
              <w:t xml:space="preserve">Каналы, тоннели </w:t>
            </w:r>
          </w:p>
        </w:tc>
        <w:tc>
          <w:tcPr>
            <w:tcW w:w="459" w:type="pct"/>
          </w:tcPr>
          <w:p w14:paraId="49EC641F"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497" w:type="pct"/>
          </w:tcPr>
          <w:p w14:paraId="0CC9E7DC"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52" w:type="pct"/>
          </w:tcPr>
          <w:p w14:paraId="38D09A4B"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40" w:type="pct"/>
          </w:tcPr>
          <w:p w14:paraId="35BC120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360" w:type="pct"/>
          </w:tcPr>
          <w:p w14:paraId="0B0B7347"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454" w:type="pct"/>
          </w:tcPr>
          <w:p w14:paraId="51522623"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506" w:type="pct"/>
          </w:tcPr>
          <w:p w14:paraId="578DE12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2</w:t>
            </w:r>
          </w:p>
        </w:tc>
        <w:tc>
          <w:tcPr>
            <w:tcW w:w="360" w:type="pct"/>
          </w:tcPr>
          <w:p w14:paraId="7903B09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w:t>
            </w:r>
          </w:p>
        </w:tc>
        <w:tc>
          <w:tcPr>
            <w:tcW w:w="525" w:type="pct"/>
          </w:tcPr>
          <w:p w14:paraId="1D99A03E"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r>
      <w:tr w:rsidR="00175CE1" w:rsidRPr="001D4FD7" w14:paraId="24B24F96" w14:textId="77777777" w:rsidTr="00563A9B">
        <w:tc>
          <w:tcPr>
            <w:tcW w:w="748" w:type="pct"/>
          </w:tcPr>
          <w:p w14:paraId="3E76F7EE" w14:textId="77777777" w:rsidR="001D4FD7" w:rsidRPr="001D4FD7" w:rsidRDefault="001D4FD7" w:rsidP="001D4FD7">
            <w:pPr>
              <w:autoSpaceDE/>
              <w:autoSpaceDN/>
              <w:adjustRightInd/>
              <w:ind w:right="-1"/>
              <w:rPr>
                <w:rFonts w:eastAsia="Calibri"/>
                <w:spacing w:val="-2"/>
                <w:sz w:val="24"/>
                <w:szCs w:val="24"/>
              </w:rPr>
            </w:pPr>
            <w:r w:rsidRPr="001D4FD7">
              <w:rPr>
                <w:rFonts w:eastAsia="Calibri"/>
                <w:spacing w:val="-2"/>
                <w:sz w:val="24"/>
                <w:szCs w:val="24"/>
              </w:rPr>
              <w:t xml:space="preserve">Наружные </w:t>
            </w:r>
            <w:proofErr w:type="spellStart"/>
            <w:r w:rsidRPr="001D4FD7">
              <w:rPr>
                <w:rFonts w:eastAsia="Calibri"/>
                <w:spacing w:val="-2"/>
                <w:sz w:val="24"/>
                <w:szCs w:val="24"/>
              </w:rPr>
              <w:t>пневмомусо-ропроводы</w:t>
            </w:r>
            <w:proofErr w:type="spellEnd"/>
          </w:p>
        </w:tc>
        <w:tc>
          <w:tcPr>
            <w:tcW w:w="459" w:type="pct"/>
          </w:tcPr>
          <w:p w14:paraId="75124717"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497" w:type="pct"/>
          </w:tcPr>
          <w:p w14:paraId="593E3132"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52" w:type="pct"/>
          </w:tcPr>
          <w:p w14:paraId="41F21E1C"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40" w:type="pct"/>
          </w:tcPr>
          <w:p w14:paraId="0079F4F0"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1,5</w:t>
            </w:r>
          </w:p>
        </w:tc>
        <w:tc>
          <w:tcPr>
            <w:tcW w:w="360" w:type="pct"/>
          </w:tcPr>
          <w:p w14:paraId="61B649B7"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454" w:type="pct"/>
          </w:tcPr>
          <w:p w14:paraId="2936E9F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06" w:type="pct"/>
          </w:tcPr>
          <w:p w14:paraId="3ABA910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360" w:type="pct"/>
          </w:tcPr>
          <w:p w14:paraId="225AB3C1"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1</w:t>
            </w:r>
          </w:p>
        </w:tc>
        <w:tc>
          <w:tcPr>
            <w:tcW w:w="525" w:type="pct"/>
          </w:tcPr>
          <w:p w14:paraId="0CAEB068" w14:textId="77777777" w:rsidR="001D4FD7" w:rsidRPr="001D4FD7" w:rsidRDefault="001D4FD7" w:rsidP="001D4FD7">
            <w:pPr>
              <w:autoSpaceDE/>
              <w:autoSpaceDN/>
              <w:adjustRightInd/>
              <w:ind w:right="-1"/>
              <w:jc w:val="center"/>
              <w:rPr>
                <w:rFonts w:eastAsia="Calibri"/>
                <w:sz w:val="24"/>
                <w:szCs w:val="24"/>
              </w:rPr>
            </w:pPr>
            <w:r w:rsidRPr="001D4FD7">
              <w:rPr>
                <w:rFonts w:eastAsia="Calibri"/>
                <w:sz w:val="24"/>
                <w:szCs w:val="24"/>
              </w:rPr>
              <w:t>-</w:t>
            </w:r>
          </w:p>
        </w:tc>
      </w:tr>
    </w:tbl>
    <w:p w14:paraId="67A4041B" w14:textId="77777777" w:rsidR="001D4FD7" w:rsidRPr="001D4FD7" w:rsidRDefault="001D4FD7" w:rsidP="001D4FD7">
      <w:pPr>
        <w:autoSpaceDE/>
        <w:autoSpaceDN/>
        <w:adjustRightInd/>
        <w:spacing w:before="120"/>
        <w:ind w:right="-285" w:firstLine="720"/>
        <w:jc w:val="both"/>
        <w:rPr>
          <w:rFonts w:eastAsia="Calibri"/>
          <w:sz w:val="24"/>
          <w:szCs w:val="24"/>
        </w:rPr>
      </w:pPr>
      <w:r w:rsidRPr="001D4FD7">
        <w:rPr>
          <w:rFonts w:eastAsia="Calibri"/>
          <w:sz w:val="24"/>
          <w:szCs w:val="24"/>
        </w:rPr>
        <w:t>*В соответствии с требованиями Правил устройства электроустановок (ПУЭ).</w:t>
      </w:r>
    </w:p>
    <w:p w14:paraId="1A3E7F1D" w14:textId="77777777" w:rsidR="001D4FD7" w:rsidRPr="001D4FD7" w:rsidRDefault="001D4FD7" w:rsidP="001D4FD7">
      <w:pPr>
        <w:autoSpaceDE/>
        <w:autoSpaceDN/>
        <w:adjustRightInd/>
        <w:ind w:right="-1" w:firstLine="720"/>
        <w:jc w:val="both"/>
        <w:rPr>
          <w:rFonts w:eastAsia="Calibri"/>
          <w:spacing w:val="-2"/>
          <w:sz w:val="28"/>
          <w:szCs w:val="28"/>
        </w:rPr>
      </w:pPr>
      <w:r w:rsidRPr="001D4FD7">
        <w:rPr>
          <w:rFonts w:eastAsia="Calibri"/>
          <w:spacing w:val="-2"/>
          <w:sz w:val="28"/>
          <w:szCs w:val="28"/>
        </w:rPr>
        <w:t>Примечания:</w:t>
      </w:r>
    </w:p>
    <w:p w14:paraId="6A9F4650" w14:textId="77777777" w:rsidR="001D4FD7" w:rsidRPr="001D4FD7" w:rsidRDefault="001D4FD7" w:rsidP="001D4FD7">
      <w:pPr>
        <w:autoSpaceDE/>
        <w:autoSpaceDN/>
        <w:adjustRightInd/>
        <w:ind w:right="-1" w:firstLine="720"/>
        <w:jc w:val="both"/>
        <w:rPr>
          <w:rFonts w:eastAsia="Calibri"/>
          <w:spacing w:val="-4"/>
          <w:sz w:val="28"/>
          <w:szCs w:val="28"/>
        </w:rPr>
      </w:pPr>
      <w:r w:rsidRPr="001D4FD7">
        <w:rPr>
          <w:rFonts w:eastAsia="Calibri"/>
          <w:spacing w:val="-2"/>
          <w:sz w:val="28"/>
          <w:szCs w:val="28"/>
        </w:rPr>
        <w:t xml:space="preserve">1. При параллельной прокладке нескольких линий водопровода расстояние между ними следует принимать в зависимости от </w:t>
      </w:r>
      <w:r w:rsidRPr="001D4FD7">
        <w:rPr>
          <w:rFonts w:eastAsia="Calibri"/>
          <w:spacing w:val="-4"/>
          <w:sz w:val="28"/>
          <w:szCs w:val="28"/>
        </w:rPr>
        <w:t>технических и инженерно-геологических условий в соответствии с СП 31.13330.2010.</w:t>
      </w:r>
    </w:p>
    <w:p w14:paraId="7B594F8A"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pacing w:val="-2"/>
          <w:sz w:val="28"/>
          <w:szCs w:val="28"/>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1D4FD7">
          <w:rPr>
            <w:rFonts w:eastAsia="Calibri"/>
            <w:spacing w:val="-2"/>
            <w:sz w:val="28"/>
            <w:szCs w:val="28"/>
          </w:rPr>
          <w:t>5 м</w:t>
        </w:r>
      </w:smartTag>
      <w:r w:rsidRPr="001D4FD7">
        <w:rPr>
          <w:rFonts w:eastAsia="Calibri"/>
          <w:spacing w:val="-2"/>
          <w:sz w:val="28"/>
          <w:szCs w:val="28"/>
        </w:rPr>
        <w:t xml:space="preserve">; до водопровода из чугунных труб диаметром до </w:t>
      </w:r>
      <w:smartTag w:uri="urn:schemas-microsoft-com:office:smarttags" w:element="metricconverter">
        <w:smartTagPr>
          <w:attr w:name="ProductID" w:val="200 мм"/>
        </w:smartTagPr>
        <w:r w:rsidRPr="001D4FD7">
          <w:rPr>
            <w:rFonts w:eastAsia="Calibri"/>
            <w:spacing w:val="-2"/>
            <w:sz w:val="28"/>
            <w:szCs w:val="28"/>
          </w:rPr>
          <w:t>200 мм</w:t>
        </w:r>
      </w:smartTag>
      <w:r w:rsidRPr="001D4FD7">
        <w:rPr>
          <w:rFonts w:eastAsia="Calibri"/>
          <w:spacing w:val="-2"/>
          <w:sz w:val="28"/>
          <w:szCs w:val="28"/>
        </w:rPr>
        <w:t xml:space="preserve"> – </w:t>
      </w:r>
      <w:smartTag w:uri="urn:schemas-microsoft-com:office:smarttags" w:element="metricconverter">
        <w:smartTagPr>
          <w:attr w:name="ProductID" w:val="1,5 м"/>
        </w:smartTagPr>
        <w:r w:rsidRPr="001D4FD7">
          <w:rPr>
            <w:rFonts w:eastAsia="Calibri"/>
            <w:spacing w:val="-2"/>
            <w:sz w:val="28"/>
            <w:szCs w:val="28"/>
          </w:rPr>
          <w:t>1,5 м</w:t>
        </w:r>
      </w:smartTag>
      <w:r w:rsidRPr="001D4FD7">
        <w:rPr>
          <w:rFonts w:eastAsia="Calibri"/>
          <w:spacing w:val="-2"/>
          <w:sz w:val="28"/>
          <w:szCs w:val="28"/>
        </w:rPr>
        <w:t xml:space="preserve">, диаметром свыше </w:t>
      </w:r>
      <w:smartTag w:uri="urn:schemas-microsoft-com:office:smarttags" w:element="metricconverter">
        <w:smartTagPr>
          <w:attr w:name="ProductID" w:val="200 мм"/>
        </w:smartTagPr>
        <w:r w:rsidRPr="001D4FD7">
          <w:rPr>
            <w:rFonts w:eastAsia="Calibri"/>
            <w:spacing w:val="-2"/>
            <w:sz w:val="28"/>
            <w:szCs w:val="28"/>
          </w:rPr>
          <w:t>200 мм</w:t>
        </w:r>
      </w:smartTag>
      <w:r w:rsidRPr="001D4FD7">
        <w:rPr>
          <w:rFonts w:eastAsia="Calibri"/>
          <w:spacing w:val="-2"/>
          <w:sz w:val="28"/>
          <w:szCs w:val="28"/>
        </w:rPr>
        <w:t xml:space="preserve"> – </w:t>
      </w:r>
      <w:smartTag w:uri="urn:schemas-microsoft-com:office:smarttags" w:element="metricconverter">
        <w:smartTagPr>
          <w:attr w:name="ProductID" w:val="3 м"/>
        </w:smartTagPr>
        <w:r w:rsidRPr="001D4FD7">
          <w:rPr>
            <w:rFonts w:eastAsia="Calibri"/>
            <w:spacing w:val="-2"/>
            <w:sz w:val="28"/>
            <w:szCs w:val="28"/>
          </w:rPr>
          <w:t>3 м</w:t>
        </w:r>
      </w:smartTag>
      <w:r w:rsidRPr="001D4FD7">
        <w:rPr>
          <w:rFonts w:eastAsia="Calibri"/>
          <w:spacing w:val="-2"/>
          <w:sz w:val="28"/>
          <w:szCs w:val="28"/>
        </w:rPr>
        <w:t xml:space="preserve">; </w:t>
      </w:r>
      <w:r w:rsidRPr="001D4FD7">
        <w:rPr>
          <w:rFonts w:eastAsia="Calibri"/>
          <w:sz w:val="28"/>
          <w:szCs w:val="28"/>
        </w:rPr>
        <w:t xml:space="preserve">до водопровода из пластмассовых труб – </w:t>
      </w:r>
      <w:smartTag w:uri="urn:schemas-microsoft-com:office:smarttags" w:element="metricconverter">
        <w:smartTagPr>
          <w:attr w:name="ProductID" w:val="1,5 м"/>
        </w:smartTagPr>
        <w:r w:rsidRPr="001D4FD7">
          <w:rPr>
            <w:rFonts w:eastAsia="Calibri"/>
            <w:sz w:val="28"/>
            <w:szCs w:val="28"/>
          </w:rPr>
          <w:t>1,5 м</w:t>
        </w:r>
      </w:smartTag>
      <w:r w:rsidRPr="001D4FD7">
        <w:rPr>
          <w:rFonts w:eastAsia="Calibri"/>
          <w:sz w:val="28"/>
          <w:szCs w:val="28"/>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D4FD7">
          <w:rPr>
            <w:rFonts w:eastAsia="Calibri"/>
            <w:sz w:val="28"/>
            <w:szCs w:val="28"/>
          </w:rPr>
          <w:t>1,5 м</w:t>
        </w:r>
      </w:smartTag>
      <w:r w:rsidRPr="001D4FD7">
        <w:rPr>
          <w:rFonts w:eastAsia="Calibri"/>
          <w:sz w:val="28"/>
          <w:szCs w:val="28"/>
        </w:rPr>
        <w:t>.</w:t>
      </w:r>
    </w:p>
    <w:p w14:paraId="2C4D513A" w14:textId="77777777" w:rsidR="001D4FD7" w:rsidRPr="001D4FD7" w:rsidRDefault="001D4FD7" w:rsidP="001D4FD7">
      <w:pPr>
        <w:autoSpaceDE/>
        <w:autoSpaceDN/>
        <w:adjustRightInd/>
        <w:spacing w:before="120"/>
        <w:ind w:right="-1" w:firstLine="720"/>
        <w:jc w:val="both"/>
        <w:rPr>
          <w:rFonts w:eastAsia="Calibri"/>
          <w:bCs/>
          <w:spacing w:val="-6"/>
          <w:sz w:val="28"/>
          <w:szCs w:val="28"/>
        </w:rPr>
      </w:pPr>
      <w:r w:rsidRPr="001D4FD7">
        <w:rPr>
          <w:rFonts w:eastAsia="Calibri"/>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18.13330.2011.</w:t>
      </w:r>
    </w:p>
    <w:p w14:paraId="2D31EDB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16.9. Указанные в таблицах 20 и 21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14:paraId="6F7988E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lastRenderedPageBreak/>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14:paraId="2485F6B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14:paraId="42557FA6"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bCs/>
          <w:spacing w:val="-2"/>
          <w:sz w:val="28"/>
          <w:szCs w:val="28"/>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руководствоваться </w:t>
      </w:r>
      <w:r w:rsidRPr="001D4FD7">
        <w:rPr>
          <w:rFonts w:eastAsia="Calibri"/>
          <w:sz w:val="28"/>
          <w:szCs w:val="28"/>
        </w:rPr>
        <w:t>СП 125.13330.2012.</w:t>
      </w:r>
    </w:p>
    <w:p w14:paraId="650EE89B" w14:textId="77777777" w:rsidR="001D4FD7" w:rsidRPr="001D4FD7" w:rsidRDefault="001D4FD7" w:rsidP="001D4FD7">
      <w:pPr>
        <w:autoSpaceDE/>
        <w:autoSpaceDN/>
        <w:adjustRightInd/>
        <w:ind w:right="-1" w:firstLine="720"/>
        <w:jc w:val="both"/>
        <w:rPr>
          <w:rFonts w:eastAsia="Calibri"/>
          <w:bCs/>
          <w:sz w:val="28"/>
          <w:szCs w:val="28"/>
        </w:rPr>
      </w:pPr>
    </w:p>
    <w:p w14:paraId="07FE7255"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lang w:val="en-US"/>
        </w:rPr>
        <w:t>V</w:t>
      </w:r>
      <w:r w:rsidRPr="001D4FD7">
        <w:rPr>
          <w:rFonts w:eastAsia="Calibri"/>
          <w:sz w:val="28"/>
          <w:szCs w:val="28"/>
        </w:rPr>
        <w:t>.</w:t>
      </w:r>
      <w:r w:rsidRPr="001D4FD7">
        <w:rPr>
          <w:rFonts w:eastAsia="Calibri"/>
          <w:bCs/>
          <w:sz w:val="28"/>
          <w:szCs w:val="28"/>
        </w:rPr>
        <w:t xml:space="preserve"> Расчетные показатели в сфере охраны окружающей среды</w:t>
      </w:r>
    </w:p>
    <w:p w14:paraId="4774C932" w14:textId="77777777" w:rsidR="001D4FD7" w:rsidRPr="001D4FD7" w:rsidRDefault="001D4FD7" w:rsidP="001D4FD7">
      <w:pPr>
        <w:autoSpaceDE/>
        <w:autoSpaceDN/>
        <w:adjustRightInd/>
        <w:ind w:right="-1"/>
        <w:jc w:val="center"/>
        <w:rPr>
          <w:rFonts w:eastAsia="Calibri"/>
          <w:sz w:val="28"/>
          <w:szCs w:val="28"/>
        </w:rPr>
      </w:pPr>
    </w:p>
    <w:p w14:paraId="66576458" w14:textId="77777777" w:rsidR="001D4FD7" w:rsidRPr="001D4FD7" w:rsidRDefault="001D4FD7" w:rsidP="001D4FD7">
      <w:pPr>
        <w:autoSpaceDE/>
        <w:autoSpaceDN/>
        <w:adjustRightInd/>
        <w:ind w:right="-1"/>
        <w:jc w:val="center"/>
        <w:rPr>
          <w:rFonts w:eastAsia="Calibri"/>
          <w:sz w:val="28"/>
          <w:szCs w:val="28"/>
        </w:rPr>
      </w:pPr>
      <w:r w:rsidRPr="001D4FD7">
        <w:rPr>
          <w:rFonts w:eastAsia="Calibri"/>
          <w:sz w:val="28"/>
          <w:szCs w:val="28"/>
        </w:rPr>
        <w:t>17. Рациональное использование и охрана природных ресурсов</w:t>
      </w:r>
    </w:p>
    <w:p w14:paraId="41B1745D" w14:textId="77777777" w:rsidR="001D4FD7" w:rsidRPr="001D4FD7" w:rsidRDefault="001D4FD7" w:rsidP="001D4FD7">
      <w:pPr>
        <w:autoSpaceDE/>
        <w:autoSpaceDN/>
        <w:adjustRightInd/>
        <w:ind w:right="-1"/>
        <w:jc w:val="center"/>
        <w:rPr>
          <w:rFonts w:eastAsia="Calibri"/>
          <w:bCs/>
          <w:sz w:val="28"/>
          <w:szCs w:val="28"/>
        </w:rPr>
      </w:pPr>
    </w:p>
    <w:p w14:paraId="4FC9D8F1" w14:textId="77777777" w:rsidR="001D4FD7" w:rsidRPr="001D4FD7" w:rsidRDefault="001D4FD7" w:rsidP="001D4FD7">
      <w:pPr>
        <w:ind w:right="-1" w:firstLine="720"/>
        <w:jc w:val="both"/>
        <w:outlineLvl w:val="7"/>
        <w:rPr>
          <w:rFonts w:eastAsia="Calibri"/>
          <w:bCs/>
          <w:iCs/>
          <w:sz w:val="28"/>
          <w:szCs w:val="28"/>
        </w:rPr>
      </w:pPr>
      <w:r w:rsidRPr="001D4FD7">
        <w:rPr>
          <w:rFonts w:eastAsia="Calibri" w:cs="Arial"/>
          <w:bCs/>
          <w:sz w:val="28"/>
          <w:szCs w:val="28"/>
        </w:rPr>
        <w:t>17</w:t>
      </w:r>
      <w:r w:rsidRPr="001D4FD7">
        <w:rPr>
          <w:rFonts w:eastAsia="Calibri"/>
          <w:bCs/>
          <w:iCs/>
          <w:sz w:val="28"/>
          <w:szCs w:val="28"/>
        </w:rPr>
        <w:t>.1. При планировке и застройке поселения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9" w:name="_Toc295148882"/>
    </w:p>
    <w:bookmarkEnd w:id="19"/>
    <w:p w14:paraId="0D94887F" w14:textId="77777777" w:rsidR="001D4FD7" w:rsidRPr="001D4FD7" w:rsidRDefault="001D4FD7" w:rsidP="001D4FD7">
      <w:pPr>
        <w:ind w:right="-1" w:firstLine="720"/>
        <w:jc w:val="both"/>
        <w:rPr>
          <w:rFonts w:eastAsia="Calibri"/>
          <w:sz w:val="28"/>
          <w:szCs w:val="28"/>
        </w:rPr>
      </w:pPr>
      <w:r w:rsidRPr="001D4FD7">
        <w:rPr>
          <w:rFonts w:eastAsia="Calibri"/>
          <w:sz w:val="28"/>
          <w:szCs w:val="28"/>
        </w:rPr>
        <w:t>17</w:t>
      </w:r>
      <w:r w:rsidRPr="001D4FD7">
        <w:rPr>
          <w:rFonts w:eastAsia="Calibri"/>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1D4FD7">
        <w:rPr>
          <w:rFonts w:eastAsia="Calibri"/>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сельского поселения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14:paraId="164515AE" w14:textId="77777777" w:rsidR="001D4FD7" w:rsidRPr="001D4FD7" w:rsidRDefault="001D4FD7" w:rsidP="001D4FD7">
      <w:pPr>
        <w:ind w:right="-1" w:firstLine="720"/>
        <w:jc w:val="both"/>
        <w:rPr>
          <w:rFonts w:eastAsia="Calibri"/>
          <w:sz w:val="28"/>
          <w:szCs w:val="28"/>
        </w:rPr>
      </w:pPr>
      <w:r w:rsidRPr="001D4FD7">
        <w:rPr>
          <w:rFonts w:eastAsia="Calibri"/>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14:paraId="735D67C2" w14:textId="77777777" w:rsidR="001D4FD7" w:rsidRPr="001D4FD7" w:rsidRDefault="001D4FD7" w:rsidP="001D4FD7">
      <w:pPr>
        <w:ind w:right="-1" w:firstLine="720"/>
        <w:jc w:val="both"/>
        <w:rPr>
          <w:rFonts w:eastAsia="Calibri"/>
          <w:sz w:val="28"/>
          <w:szCs w:val="28"/>
        </w:rPr>
      </w:pPr>
      <w:r w:rsidRPr="001D4FD7">
        <w:rPr>
          <w:rFonts w:eastAsia="Calibri"/>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61627C7A"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 xml:space="preserve">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w:t>
      </w:r>
      <w:r w:rsidRPr="001D4FD7">
        <w:rPr>
          <w:rFonts w:eastAsia="Calibri"/>
          <w:bCs/>
          <w:iCs/>
          <w:sz w:val="28"/>
          <w:szCs w:val="28"/>
        </w:rPr>
        <w:lastRenderedPageBreak/>
        <w:t>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14:paraId="1A4E5008" w14:textId="77777777" w:rsidR="001D4FD7" w:rsidRPr="001D4FD7" w:rsidRDefault="001D4FD7" w:rsidP="001D4FD7">
      <w:pPr>
        <w:ind w:right="-1" w:firstLine="720"/>
        <w:jc w:val="both"/>
        <w:outlineLvl w:val="7"/>
        <w:rPr>
          <w:rFonts w:eastAsia="Calibri"/>
          <w:bCs/>
          <w:iCs/>
          <w:w w:val="112"/>
          <w:sz w:val="28"/>
          <w:szCs w:val="28"/>
        </w:rPr>
      </w:pPr>
      <w:r w:rsidRPr="001D4FD7">
        <w:rPr>
          <w:rFonts w:eastAsia="Calibri"/>
          <w:bCs/>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1D4FD7">
        <w:rPr>
          <w:rFonts w:eastAsia="Calibri"/>
          <w:bCs/>
          <w:iCs/>
          <w:w w:val="112"/>
          <w:sz w:val="28"/>
          <w:szCs w:val="28"/>
        </w:rPr>
        <w:t>17.5.3.04-83 и ГОСТ 17.5.1.02-85.</w:t>
      </w:r>
    </w:p>
    <w:p w14:paraId="4960F21C" w14:textId="77777777" w:rsidR="001D4FD7" w:rsidRPr="001D4FD7" w:rsidRDefault="001D4FD7" w:rsidP="001D4FD7">
      <w:pPr>
        <w:ind w:right="-1" w:firstLine="720"/>
        <w:jc w:val="both"/>
        <w:outlineLvl w:val="7"/>
        <w:rPr>
          <w:rFonts w:eastAsia="Calibri"/>
          <w:bCs/>
          <w:iCs/>
          <w:snapToGrid w:val="0"/>
          <w:sz w:val="28"/>
          <w:szCs w:val="28"/>
        </w:rPr>
      </w:pPr>
      <w:r w:rsidRPr="001D4FD7">
        <w:rPr>
          <w:rFonts w:eastAsia="Calibri"/>
          <w:bCs/>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14:paraId="273506A6" w14:textId="77777777" w:rsidR="001D4FD7" w:rsidRPr="001D4FD7" w:rsidRDefault="001D4FD7" w:rsidP="001D4FD7">
      <w:pPr>
        <w:ind w:right="-1" w:firstLine="720"/>
        <w:jc w:val="both"/>
        <w:outlineLvl w:val="7"/>
        <w:rPr>
          <w:rFonts w:eastAsia="Calibri"/>
          <w:bCs/>
          <w:iCs/>
          <w:snapToGrid w:val="0"/>
          <w:spacing w:val="-2"/>
          <w:sz w:val="28"/>
          <w:szCs w:val="28"/>
        </w:rPr>
      </w:pPr>
      <w:r w:rsidRPr="001D4FD7">
        <w:rPr>
          <w:rFonts w:eastAsia="Calibri"/>
          <w:bCs/>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1D4FD7">
        <w:rPr>
          <w:rFonts w:eastAsia="Calibri"/>
          <w:bCs/>
          <w:iCs/>
          <w:spacing w:val="-2"/>
          <w:sz w:val="28"/>
          <w:szCs w:val="28"/>
        </w:rPr>
        <w:t xml:space="preserve"> использования.</w:t>
      </w:r>
    </w:p>
    <w:p w14:paraId="384CC60D"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17.9. Размещение объектов в границах водоохранных зон регламентируется Водным кодексом Российской Федерации.</w:t>
      </w:r>
    </w:p>
    <w:p w14:paraId="7456BFF4"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14:paraId="3F0EEEAC" w14:textId="77777777" w:rsidR="001D4FD7" w:rsidRPr="001D4FD7" w:rsidRDefault="001D4FD7" w:rsidP="001D4FD7">
      <w:pPr>
        <w:ind w:right="-1" w:firstLine="720"/>
        <w:jc w:val="both"/>
        <w:outlineLvl w:val="7"/>
        <w:rPr>
          <w:rFonts w:eastAsia="Calibri"/>
          <w:bCs/>
          <w:iCs/>
          <w:spacing w:val="-6"/>
          <w:sz w:val="28"/>
          <w:szCs w:val="28"/>
        </w:rPr>
      </w:pPr>
      <w:r w:rsidRPr="001D4FD7">
        <w:rPr>
          <w:rFonts w:eastAsia="Calibri"/>
          <w:bCs/>
          <w:iCs/>
          <w:spacing w:val="-6"/>
          <w:sz w:val="28"/>
          <w:szCs w:val="28"/>
        </w:rPr>
        <w:t>17.11.</w:t>
      </w:r>
      <w:r w:rsidRPr="001D4FD7">
        <w:rPr>
          <w:rFonts w:eastAsia="Calibri"/>
          <w:bCs/>
          <w:iCs/>
          <w:spacing w:val="-6"/>
          <w:sz w:val="28"/>
          <w:szCs w:val="28"/>
          <w:lang w:val="en-US"/>
        </w:rPr>
        <w:t> </w:t>
      </w:r>
      <w:r w:rsidRPr="001D4FD7">
        <w:rPr>
          <w:rFonts w:eastAsia="Calibri"/>
          <w:bCs/>
          <w:iCs/>
          <w:spacing w:val="-6"/>
          <w:sz w:val="28"/>
          <w:szCs w:val="28"/>
        </w:rPr>
        <w:t xml:space="preserve">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1D4FD7">
          <w:rPr>
            <w:rFonts w:eastAsia="Calibri"/>
            <w:bCs/>
            <w:iCs/>
            <w:spacing w:val="-6"/>
            <w:sz w:val="28"/>
            <w:szCs w:val="28"/>
          </w:rPr>
          <w:t>50 м</w:t>
        </w:r>
      </w:smartTag>
    </w:p>
    <w:p w14:paraId="3AE72037"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17.12. Леса зеленых зон сельских поселений,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14:paraId="4FCBAEC1"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17.13.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20" w:name="_Toc295148883"/>
      <w:r w:rsidRPr="001D4FD7">
        <w:rPr>
          <w:rFonts w:eastAsia="Calibri"/>
          <w:sz w:val="28"/>
          <w:szCs w:val="28"/>
        </w:rPr>
        <w:t>сийской Федерации.</w:t>
      </w:r>
    </w:p>
    <w:p w14:paraId="53FBF49C"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17.14.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03E3DDFE" w14:textId="77777777" w:rsidR="001D4FD7" w:rsidRPr="001D4FD7" w:rsidRDefault="001D4FD7" w:rsidP="001D4FD7">
      <w:pPr>
        <w:autoSpaceDE/>
        <w:autoSpaceDN/>
        <w:adjustRightInd/>
        <w:ind w:right="-1"/>
        <w:jc w:val="center"/>
        <w:rPr>
          <w:rFonts w:eastAsia="Calibri"/>
          <w:sz w:val="28"/>
          <w:szCs w:val="28"/>
        </w:rPr>
      </w:pPr>
    </w:p>
    <w:p w14:paraId="57C7FA2A" w14:textId="77777777" w:rsidR="001D4FD7" w:rsidRPr="001D4FD7" w:rsidRDefault="001D4FD7" w:rsidP="001D4FD7">
      <w:pPr>
        <w:autoSpaceDE/>
        <w:autoSpaceDN/>
        <w:adjustRightInd/>
        <w:ind w:right="-1"/>
        <w:jc w:val="center"/>
        <w:rPr>
          <w:rFonts w:eastAsia="Calibri"/>
          <w:sz w:val="28"/>
          <w:szCs w:val="28"/>
        </w:rPr>
      </w:pPr>
      <w:r w:rsidRPr="001D4FD7">
        <w:rPr>
          <w:rFonts w:eastAsia="Calibri"/>
          <w:sz w:val="28"/>
          <w:szCs w:val="28"/>
        </w:rPr>
        <w:t>18. Защита атмосферного воздуха, поверхностных и подземных вод</w:t>
      </w:r>
    </w:p>
    <w:p w14:paraId="2DD5137F" w14:textId="77777777" w:rsidR="001D4FD7" w:rsidRPr="001D4FD7" w:rsidRDefault="001D4FD7" w:rsidP="001D4FD7">
      <w:pPr>
        <w:autoSpaceDE/>
        <w:autoSpaceDN/>
        <w:adjustRightInd/>
        <w:ind w:right="-1"/>
        <w:jc w:val="center"/>
        <w:rPr>
          <w:rFonts w:eastAsia="Calibri"/>
          <w:sz w:val="28"/>
          <w:szCs w:val="28"/>
        </w:rPr>
      </w:pPr>
      <w:r w:rsidRPr="001D4FD7">
        <w:rPr>
          <w:rFonts w:eastAsia="Calibri"/>
          <w:sz w:val="28"/>
          <w:szCs w:val="28"/>
        </w:rPr>
        <w:t xml:space="preserve"> и почв от загрязнения</w:t>
      </w:r>
      <w:bookmarkEnd w:id="20"/>
    </w:p>
    <w:p w14:paraId="6259BABD" w14:textId="77777777" w:rsidR="001D4FD7" w:rsidRPr="001D4FD7" w:rsidRDefault="001D4FD7" w:rsidP="001D4FD7">
      <w:pPr>
        <w:autoSpaceDE/>
        <w:autoSpaceDN/>
        <w:adjustRightInd/>
        <w:ind w:right="-1"/>
        <w:jc w:val="center"/>
        <w:rPr>
          <w:rFonts w:eastAsia="Calibri"/>
          <w:sz w:val="24"/>
          <w:szCs w:val="24"/>
        </w:rPr>
      </w:pPr>
    </w:p>
    <w:p w14:paraId="275DC911" w14:textId="77777777" w:rsidR="001D4FD7" w:rsidRPr="001D4FD7" w:rsidRDefault="001D4FD7" w:rsidP="001D4FD7">
      <w:pPr>
        <w:ind w:right="-1" w:firstLine="720"/>
        <w:jc w:val="both"/>
        <w:outlineLvl w:val="7"/>
        <w:rPr>
          <w:rFonts w:eastAsia="Calibri"/>
          <w:bCs/>
          <w:iCs/>
          <w:spacing w:val="-2"/>
          <w:sz w:val="28"/>
          <w:szCs w:val="28"/>
        </w:rPr>
      </w:pPr>
      <w:r w:rsidRPr="001D4FD7">
        <w:rPr>
          <w:rFonts w:eastAsia="Calibri"/>
          <w:bCs/>
          <w:iCs/>
          <w:spacing w:val="-2"/>
          <w:sz w:val="28"/>
          <w:szCs w:val="28"/>
        </w:rPr>
        <w:t xml:space="preserve">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w:t>
      </w:r>
      <w:r w:rsidRPr="001D4FD7">
        <w:rPr>
          <w:rFonts w:eastAsia="Calibri"/>
          <w:bCs/>
          <w:iCs/>
          <w:spacing w:val="-2"/>
          <w:sz w:val="28"/>
          <w:szCs w:val="28"/>
        </w:rPr>
        <w:lastRenderedPageBreak/>
        <w:t>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 0,8 ПДК.</w:t>
      </w:r>
    </w:p>
    <w:p w14:paraId="53F753F0" w14:textId="77777777" w:rsidR="001D4FD7" w:rsidRPr="001D4FD7" w:rsidRDefault="001D4FD7" w:rsidP="001D4FD7">
      <w:pPr>
        <w:ind w:right="-1" w:firstLine="720"/>
        <w:jc w:val="both"/>
        <w:outlineLvl w:val="7"/>
        <w:rPr>
          <w:rFonts w:eastAsia="Calibri"/>
          <w:bCs/>
          <w:iCs/>
          <w:spacing w:val="-2"/>
          <w:sz w:val="28"/>
          <w:szCs w:val="28"/>
        </w:rPr>
      </w:pPr>
      <w:r w:rsidRPr="001D4FD7">
        <w:rPr>
          <w:rFonts w:eastAsia="Calibri"/>
          <w:bCs/>
          <w:iCs/>
          <w:sz w:val="28"/>
          <w:szCs w:val="28"/>
        </w:rPr>
        <w:t>18</w:t>
      </w:r>
      <w:r w:rsidRPr="001D4FD7">
        <w:rPr>
          <w:rFonts w:eastAsia="Calibri"/>
          <w:bCs/>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1D4FD7">
        <w:rPr>
          <w:rFonts w:eastAsia="Calibri"/>
          <w:spacing w:val="-2"/>
          <w:sz w:val="28"/>
          <w:szCs w:val="28"/>
        </w:rPr>
        <w:t>СанПиН 2.2.1/2.1.1.1200-03</w:t>
      </w:r>
      <w:r w:rsidRPr="001D4FD7">
        <w:rPr>
          <w:rFonts w:eastAsia="Calibri"/>
          <w:bCs/>
          <w:iCs/>
          <w:spacing w:val="-2"/>
          <w:sz w:val="28"/>
          <w:szCs w:val="28"/>
        </w:rPr>
        <w:t>.</w:t>
      </w:r>
    </w:p>
    <w:p w14:paraId="525BF1F5"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1D4FD7">
        <w:rPr>
          <w:rFonts w:eastAsia="Calibri"/>
          <w:bCs/>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14:paraId="2C5E20B1"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1D4FD7">
        <w:rPr>
          <w:rFonts w:eastAsia="Calibri"/>
          <w:bCs/>
          <w:iCs/>
          <w:sz w:val="28"/>
          <w:szCs w:val="28"/>
        </w:rPr>
        <w:t>пожаро</w:t>
      </w:r>
      <w:proofErr w:type="spellEnd"/>
      <w:r w:rsidRPr="001D4FD7">
        <w:rPr>
          <w:rFonts w:eastAsia="Calibri"/>
          <w:bCs/>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14:paraId="3218F43A"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1D4FD7">
          <w:rPr>
            <w:rFonts w:eastAsia="Calibri"/>
            <w:bCs/>
            <w:iCs/>
            <w:sz w:val="28"/>
            <w:szCs w:val="28"/>
          </w:rPr>
          <w:t>500 м</w:t>
        </w:r>
      </w:smartTag>
      <w:r w:rsidRPr="001D4FD7">
        <w:rPr>
          <w:rFonts w:eastAsia="Calibri"/>
          <w:bCs/>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1D4FD7">
        <w:rPr>
          <w:rFonts w:eastAsia="Calibri"/>
          <w:bCs/>
          <w:iCs/>
          <w:sz w:val="28"/>
          <w:szCs w:val="28"/>
          <w:lang w:val="en-US"/>
        </w:rPr>
        <w:t> </w:t>
      </w:r>
      <w:r w:rsidRPr="001D4FD7">
        <w:rPr>
          <w:rFonts w:eastAsia="Calibri"/>
          <w:bCs/>
          <w:iCs/>
          <w:sz w:val="28"/>
          <w:szCs w:val="28"/>
        </w:rPr>
        <w:t>40 %, в течение зимы 50</w:t>
      </w:r>
      <w:r w:rsidRPr="001D4FD7">
        <w:rPr>
          <w:rFonts w:eastAsia="Calibri"/>
          <w:bCs/>
          <w:iCs/>
          <w:sz w:val="28"/>
          <w:szCs w:val="28"/>
          <w:lang w:val="en-US"/>
        </w:rPr>
        <w:t> </w:t>
      </w:r>
      <w:r w:rsidRPr="001D4FD7">
        <w:rPr>
          <w:rFonts w:eastAsia="Calibri"/>
          <w:bCs/>
          <w:iCs/>
          <w:sz w:val="28"/>
          <w:szCs w:val="28"/>
        </w:rPr>
        <w:t>-</w:t>
      </w:r>
      <w:r w:rsidRPr="001D4FD7">
        <w:rPr>
          <w:rFonts w:eastAsia="Calibri"/>
          <w:bCs/>
          <w:iCs/>
          <w:sz w:val="28"/>
          <w:szCs w:val="28"/>
          <w:lang w:val="en-US"/>
        </w:rPr>
        <w:t> </w:t>
      </w:r>
      <w:r w:rsidRPr="001D4FD7">
        <w:rPr>
          <w:rFonts w:eastAsia="Calibri"/>
          <w:bCs/>
          <w:iCs/>
          <w:sz w:val="28"/>
          <w:szCs w:val="28"/>
        </w:rPr>
        <w:t>60% дней).</w:t>
      </w:r>
    </w:p>
    <w:p w14:paraId="025E2B51" w14:textId="77777777" w:rsidR="001D4FD7" w:rsidRPr="001D4FD7" w:rsidRDefault="001D4FD7" w:rsidP="001D4FD7">
      <w:pPr>
        <w:autoSpaceDE/>
        <w:autoSpaceDN/>
        <w:adjustRightInd/>
        <w:ind w:right="-1" w:firstLine="720"/>
        <w:jc w:val="both"/>
        <w:rPr>
          <w:rFonts w:eastAsia="Times New Roman"/>
          <w:iCs/>
          <w:sz w:val="28"/>
          <w:szCs w:val="28"/>
        </w:rPr>
      </w:pPr>
      <w:r w:rsidRPr="001D4FD7">
        <w:rPr>
          <w:rFonts w:eastAsia="Times New Roman"/>
          <w:iCs/>
          <w:sz w:val="28"/>
          <w:szCs w:val="28"/>
        </w:rPr>
        <w:t xml:space="preserve">18.6. Расчет загрязненности атмосферного воздуха следует проводить в соответствии с требованиями </w:t>
      </w:r>
      <w:r w:rsidRPr="001D4FD7">
        <w:rPr>
          <w:rFonts w:eastAsia="Times New Roman"/>
          <w:bCs/>
          <w:sz w:val="28"/>
          <w:szCs w:val="28"/>
        </w:rPr>
        <w:t>СанПиН 2.2.1/2.1.1.1200-03</w:t>
      </w:r>
      <w:r w:rsidRPr="001D4FD7">
        <w:rPr>
          <w:rFonts w:eastAsia="Times New Roman"/>
          <w:iCs/>
          <w:sz w:val="28"/>
          <w:szCs w:val="28"/>
        </w:rPr>
        <w:t xml:space="preserve"> с учетом выделения вредных веществ автомобильным транспортом.</w:t>
      </w:r>
    </w:p>
    <w:p w14:paraId="71B0788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iCs/>
          <w:sz w:val="28"/>
          <w:szCs w:val="28"/>
        </w:rPr>
        <w:t>18</w:t>
      </w:r>
      <w:r w:rsidRPr="001D4FD7">
        <w:rPr>
          <w:rFonts w:eastAsia="Calibri"/>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14:paraId="1A0C8C12"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iCs/>
          <w:sz w:val="28"/>
          <w:szCs w:val="28"/>
        </w:rPr>
        <w:t>18</w:t>
      </w:r>
      <w:r w:rsidRPr="001D4FD7">
        <w:rPr>
          <w:rFonts w:eastAsia="Calibri"/>
          <w:bCs/>
          <w:sz w:val="28"/>
          <w:szCs w:val="28"/>
        </w:rPr>
        <w:t xml:space="preserve">.8. Жилые, общественно-деловые, смешанные зоны и зоны рекреационного </w:t>
      </w:r>
      <w:r w:rsidRPr="001D4FD7">
        <w:rPr>
          <w:rFonts w:eastAsia="Calibri"/>
          <w:bCs/>
          <w:sz w:val="28"/>
          <w:szCs w:val="28"/>
        </w:rPr>
        <w:lastRenderedPageBreak/>
        <w:t>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нижеуказанных выпусков допускается при соблюдении СП 32.13330.2018, СанПиН 2.1.5.980-00.</w:t>
      </w:r>
    </w:p>
    <w:p w14:paraId="6E663B6B"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iCs/>
          <w:sz w:val="28"/>
          <w:szCs w:val="28"/>
        </w:rPr>
        <w:t>18</w:t>
      </w:r>
      <w:r w:rsidRPr="001D4FD7">
        <w:rPr>
          <w:rFonts w:eastAsia="Calibri"/>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1D4FD7">
          <w:rPr>
            <w:rFonts w:eastAsia="Calibri"/>
            <w:bCs/>
            <w:sz w:val="28"/>
            <w:szCs w:val="28"/>
          </w:rPr>
          <w:t>200 м</w:t>
        </w:r>
      </w:smartTag>
      <w:r w:rsidRPr="001D4FD7">
        <w:rPr>
          <w:rFonts w:eastAsia="Calibri"/>
          <w:bCs/>
          <w:sz w:val="28"/>
          <w:szCs w:val="28"/>
        </w:rPr>
        <w:t>.</w:t>
      </w:r>
    </w:p>
    <w:p w14:paraId="63027081" w14:textId="16471DB2" w:rsidR="001D4FD7" w:rsidRPr="001D4FD7" w:rsidRDefault="001D4FD7" w:rsidP="001D4FD7">
      <w:pPr>
        <w:ind w:right="-1" w:firstLine="720"/>
        <w:jc w:val="both"/>
        <w:outlineLvl w:val="7"/>
        <w:rPr>
          <w:rFonts w:eastAsia="Calibri"/>
          <w:bCs/>
          <w:sz w:val="28"/>
          <w:szCs w:val="28"/>
        </w:rPr>
      </w:pPr>
      <w:r w:rsidRPr="001D4FD7">
        <w:rPr>
          <w:rFonts w:eastAsia="Calibri"/>
          <w:bCs/>
          <w:iCs/>
          <w:sz w:val="28"/>
          <w:szCs w:val="28"/>
        </w:rPr>
        <w:t>18</w:t>
      </w:r>
      <w:r w:rsidRPr="001D4FD7">
        <w:rPr>
          <w:rFonts w:eastAsia="Calibri"/>
          <w:bCs/>
          <w:iCs/>
          <w:spacing w:val="-4"/>
          <w:sz w:val="28"/>
          <w:szCs w:val="28"/>
        </w:rPr>
        <w:t xml:space="preserve">.10. При планировке и застройке </w:t>
      </w:r>
      <w:r w:rsidRPr="001D4FD7">
        <w:rPr>
          <w:rFonts w:eastAsia="Calibri"/>
          <w:bCs/>
          <w:iCs/>
          <w:sz w:val="28"/>
          <w:szCs w:val="28"/>
        </w:rPr>
        <w:t>сельского поселения</w:t>
      </w:r>
      <w:r w:rsidRPr="001D4FD7">
        <w:rPr>
          <w:rFonts w:eastAsia="Calibri"/>
          <w:bCs/>
          <w:iCs/>
          <w:spacing w:val="-4"/>
          <w:sz w:val="28"/>
          <w:szCs w:val="28"/>
        </w:rPr>
        <w:t xml:space="preserve"> необходимо предусматривать организацию водоохранных зон – </w:t>
      </w:r>
      <w:r w:rsidRPr="001D4FD7">
        <w:rPr>
          <w:rFonts w:eastAsia="Calibri"/>
          <w:bCs/>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FA2EFC9" w14:textId="77777777" w:rsidR="001D4FD7" w:rsidRPr="001D4FD7" w:rsidRDefault="001D4FD7" w:rsidP="001D4FD7">
      <w:pPr>
        <w:autoSpaceDE/>
        <w:autoSpaceDN/>
        <w:adjustRightInd/>
        <w:ind w:right="-1" w:firstLine="720"/>
        <w:jc w:val="both"/>
        <w:rPr>
          <w:rFonts w:eastAsia="Calibri"/>
          <w:iCs/>
          <w:sz w:val="28"/>
          <w:szCs w:val="28"/>
        </w:rPr>
      </w:pPr>
      <w:bookmarkStart w:id="21" w:name="p909"/>
      <w:bookmarkEnd w:id="21"/>
      <w:r w:rsidRPr="001D4FD7">
        <w:rPr>
          <w:rFonts w:eastAsia="Calibri"/>
          <w:iCs/>
          <w:sz w:val="28"/>
          <w:szCs w:val="28"/>
        </w:rPr>
        <w:t>18</w:t>
      </w:r>
      <w:r w:rsidRPr="001D4FD7">
        <w:rPr>
          <w:rFonts w:eastAsia="Calibri"/>
          <w:sz w:val="28"/>
          <w:szCs w:val="28"/>
        </w:rPr>
        <w:t xml:space="preserve">.11. Ширина водоохранной зоны водных объектов устанавливается в соответствии с </w:t>
      </w:r>
      <w:r w:rsidRPr="001D4FD7">
        <w:rPr>
          <w:rFonts w:eastAsia="Calibri"/>
          <w:iCs/>
          <w:sz w:val="28"/>
          <w:szCs w:val="28"/>
        </w:rPr>
        <w:t>Водным кодексом Российской Федерации.</w:t>
      </w:r>
    </w:p>
    <w:p w14:paraId="58D5D393"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iCs/>
          <w:sz w:val="28"/>
          <w:szCs w:val="28"/>
        </w:rPr>
        <w:t>18.12.</w:t>
      </w:r>
      <w:r w:rsidRPr="001D4FD7">
        <w:rPr>
          <w:rFonts w:eastAsia="Calibri"/>
          <w:sz w:val="28"/>
          <w:szCs w:val="28"/>
        </w:rPr>
        <w:t xml:space="preserve"> Ширина водоохранной зоны рек или ручьев устанавливается от их истока для рек или ручьев протяженностью:</w:t>
      </w:r>
    </w:p>
    <w:p w14:paraId="1E229B6D" w14:textId="77777777" w:rsidR="001D4FD7" w:rsidRPr="001D4FD7" w:rsidRDefault="001D4FD7" w:rsidP="001D4FD7">
      <w:pPr>
        <w:autoSpaceDE/>
        <w:autoSpaceDN/>
        <w:adjustRightInd/>
        <w:ind w:right="-1" w:firstLine="720"/>
        <w:jc w:val="both"/>
        <w:rPr>
          <w:rFonts w:eastAsia="Calibri"/>
          <w:sz w:val="28"/>
          <w:szCs w:val="28"/>
        </w:rPr>
      </w:pPr>
      <w:bookmarkStart w:id="22" w:name="p914"/>
      <w:bookmarkEnd w:id="22"/>
      <w:r w:rsidRPr="001D4FD7">
        <w:rPr>
          <w:rFonts w:eastAsia="Calibri"/>
          <w:sz w:val="28"/>
          <w:szCs w:val="28"/>
        </w:rPr>
        <w:t xml:space="preserve">до </w:t>
      </w:r>
      <w:smartTag w:uri="urn:schemas-microsoft-com:office:smarttags" w:element="metricconverter">
        <w:smartTagPr>
          <w:attr w:name="ProductID" w:val="10 км"/>
        </w:smartTagPr>
        <w:r w:rsidRPr="001D4FD7">
          <w:rPr>
            <w:rFonts w:eastAsia="Calibri"/>
            <w:sz w:val="28"/>
            <w:szCs w:val="28"/>
          </w:rPr>
          <w:t>10 км</w:t>
        </w:r>
      </w:smartTag>
      <w:r w:rsidRPr="001D4FD7">
        <w:rPr>
          <w:rFonts w:eastAsia="Calibri"/>
          <w:sz w:val="28"/>
          <w:szCs w:val="28"/>
        </w:rPr>
        <w:t xml:space="preserve"> – </w:t>
      </w:r>
      <w:smartTag w:uri="urn:schemas-microsoft-com:office:smarttags" w:element="metricconverter">
        <w:smartTagPr>
          <w:attr w:name="ProductID" w:val="50 м"/>
        </w:smartTagPr>
        <w:r w:rsidRPr="001D4FD7">
          <w:rPr>
            <w:rFonts w:eastAsia="Calibri"/>
            <w:sz w:val="28"/>
            <w:szCs w:val="28"/>
          </w:rPr>
          <w:t>50 м</w:t>
        </w:r>
      </w:smartTag>
      <w:r w:rsidRPr="001D4FD7">
        <w:rPr>
          <w:rFonts w:eastAsia="Calibri"/>
          <w:sz w:val="28"/>
          <w:szCs w:val="28"/>
        </w:rPr>
        <w:t>;</w:t>
      </w:r>
    </w:p>
    <w:p w14:paraId="30B16317" w14:textId="77777777" w:rsidR="001D4FD7" w:rsidRPr="001D4FD7" w:rsidRDefault="001D4FD7" w:rsidP="001D4FD7">
      <w:pPr>
        <w:autoSpaceDE/>
        <w:autoSpaceDN/>
        <w:adjustRightInd/>
        <w:ind w:right="-1" w:firstLine="720"/>
        <w:jc w:val="both"/>
        <w:rPr>
          <w:rFonts w:eastAsia="Calibri"/>
          <w:sz w:val="28"/>
          <w:szCs w:val="28"/>
        </w:rPr>
      </w:pPr>
      <w:bookmarkStart w:id="23" w:name="p915"/>
      <w:bookmarkEnd w:id="23"/>
      <w:r w:rsidRPr="001D4FD7">
        <w:rPr>
          <w:rFonts w:eastAsia="Calibri"/>
          <w:sz w:val="28"/>
          <w:szCs w:val="28"/>
        </w:rPr>
        <w:t xml:space="preserve">от 10 до </w:t>
      </w:r>
      <w:smartTag w:uri="urn:schemas-microsoft-com:office:smarttags" w:element="metricconverter">
        <w:smartTagPr>
          <w:attr w:name="ProductID" w:val="50 км"/>
        </w:smartTagPr>
        <w:r w:rsidRPr="001D4FD7">
          <w:rPr>
            <w:rFonts w:eastAsia="Calibri"/>
            <w:sz w:val="28"/>
            <w:szCs w:val="28"/>
          </w:rPr>
          <w:t>50 км</w:t>
        </w:r>
      </w:smartTag>
      <w:r w:rsidRPr="001D4FD7">
        <w:rPr>
          <w:rFonts w:eastAsia="Calibri"/>
          <w:sz w:val="28"/>
          <w:szCs w:val="28"/>
        </w:rPr>
        <w:t xml:space="preserve"> – </w:t>
      </w:r>
      <w:smartTag w:uri="urn:schemas-microsoft-com:office:smarttags" w:element="metricconverter">
        <w:smartTagPr>
          <w:attr w:name="ProductID" w:val="100 м"/>
        </w:smartTagPr>
        <w:r w:rsidRPr="001D4FD7">
          <w:rPr>
            <w:rFonts w:eastAsia="Calibri"/>
            <w:sz w:val="28"/>
            <w:szCs w:val="28"/>
          </w:rPr>
          <w:t>100 м</w:t>
        </w:r>
      </w:smartTag>
      <w:r w:rsidRPr="001D4FD7">
        <w:rPr>
          <w:rFonts w:eastAsia="Calibri"/>
          <w:sz w:val="28"/>
          <w:szCs w:val="28"/>
        </w:rPr>
        <w:t>;</w:t>
      </w:r>
    </w:p>
    <w:p w14:paraId="20332F91" w14:textId="77777777" w:rsidR="001D4FD7" w:rsidRPr="001D4FD7" w:rsidRDefault="001D4FD7" w:rsidP="001D4FD7">
      <w:pPr>
        <w:autoSpaceDE/>
        <w:autoSpaceDN/>
        <w:adjustRightInd/>
        <w:ind w:right="-1" w:firstLine="720"/>
        <w:jc w:val="both"/>
        <w:rPr>
          <w:rFonts w:eastAsia="Calibri"/>
          <w:sz w:val="28"/>
          <w:szCs w:val="28"/>
        </w:rPr>
      </w:pPr>
      <w:bookmarkStart w:id="24" w:name="p916"/>
      <w:bookmarkEnd w:id="24"/>
      <w:r w:rsidRPr="001D4FD7">
        <w:rPr>
          <w:rFonts w:eastAsia="Calibri"/>
          <w:sz w:val="28"/>
          <w:szCs w:val="28"/>
        </w:rPr>
        <w:t xml:space="preserve">от </w:t>
      </w:r>
      <w:smartTag w:uri="urn:schemas-microsoft-com:office:smarttags" w:element="metricconverter">
        <w:smartTagPr>
          <w:attr w:name="ProductID" w:val="50 км"/>
        </w:smartTagPr>
        <w:r w:rsidRPr="001D4FD7">
          <w:rPr>
            <w:rFonts w:eastAsia="Calibri"/>
            <w:sz w:val="28"/>
            <w:szCs w:val="28"/>
          </w:rPr>
          <w:t>50 км</w:t>
        </w:r>
      </w:smartTag>
      <w:r w:rsidRPr="001D4FD7">
        <w:rPr>
          <w:rFonts w:eastAsia="Calibri"/>
          <w:sz w:val="28"/>
          <w:szCs w:val="28"/>
        </w:rPr>
        <w:t xml:space="preserve"> и более – </w:t>
      </w:r>
      <w:smartTag w:uri="urn:schemas-microsoft-com:office:smarttags" w:element="metricconverter">
        <w:smartTagPr>
          <w:attr w:name="ProductID" w:val="200 м"/>
        </w:smartTagPr>
        <w:r w:rsidRPr="001D4FD7">
          <w:rPr>
            <w:rFonts w:eastAsia="Calibri"/>
            <w:sz w:val="28"/>
            <w:szCs w:val="28"/>
          </w:rPr>
          <w:t>200 м</w:t>
        </w:r>
      </w:smartTag>
      <w:r w:rsidRPr="001D4FD7">
        <w:rPr>
          <w:rFonts w:eastAsia="Calibri"/>
          <w:sz w:val="28"/>
          <w:szCs w:val="28"/>
        </w:rPr>
        <w:t>.</w:t>
      </w:r>
    </w:p>
    <w:p w14:paraId="66B488B8" w14:textId="77777777" w:rsidR="001D4FD7" w:rsidRPr="001D4FD7" w:rsidRDefault="001D4FD7" w:rsidP="001D4FD7">
      <w:pPr>
        <w:autoSpaceDE/>
        <w:autoSpaceDN/>
        <w:adjustRightInd/>
        <w:ind w:right="-1" w:firstLine="720"/>
        <w:jc w:val="both"/>
        <w:rPr>
          <w:rFonts w:eastAsia="Calibri"/>
          <w:sz w:val="28"/>
          <w:szCs w:val="28"/>
        </w:rPr>
      </w:pPr>
      <w:bookmarkStart w:id="25" w:name="p917"/>
      <w:bookmarkEnd w:id="25"/>
      <w:r w:rsidRPr="001D4FD7">
        <w:rPr>
          <w:rFonts w:eastAsia="Calibri"/>
          <w:iCs/>
          <w:sz w:val="28"/>
          <w:szCs w:val="28"/>
        </w:rPr>
        <w:t>18</w:t>
      </w:r>
      <w:r w:rsidRPr="001D4FD7">
        <w:rPr>
          <w:rFonts w:eastAsia="Calibri"/>
          <w:sz w:val="28"/>
          <w:szCs w:val="28"/>
        </w:rPr>
        <w:t xml:space="preserve">.13. Для реки, ручья протяженностью менее </w:t>
      </w:r>
      <w:smartTag w:uri="urn:schemas-microsoft-com:office:smarttags" w:element="metricconverter">
        <w:smartTagPr>
          <w:attr w:name="ProductID" w:val="50 км"/>
        </w:smartTagPr>
        <w:r w:rsidRPr="001D4FD7">
          <w:rPr>
            <w:rFonts w:eastAsia="Calibri"/>
            <w:sz w:val="28"/>
            <w:szCs w:val="28"/>
          </w:rPr>
          <w:t>50 км</w:t>
        </w:r>
      </w:smartTag>
      <w:r w:rsidRPr="001D4FD7">
        <w:rPr>
          <w:rFonts w:eastAsia="Calibri"/>
          <w:sz w:val="28"/>
          <w:szCs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1D4FD7">
          <w:rPr>
            <w:rFonts w:eastAsia="Calibri"/>
            <w:sz w:val="28"/>
            <w:szCs w:val="28"/>
          </w:rPr>
          <w:t>50 м</w:t>
        </w:r>
      </w:smartTag>
      <w:r w:rsidRPr="001D4FD7">
        <w:rPr>
          <w:rFonts w:eastAsia="Calibri"/>
          <w:sz w:val="28"/>
          <w:szCs w:val="28"/>
        </w:rPr>
        <w:t>.</w:t>
      </w:r>
    </w:p>
    <w:p w14:paraId="36EDD9C7" w14:textId="77777777" w:rsidR="001D4FD7" w:rsidRPr="001D4FD7" w:rsidRDefault="001D4FD7" w:rsidP="001D4FD7">
      <w:pPr>
        <w:autoSpaceDE/>
        <w:autoSpaceDN/>
        <w:adjustRightInd/>
        <w:ind w:right="-1" w:firstLine="720"/>
        <w:jc w:val="both"/>
        <w:rPr>
          <w:rFonts w:eastAsia="Calibri"/>
          <w:sz w:val="28"/>
          <w:szCs w:val="28"/>
        </w:rPr>
      </w:pPr>
      <w:bookmarkStart w:id="26" w:name="p918"/>
      <w:bookmarkEnd w:id="26"/>
      <w:r w:rsidRPr="001D4FD7">
        <w:rPr>
          <w:rFonts w:eastAsia="Calibri"/>
          <w:iCs/>
          <w:sz w:val="28"/>
          <w:szCs w:val="28"/>
        </w:rPr>
        <w:t>18</w:t>
      </w:r>
      <w:r w:rsidRPr="001D4FD7">
        <w:rPr>
          <w:rFonts w:eastAsia="Calibri"/>
          <w:sz w:val="28"/>
          <w:szCs w:val="28"/>
        </w:rPr>
        <w:t xml:space="preserve">.14. Ширина водоохранной зоны озера, водохранилища с акваторией менее 0,5 </w:t>
      </w:r>
      <w:proofErr w:type="spellStart"/>
      <w:r w:rsidRPr="001D4FD7">
        <w:rPr>
          <w:rFonts w:eastAsia="Calibri"/>
          <w:sz w:val="28"/>
          <w:szCs w:val="28"/>
        </w:rPr>
        <w:t>кв.км</w:t>
      </w:r>
      <w:proofErr w:type="spellEnd"/>
      <w:r w:rsidRPr="001D4FD7">
        <w:rPr>
          <w:rFonts w:eastAsia="Calibri"/>
          <w:sz w:val="28"/>
          <w:szCs w:val="28"/>
        </w:rPr>
        <w:t xml:space="preserve"> устанавливается в размере </w:t>
      </w:r>
      <w:smartTag w:uri="urn:schemas-microsoft-com:office:smarttags" w:element="metricconverter">
        <w:smartTagPr>
          <w:attr w:name="ProductID" w:val="50 м"/>
        </w:smartTagPr>
        <w:r w:rsidRPr="001D4FD7">
          <w:rPr>
            <w:rFonts w:eastAsia="Calibri"/>
            <w:sz w:val="28"/>
            <w:szCs w:val="28"/>
          </w:rPr>
          <w:t>50 м</w:t>
        </w:r>
      </w:smartTag>
      <w:r w:rsidRPr="001D4FD7">
        <w:rPr>
          <w:rFonts w:eastAsia="Calibri"/>
          <w:sz w:val="28"/>
          <w:szCs w:val="28"/>
        </w:rPr>
        <w:t>. Ширина водоохранной зоны водохранилища, расположенного на водотоке, устанавливается равной ширине водоохранной зоны этого водотока.</w:t>
      </w:r>
    </w:p>
    <w:p w14:paraId="5DC88673" w14:textId="77777777" w:rsidR="001D4FD7" w:rsidRPr="001D4FD7" w:rsidRDefault="001D4FD7" w:rsidP="001D4FD7">
      <w:pPr>
        <w:autoSpaceDE/>
        <w:autoSpaceDN/>
        <w:adjustRightInd/>
        <w:ind w:right="-1" w:firstLine="720"/>
        <w:jc w:val="both"/>
        <w:rPr>
          <w:rFonts w:eastAsia="Calibri"/>
          <w:sz w:val="28"/>
          <w:szCs w:val="28"/>
        </w:rPr>
      </w:pPr>
      <w:bookmarkStart w:id="27" w:name="p919"/>
      <w:bookmarkStart w:id="28" w:name="p921"/>
      <w:bookmarkStart w:id="29" w:name="p923"/>
      <w:bookmarkEnd w:id="27"/>
      <w:bookmarkEnd w:id="28"/>
      <w:bookmarkEnd w:id="29"/>
      <w:r w:rsidRPr="001D4FD7">
        <w:rPr>
          <w:rFonts w:eastAsia="Calibri"/>
          <w:iCs/>
          <w:sz w:val="28"/>
          <w:szCs w:val="28"/>
        </w:rPr>
        <w:t>18</w:t>
      </w:r>
      <w:r w:rsidRPr="001D4FD7">
        <w:rPr>
          <w:rFonts w:eastAsia="Calibri"/>
          <w:sz w:val="28"/>
          <w:szCs w:val="28"/>
        </w:rPr>
        <w:t>.15. Водоохранные зоны магистральных или межхозяйственных каналов совпадают по ширине с полосами отводов таких каналов.</w:t>
      </w:r>
    </w:p>
    <w:p w14:paraId="70DADDD7" w14:textId="77777777" w:rsidR="001D4FD7" w:rsidRPr="001D4FD7" w:rsidRDefault="001D4FD7" w:rsidP="001D4FD7">
      <w:pPr>
        <w:autoSpaceDE/>
        <w:autoSpaceDN/>
        <w:adjustRightInd/>
        <w:ind w:right="-1" w:firstLine="720"/>
        <w:jc w:val="both"/>
        <w:rPr>
          <w:rFonts w:eastAsia="Calibri"/>
          <w:sz w:val="28"/>
          <w:szCs w:val="28"/>
        </w:rPr>
      </w:pPr>
      <w:bookmarkStart w:id="30" w:name="p924"/>
      <w:bookmarkEnd w:id="30"/>
      <w:r w:rsidRPr="001D4FD7">
        <w:rPr>
          <w:rFonts w:eastAsia="Calibri"/>
          <w:iCs/>
          <w:sz w:val="28"/>
          <w:szCs w:val="28"/>
        </w:rPr>
        <w:t>18</w:t>
      </w:r>
      <w:r w:rsidRPr="001D4FD7">
        <w:rPr>
          <w:rFonts w:eastAsia="Calibri"/>
          <w:sz w:val="28"/>
          <w:szCs w:val="28"/>
        </w:rPr>
        <w:t>.16. Водоохранные зоны рек, их частей, помещенных в закрытые коллекторы, не устанавливаются.</w:t>
      </w:r>
    </w:p>
    <w:p w14:paraId="177D68CF" w14:textId="77777777" w:rsidR="001D4FD7" w:rsidRPr="001D4FD7" w:rsidRDefault="001D4FD7" w:rsidP="001D4FD7">
      <w:pPr>
        <w:autoSpaceDE/>
        <w:autoSpaceDN/>
        <w:adjustRightInd/>
        <w:ind w:right="-1" w:firstLine="720"/>
        <w:jc w:val="both"/>
        <w:rPr>
          <w:rFonts w:eastAsia="Calibri"/>
          <w:sz w:val="28"/>
          <w:szCs w:val="28"/>
        </w:rPr>
      </w:pPr>
      <w:bookmarkStart w:id="31" w:name="p925"/>
      <w:bookmarkEnd w:id="31"/>
      <w:r w:rsidRPr="001D4FD7">
        <w:rPr>
          <w:rFonts w:eastAsia="Calibri"/>
          <w:iCs/>
          <w:sz w:val="28"/>
          <w:szCs w:val="28"/>
        </w:rPr>
        <w:t>18</w:t>
      </w:r>
      <w:r w:rsidRPr="001D4FD7">
        <w:rPr>
          <w:rFonts w:eastAsia="Calibri"/>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1D4FD7">
          <w:rPr>
            <w:rFonts w:eastAsia="Calibri"/>
            <w:sz w:val="28"/>
            <w:szCs w:val="28"/>
          </w:rPr>
          <w:t>30 м</w:t>
        </w:r>
      </w:smartTag>
      <w:r w:rsidRPr="001D4FD7">
        <w:rPr>
          <w:rFonts w:eastAsia="Calibri"/>
          <w:sz w:val="28"/>
          <w:szCs w:val="28"/>
        </w:rPr>
        <w:t xml:space="preserve"> для обратного или нулевого уклона, </w:t>
      </w:r>
      <w:smartTag w:uri="urn:schemas-microsoft-com:office:smarttags" w:element="metricconverter">
        <w:smartTagPr>
          <w:attr w:name="ProductID" w:val="40 м"/>
        </w:smartTagPr>
        <w:r w:rsidRPr="001D4FD7">
          <w:rPr>
            <w:rFonts w:eastAsia="Calibri"/>
            <w:sz w:val="28"/>
            <w:szCs w:val="28"/>
          </w:rPr>
          <w:t>40 м</w:t>
        </w:r>
      </w:smartTag>
      <w:r w:rsidRPr="001D4FD7">
        <w:rPr>
          <w:rFonts w:eastAsia="Calibri"/>
          <w:sz w:val="28"/>
          <w:szCs w:val="28"/>
        </w:rPr>
        <w:t xml:space="preserve"> для уклона до 3 градусов и </w:t>
      </w:r>
      <w:smartTag w:uri="urn:schemas-microsoft-com:office:smarttags" w:element="metricconverter">
        <w:smartTagPr>
          <w:attr w:name="ProductID" w:val="50 м"/>
        </w:smartTagPr>
        <w:r w:rsidRPr="001D4FD7">
          <w:rPr>
            <w:rFonts w:eastAsia="Calibri"/>
            <w:sz w:val="28"/>
            <w:szCs w:val="28"/>
          </w:rPr>
          <w:t>50 м</w:t>
        </w:r>
      </w:smartTag>
      <w:r w:rsidRPr="001D4FD7">
        <w:rPr>
          <w:rFonts w:eastAsia="Calibri"/>
          <w:sz w:val="28"/>
          <w:szCs w:val="28"/>
        </w:rPr>
        <w:t xml:space="preserve"> для уклона 3 и более градуса.</w:t>
      </w:r>
    </w:p>
    <w:p w14:paraId="412A8FA9" w14:textId="77777777" w:rsidR="001D4FD7" w:rsidRPr="001D4FD7" w:rsidRDefault="001D4FD7" w:rsidP="001D4FD7">
      <w:pPr>
        <w:autoSpaceDE/>
        <w:autoSpaceDN/>
        <w:adjustRightInd/>
        <w:ind w:right="-1" w:firstLine="720"/>
        <w:jc w:val="both"/>
        <w:rPr>
          <w:rFonts w:eastAsia="Calibri"/>
          <w:sz w:val="28"/>
          <w:szCs w:val="28"/>
        </w:rPr>
      </w:pPr>
      <w:bookmarkStart w:id="32" w:name="p926"/>
      <w:bookmarkStart w:id="33" w:name="p927"/>
      <w:bookmarkEnd w:id="32"/>
      <w:bookmarkEnd w:id="33"/>
      <w:r w:rsidRPr="001D4FD7">
        <w:rPr>
          <w:rFonts w:eastAsia="Calibri"/>
          <w:iCs/>
          <w:sz w:val="28"/>
          <w:szCs w:val="28"/>
        </w:rPr>
        <w:t>18</w:t>
      </w:r>
      <w:r w:rsidRPr="001D4FD7">
        <w:rPr>
          <w:rFonts w:eastAsia="Calibri"/>
          <w:sz w:val="28"/>
          <w:szCs w:val="28"/>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1D4FD7">
          <w:rPr>
            <w:rFonts w:eastAsia="Calibri"/>
            <w:sz w:val="28"/>
            <w:szCs w:val="28"/>
          </w:rPr>
          <w:t>200 м</w:t>
        </w:r>
      </w:smartTag>
      <w:r w:rsidRPr="001D4FD7">
        <w:rPr>
          <w:rFonts w:eastAsia="Calibri"/>
          <w:sz w:val="28"/>
          <w:szCs w:val="28"/>
        </w:rPr>
        <w:t xml:space="preserve"> независимо от уклона прилегающих земель.</w:t>
      </w:r>
    </w:p>
    <w:p w14:paraId="18D624A8" w14:textId="77777777" w:rsidR="001D4FD7" w:rsidRPr="001D4FD7" w:rsidRDefault="001D4FD7" w:rsidP="001D4FD7">
      <w:pPr>
        <w:autoSpaceDE/>
        <w:autoSpaceDN/>
        <w:adjustRightInd/>
        <w:ind w:right="-1" w:firstLine="720"/>
        <w:jc w:val="both"/>
        <w:rPr>
          <w:rFonts w:eastAsia="Calibri"/>
          <w:sz w:val="28"/>
          <w:szCs w:val="28"/>
        </w:rPr>
      </w:pPr>
      <w:bookmarkStart w:id="34" w:name="p928"/>
      <w:bookmarkEnd w:id="34"/>
      <w:r w:rsidRPr="001D4FD7">
        <w:rPr>
          <w:rFonts w:eastAsia="Calibri"/>
          <w:iCs/>
          <w:sz w:val="28"/>
          <w:szCs w:val="28"/>
        </w:rPr>
        <w:t>18</w:t>
      </w:r>
      <w:r w:rsidRPr="001D4FD7">
        <w:rPr>
          <w:rFonts w:eastAsia="Calibri"/>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6A4907D6" w14:textId="77777777" w:rsidR="001D4FD7" w:rsidRPr="001D4FD7" w:rsidRDefault="001D4FD7" w:rsidP="001D4FD7">
      <w:pPr>
        <w:autoSpaceDE/>
        <w:autoSpaceDN/>
        <w:adjustRightInd/>
        <w:ind w:right="-1" w:firstLine="720"/>
        <w:jc w:val="both"/>
        <w:rPr>
          <w:rFonts w:eastAsia="Calibri"/>
          <w:sz w:val="28"/>
          <w:szCs w:val="28"/>
        </w:rPr>
      </w:pPr>
      <w:bookmarkStart w:id="35" w:name="p929"/>
      <w:bookmarkStart w:id="36" w:name="p931"/>
      <w:bookmarkEnd w:id="35"/>
      <w:bookmarkEnd w:id="36"/>
      <w:r w:rsidRPr="001D4FD7">
        <w:rPr>
          <w:rFonts w:eastAsia="Calibri"/>
          <w:iCs/>
          <w:sz w:val="28"/>
          <w:szCs w:val="28"/>
        </w:rPr>
        <w:t>18</w:t>
      </w:r>
      <w:r w:rsidRPr="001D4FD7">
        <w:rPr>
          <w:rFonts w:eastAsia="Calibri"/>
          <w:sz w:val="28"/>
          <w:szCs w:val="28"/>
        </w:rPr>
        <w:t>.20. В границах водоохранных зон запрещается:</w:t>
      </w:r>
    </w:p>
    <w:p w14:paraId="0EBE8F89" w14:textId="77777777" w:rsidR="001D4FD7" w:rsidRPr="001D4FD7" w:rsidRDefault="001D4FD7" w:rsidP="001D4FD7">
      <w:pPr>
        <w:autoSpaceDE/>
        <w:autoSpaceDN/>
        <w:adjustRightInd/>
        <w:ind w:right="-1" w:firstLine="720"/>
        <w:jc w:val="both"/>
        <w:rPr>
          <w:rFonts w:eastAsia="Calibri"/>
          <w:spacing w:val="-2"/>
          <w:sz w:val="28"/>
          <w:szCs w:val="28"/>
        </w:rPr>
      </w:pPr>
      <w:bookmarkStart w:id="37" w:name="p932"/>
      <w:bookmarkEnd w:id="37"/>
      <w:r w:rsidRPr="001D4FD7">
        <w:rPr>
          <w:rFonts w:eastAsia="Calibri"/>
          <w:spacing w:val="-2"/>
          <w:sz w:val="28"/>
          <w:szCs w:val="28"/>
        </w:rPr>
        <w:t>1)</w:t>
      </w:r>
      <w:r w:rsidRPr="001D4FD7">
        <w:rPr>
          <w:rFonts w:eastAsia="Calibri"/>
          <w:spacing w:val="-2"/>
          <w:sz w:val="28"/>
          <w:szCs w:val="28"/>
          <w:lang w:val="en-US"/>
        </w:rPr>
        <w:t> </w:t>
      </w:r>
      <w:r w:rsidRPr="001D4FD7">
        <w:rPr>
          <w:rFonts w:eastAsia="Calibri"/>
          <w:spacing w:val="-2"/>
          <w:sz w:val="28"/>
          <w:szCs w:val="28"/>
        </w:rPr>
        <w:t>использование сточных вод в целях регулирования плодородия почв;</w:t>
      </w:r>
    </w:p>
    <w:p w14:paraId="3F9538BC" w14:textId="77777777" w:rsidR="001D4FD7" w:rsidRPr="001D4FD7" w:rsidRDefault="001D4FD7" w:rsidP="001D4FD7">
      <w:pPr>
        <w:autoSpaceDE/>
        <w:autoSpaceDN/>
        <w:adjustRightInd/>
        <w:ind w:right="-1" w:firstLine="720"/>
        <w:jc w:val="both"/>
        <w:rPr>
          <w:rFonts w:eastAsia="Calibri"/>
          <w:sz w:val="28"/>
          <w:szCs w:val="28"/>
        </w:rPr>
      </w:pPr>
      <w:bookmarkStart w:id="38" w:name="p933"/>
      <w:bookmarkEnd w:id="38"/>
      <w:r w:rsidRPr="001D4FD7">
        <w:rPr>
          <w:rFonts w:eastAsia="Calibri"/>
          <w:spacing w:val="-2"/>
          <w:sz w:val="28"/>
          <w:szCs w:val="28"/>
        </w:rPr>
        <w:lastRenderedPageBreak/>
        <w:t>2)</w:t>
      </w:r>
      <w:r w:rsidRPr="001D4FD7">
        <w:rPr>
          <w:rFonts w:eastAsia="Calibri"/>
          <w:spacing w:val="-2"/>
          <w:sz w:val="28"/>
          <w:szCs w:val="28"/>
          <w:lang w:val="en-US"/>
        </w:rPr>
        <w:t> </w:t>
      </w:r>
      <w:r w:rsidRPr="001D4FD7">
        <w:rPr>
          <w:rFonts w:eastAsia="Calibri"/>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AAE6674" w14:textId="77777777" w:rsidR="001D4FD7" w:rsidRPr="001D4FD7" w:rsidRDefault="001D4FD7" w:rsidP="001D4FD7">
      <w:pPr>
        <w:autoSpaceDE/>
        <w:autoSpaceDN/>
        <w:adjustRightInd/>
        <w:ind w:right="-1" w:firstLine="720"/>
        <w:jc w:val="both"/>
        <w:rPr>
          <w:rFonts w:eastAsia="Calibri"/>
          <w:spacing w:val="-2"/>
          <w:sz w:val="28"/>
          <w:szCs w:val="28"/>
        </w:rPr>
      </w:pPr>
      <w:bookmarkStart w:id="39" w:name="p934"/>
      <w:bookmarkStart w:id="40" w:name="p936"/>
      <w:bookmarkStart w:id="41" w:name="p937"/>
      <w:bookmarkEnd w:id="39"/>
      <w:bookmarkEnd w:id="40"/>
      <w:bookmarkEnd w:id="41"/>
      <w:r w:rsidRPr="001D4FD7">
        <w:rPr>
          <w:rFonts w:eastAsia="Calibri"/>
          <w:spacing w:val="-2"/>
          <w:sz w:val="28"/>
          <w:szCs w:val="28"/>
        </w:rPr>
        <w:t>3)</w:t>
      </w:r>
      <w:r w:rsidRPr="001D4FD7">
        <w:rPr>
          <w:rFonts w:eastAsia="Calibri"/>
          <w:spacing w:val="-2"/>
          <w:sz w:val="28"/>
          <w:szCs w:val="28"/>
          <w:lang w:val="en-US"/>
        </w:rPr>
        <w:t> </w:t>
      </w:r>
      <w:r w:rsidRPr="001D4FD7">
        <w:rPr>
          <w:rFonts w:eastAsia="Calibri"/>
          <w:spacing w:val="-2"/>
          <w:sz w:val="28"/>
          <w:szCs w:val="28"/>
        </w:rPr>
        <w:t>осуществление авиационных мер по борьбе с вредными организмами;</w:t>
      </w:r>
    </w:p>
    <w:p w14:paraId="6F9D4807" w14:textId="77777777" w:rsidR="001D4FD7" w:rsidRPr="001D4FD7" w:rsidRDefault="001D4FD7" w:rsidP="001D4FD7">
      <w:pPr>
        <w:autoSpaceDE/>
        <w:autoSpaceDN/>
        <w:adjustRightInd/>
        <w:ind w:right="-1" w:firstLine="720"/>
        <w:jc w:val="both"/>
        <w:rPr>
          <w:rFonts w:eastAsia="Calibri"/>
          <w:spacing w:val="-2"/>
          <w:sz w:val="28"/>
          <w:szCs w:val="28"/>
        </w:rPr>
      </w:pPr>
      <w:r w:rsidRPr="001D4FD7">
        <w:rPr>
          <w:rFonts w:eastAsia="Calibri"/>
          <w:spacing w:val="-2"/>
          <w:sz w:val="28"/>
          <w:szCs w:val="28"/>
        </w:rPr>
        <w:t>4)</w:t>
      </w:r>
      <w:r w:rsidRPr="001D4FD7">
        <w:rPr>
          <w:rFonts w:eastAsia="Calibri"/>
          <w:spacing w:val="-2"/>
          <w:sz w:val="28"/>
          <w:szCs w:val="28"/>
          <w:lang w:val="en-US"/>
        </w:rPr>
        <w:t> </w:t>
      </w:r>
      <w:r w:rsidRPr="001D4FD7">
        <w:rPr>
          <w:rFonts w:eastAsia="Calibri"/>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FE13737" w14:textId="77777777" w:rsidR="001D4FD7" w:rsidRPr="001D4FD7" w:rsidRDefault="001D4FD7" w:rsidP="001D4FD7">
      <w:pPr>
        <w:autoSpaceDE/>
        <w:autoSpaceDN/>
        <w:adjustRightInd/>
        <w:ind w:right="-1" w:firstLine="720"/>
        <w:jc w:val="both"/>
        <w:rPr>
          <w:rFonts w:eastAsia="Calibri"/>
          <w:spacing w:val="-2"/>
          <w:sz w:val="28"/>
          <w:szCs w:val="28"/>
        </w:rPr>
      </w:pPr>
      <w:r w:rsidRPr="001D4FD7">
        <w:rPr>
          <w:rFonts w:eastAsia="Calibri"/>
          <w:spacing w:val="-2"/>
          <w:sz w:val="28"/>
          <w:szCs w:val="28"/>
        </w:rPr>
        <w:t>5)</w:t>
      </w:r>
      <w:r w:rsidRPr="001D4FD7">
        <w:rPr>
          <w:rFonts w:eastAsia="Calibri"/>
          <w:spacing w:val="-2"/>
          <w:sz w:val="28"/>
          <w:szCs w:val="28"/>
          <w:lang w:val="en-US"/>
        </w:rPr>
        <w:t> </w:t>
      </w:r>
      <w:r w:rsidRPr="001D4FD7">
        <w:rPr>
          <w:rFonts w:eastAsia="Calibri"/>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E1030CA" w14:textId="77777777" w:rsidR="001D4FD7" w:rsidRPr="001D4FD7" w:rsidRDefault="001D4FD7" w:rsidP="001D4FD7">
      <w:pPr>
        <w:autoSpaceDE/>
        <w:autoSpaceDN/>
        <w:adjustRightInd/>
        <w:ind w:right="-1" w:firstLine="720"/>
        <w:jc w:val="both"/>
        <w:rPr>
          <w:rFonts w:eastAsia="Calibri"/>
          <w:spacing w:val="-2"/>
          <w:sz w:val="28"/>
          <w:szCs w:val="28"/>
        </w:rPr>
      </w:pPr>
      <w:r w:rsidRPr="001D4FD7">
        <w:rPr>
          <w:rFonts w:eastAsia="Calibri"/>
          <w:spacing w:val="-2"/>
          <w:sz w:val="28"/>
          <w:szCs w:val="28"/>
        </w:rPr>
        <w:t>6)</w:t>
      </w:r>
      <w:r w:rsidRPr="001D4FD7">
        <w:rPr>
          <w:rFonts w:eastAsia="Calibri"/>
          <w:spacing w:val="-2"/>
          <w:sz w:val="28"/>
          <w:szCs w:val="28"/>
          <w:lang w:val="en-US"/>
        </w:rPr>
        <w:t> </w:t>
      </w:r>
      <w:r w:rsidRPr="001D4FD7">
        <w:rPr>
          <w:rFonts w:eastAsia="Calibri"/>
          <w:spacing w:val="-2"/>
          <w:sz w:val="28"/>
          <w:szCs w:val="28"/>
        </w:rPr>
        <w:t>размещение специализированных хранилищ пестицидов и агрохимикатов, применение пестицидов и агрохимикатов;</w:t>
      </w:r>
    </w:p>
    <w:p w14:paraId="4E2CA04E" w14:textId="77777777" w:rsidR="001D4FD7" w:rsidRPr="001D4FD7" w:rsidRDefault="001D4FD7" w:rsidP="001D4FD7">
      <w:pPr>
        <w:autoSpaceDE/>
        <w:autoSpaceDN/>
        <w:adjustRightInd/>
        <w:ind w:right="-1" w:firstLine="720"/>
        <w:jc w:val="both"/>
        <w:rPr>
          <w:rFonts w:eastAsia="Calibri"/>
          <w:spacing w:val="-2"/>
          <w:sz w:val="28"/>
          <w:szCs w:val="28"/>
        </w:rPr>
      </w:pPr>
      <w:r w:rsidRPr="001D4FD7">
        <w:rPr>
          <w:rFonts w:eastAsia="Calibri"/>
          <w:spacing w:val="-2"/>
          <w:sz w:val="28"/>
          <w:szCs w:val="28"/>
        </w:rPr>
        <w:t>7)</w:t>
      </w:r>
      <w:r w:rsidRPr="001D4FD7">
        <w:rPr>
          <w:rFonts w:eastAsia="Calibri"/>
          <w:spacing w:val="-2"/>
          <w:sz w:val="28"/>
          <w:szCs w:val="28"/>
          <w:lang w:val="en-US"/>
        </w:rPr>
        <w:t> </w:t>
      </w:r>
      <w:r w:rsidRPr="001D4FD7">
        <w:rPr>
          <w:rFonts w:eastAsia="Calibri"/>
          <w:spacing w:val="-2"/>
          <w:sz w:val="28"/>
          <w:szCs w:val="28"/>
        </w:rPr>
        <w:t>сброс сточных, в том числе дренажных, вод;</w:t>
      </w:r>
    </w:p>
    <w:p w14:paraId="210EB1F8" w14:textId="77777777" w:rsidR="001D4FD7" w:rsidRPr="001D4FD7" w:rsidRDefault="001D4FD7" w:rsidP="001D4FD7">
      <w:pPr>
        <w:autoSpaceDE/>
        <w:autoSpaceDN/>
        <w:adjustRightInd/>
        <w:ind w:right="-1" w:firstLine="720"/>
        <w:jc w:val="both"/>
        <w:rPr>
          <w:rFonts w:eastAsia="Calibri"/>
          <w:spacing w:val="-2"/>
          <w:sz w:val="28"/>
          <w:szCs w:val="28"/>
        </w:rPr>
      </w:pPr>
      <w:r w:rsidRPr="001D4FD7">
        <w:rPr>
          <w:rFonts w:eastAsia="Calibri"/>
          <w:spacing w:val="-2"/>
          <w:sz w:val="28"/>
          <w:szCs w:val="28"/>
        </w:rPr>
        <w:t>8)</w:t>
      </w:r>
      <w:r w:rsidRPr="001D4FD7">
        <w:rPr>
          <w:rFonts w:eastAsia="Calibri"/>
          <w:spacing w:val="-2"/>
          <w:sz w:val="28"/>
          <w:szCs w:val="28"/>
          <w:lang w:val="en-US"/>
        </w:rPr>
        <w:t> </w:t>
      </w:r>
      <w:r w:rsidRPr="001D4FD7">
        <w:rPr>
          <w:rFonts w:eastAsia="Calibri"/>
          <w:spacing w:val="-2"/>
          <w:sz w:val="28"/>
          <w:szCs w:val="28"/>
        </w:rPr>
        <w:t>разведка и добыча общераспространенных полезных ископаемых</w:t>
      </w:r>
      <w:r w:rsidRPr="001D4FD7">
        <w:rPr>
          <w:rFonts w:eastAsia="Calibri"/>
          <w:spacing w:val="-2"/>
          <w:sz w:val="28"/>
          <w:szCs w:val="28"/>
        </w:rPr>
        <w:br/>
        <w:t>(за исключением случаев, предусмотренных частью 15 статьи 65 Водного кодекса Российской Федерации).</w:t>
      </w:r>
    </w:p>
    <w:p w14:paraId="4BCE4492" w14:textId="77777777" w:rsidR="001D4FD7" w:rsidRPr="001D4FD7" w:rsidRDefault="001D4FD7" w:rsidP="001D4FD7">
      <w:pPr>
        <w:autoSpaceDE/>
        <w:autoSpaceDN/>
        <w:adjustRightInd/>
        <w:ind w:right="-1" w:firstLine="720"/>
        <w:jc w:val="both"/>
        <w:rPr>
          <w:rFonts w:eastAsia="Calibri"/>
          <w:sz w:val="28"/>
          <w:szCs w:val="28"/>
        </w:rPr>
      </w:pPr>
      <w:bookmarkStart w:id="42" w:name="p938"/>
      <w:bookmarkEnd w:id="42"/>
      <w:r w:rsidRPr="001D4FD7">
        <w:rPr>
          <w:rFonts w:eastAsia="Calibri"/>
          <w:iCs/>
          <w:sz w:val="28"/>
          <w:szCs w:val="28"/>
        </w:rPr>
        <w:t>18</w:t>
      </w:r>
      <w:r w:rsidRPr="001D4FD7">
        <w:rPr>
          <w:rFonts w:eastAsia="Calibri"/>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32967D6" w14:textId="77777777" w:rsidR="001D4FD7" w:rsidRPr="001D4FD7" w:rsidRDefault="001D4FD7" w:rsidP="001D4FD7">
      <w:pPr>
        <w:autoSpaceDE/>
        <w:autoSpaceDN/>
        <w:adjustRightInd/>
        <w:ind w:right="-1" w:firstLine="720"/>
        <w:jc w:val="both"/>
        <w:rPr>
          <w:rFonts w:eastAsia="Calibri"/>
          <w:sz w:val="28"/>
          <w:szCs w:val="28"/>
        </w:rPr>
      </w:pPr>
      <w:bookmarkStart w:id="43" w:name="p939"/>
      <w:bookmarkStart w:id="44" w:name="p941"/>
      <w:bookmarkStart w:id="45" w:name="p910"/>
      <w:bookmarkEnd w:id="43"/>
      <w:bookmarkEnd w:id="44"/>
      <w:bookmarkEnd w:id="45"/>
      <w:r w:rsidRPr="001D4FD7">
        <w:rPr>
          <w:rFonts w:eastAsia="Calibri"/>
          <w:iCs/>
          <w:sz w:val="28"/>
          <w:szCs w:val="28"/>
        </w:rPr>
        <w:t>18</w:t>
      </w:r>
      <w:r w:rsidRPr="001D4FD7">
        <w:rPr>
          <w:rFonts w:eastAsia="Calibri"/>
          <w:sz w:val="28"/>
          <w:szCs w:val="28"/>
        </w:rPr>
        <w:t>.22.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6" w:name="p911"/>
      <w:bookmarkStart w:id="47" w:name="p913"/>
      <w:bookmarkEnd w:id="46"/>
      <w:bookmarkEnd w:id="47"/>
    </w:p>
    <w:p w14:paraId="26814B92"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iCs/>
          <w:sz w:val="28"/>
          <w:szCs w:val="28"/>
        </w:rPr>
        <w:t>18</w:t>
      </w:r>
      <w:r w:rsidRPr="001D4FD7">
        <w:rPr>
          <w:rFonts w:eastAsia="Calibri"/>
          <w:sz w:val="28"/>
          <w:szCs w:val="28"/>
        </w:rPr>
        <w:t>.23. В границах прибрежных защитных полос наряду с установленными пунктом 18.20 настоящей главы ограничениями запрещается:</w:t>
      </w:r>
    </w:p>
    <w:p w14:paraId="493CD6D0" w14:textId="77777777" w:rsidR="001D4FD7" w:rsidRPr="001D4FD7" w:rsidRDefault="001D4FD7" w:rsidP="001D4FD7">
      <w:pPr>
        <w:autoSpaceDE/>
        <w:autoSpaceDN/>
        <w:adjustRightInd/>
        <w:ind w:right="-1" w:firstLine="720"/>
        <w:jc w:val="both"/>
        <w:rPr>
          <w:rFonts w:eastAsia="Calibri"/>
          <w:sz w:val="28"/>
          <w:szCs w:val="28"/>
        </w:rPr>
      </w:pPr>
      <w:bookmarkStart w:id="48" w:name="p942"/>
      <w:bookmarkEnd w:id="48"/>
      <w:r w:rsidRPr="001D4FD7">
        <w:rPr>
          <w:rFonts w:eastAsia="Calibri"/>
          <w:sz w:val="28"/>
          <w:szCs w:val="28"/>
        </w:rPr>
        <w:t>1) распашка земель;</w:t>
      </w:r>
    </w:p>
    <w:p w14:paraId="3E09BAEF" w14:textId="77777777" w:rsidR="001D4FD7" w:rsidRPr="001D4FD7" w:rsidRDefault="001D4FD7" w:rsidP="001D4FD7">
      <w:pPr>
        <w:autoSpaceDE/>
        <w:autoSpaceDN/>
        <w:adjustRightInd/>
        <w:ind w:right="-1" w:firstLine="720"/>
        <w:jc w:val="both"/>
        <w:rPr>
          <w:rFonts w:eastAsia="Calibri"/>
          <w:sz w:val="28"/>
          <w:szCs w:val="28"/>
        </w:rPr>
      </w:pPr>
      <w:bookmarkStart w:id="49" w:name="p943"/>
      <w:bookmarkEnd w:id="49"/>
      <w:r w:rsidRPr="001D4FD7">
        <w:rPr>
          <w:rFonts w:eastAsia="Calibri"/>
          <w:sz w:val="28"/>
          <w:szCs w:val="28"/>
        </w:rPr>
        <w:t>2) размещение отвалов размываемых грунтов;</w:t>
      </w:r>
    </w:p>
    <w:p w14:paraId="165546B5" w14:textId="77777777" w:rsidR="001D4FD7" w:rsidRPr="001D4FD7" w:rsidRDefault="001D4FD7" w:rsidP="001D4FD7">
      <w:pPr>
        <w:autoSpaceDE/>
        <w:autoSpaceDN/>
        <w:adjustRightInd/>
        <w:ind w:right="-1" w:firstLine="720"/>
        <w:jc w:val="both"/>
        <w:rPr>
          <w:rFonts w:eastAsia="Calibri"/>
          <w:sz w:val="28"/>
          <w:szCs w:val="28"/>
        </w:rPr>
      </w:pPr>
      <w:bookmarkStart w:id="50" w:name="p944"/>
      <w:bookmarkEnd w:id="50"/>
      <w:r w:rsidRPr="001D4FD7">
        <w:rPr>
          <w:rFonts w:eastAsia="Calibri"/>
          <w:sz w:val="28"/>
          <w:szCs w:val="28"/>
        </w:rPr>
        <w:t>3) выпас сельскохозяйственных животных и организация для них летних лагерей, ванн.</w:t>
      </w:r>
    </w:p>
    <w:p w14:paraId="60864619" w14:textId="77777777" w:rsidR="001D4FD7" w:rsidRPr="001D4FD7" w:rsidRDefault="001D4FD7" w:rsidP="001D4FD7">
      <w:pPr>
        <w:autoSpaceDE/>
        <w:autoSpaceDN/>
        <w:adjustRightInd/>
        <w:ind w:right="-1" w:firstLine="720"/>
        <w:jc w:val="both"/>
        <w:rPr>
          <w:rFonts w:eastAsia="Calibri"/>
          <w:sz w:val="28"/>
          <w:szCs w:val="28"/>
        </w:rPr>
      </w:pPr>
      <w:bookmarkStart w:id="51" w:name="sub_606"/>
      <w:r w:rsidRPr="001D4FD7">
        <w:rPr>
          <w:rFonts w:eastAsia="Calibri"/>
          <w:iCs/>
          <w:sz w:val="28"/>
          <w:szCs w:val="28"/>
        </w:rPr>
        <w:t>18</w:t>
      </w:r>
      <w:r w:rsidRPr="001D4FD7">
        <w:rPr>
          <w:rFonts w:eastAsia="Calibri"/>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D4FD7">
          <w:rPr>
            <w:rFonts w:eastAsia="Calibri"/>
            <w:sz w:val="28"/>
            <w:szCs w:val="28"/>
          </w:rPr>
          <w:t>20 м</w:t>
        </w:r>
      </w:smartTag>
      <w:r w:rsidRPr="001D4FD7">
        <w:rPr>
          <w:rFonts w:eastAsia="Calibri"/>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4FD7">
          <w:rPr>
            <w:rFonts w:eastAsia="Calibri"/>
            <w:sz w:val="28"/>
            <w:szCs w:val="28"/>
          </w:rPr>
          <w:t>10 км</w:t>
        </w:r>
      </w:smartTag>
      <w:r w:rsidRPr="001D4FD7">
        <w:rPr>
          <w:rFonts w:eastAsia="Calibri"/>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4FD7">
          <w:rPr>
            <w:rFonts w:eastAsia="Calibri"/>
            <w:sz w:val="28"/>
            <w:szCs w:val="28"/>
          </w:rPr>
          <w:t>10 км</w:t>
        </w:r>
      </w:smartTag>
      <w:r w:rsidRPr="001D4FD7">
        <w:rPr>
          <w:rFonts w:eastAsia="Calibri"/>
          <w:sz w:val="28"/>
          <w:szCs w:val="28"/>
        </w:rPr>
        <w:t xml:space="preserve">, составляет </w:t>
      </w:r>
      <w:smartTag w:uri="urn:schemas-microsoft-com:office:smarttags" w:element="metricconverter">
        <w:smartTagPr>
          <w:attr w:name="ProductID" w:val="5 м"/>
        </w:smartTagPr>
        <w:r w:rsidRPr="001D4FD7">
          <w:rPr>
            <w:rFonts w:eastAsia="Calibri"/>
            <w:sz w:val="28"/>
            <w:szCs w:val="28"/>
          </w:rPr>
          <w:t>5 м</w:t>
        </w:r>
      </w:smartTag>
      <w:r w:rsidRPr="001D4FD7">
        <w:rPr>
          <w:rFonts w:eastAsia="Calibri"/>
          <w:sz w:val="28"/>
          <w:szCs w:val="28"/>
        </w:rPr>
        <w:t xml:space="preserve">. </w:t>
      </w:r>
    </w:p>
    <w:p w14:paraId="1A3C1DB4" w14:textId="77777777" w:rsidR="001D4FD7" w:rsidRPr="001D4FD7" w:rsidRDefault="001D4FD7" w:rsidP="001D4FD7">
      <w:pPr>
        <w:autoSpaceDE/>
        <w:autoSpaceDN/>
        <w:adjustRightInd/>
        <w:ind w:right="-1" w:firstLine="720"/>
        <w:jc w:val="both"/>
        <w:rPr>
          <w:rFonts w:eastAsia="Calibri"/>
          <w:sz w:val="28"/>
          <w:szCs w:val="28"/>
        </w:rPr>
      </w:pPr>
      <w:bookmarkStart w:id="52" w:name="sub_607"/>
      <w:bookmarkEnd w:id="51"/>
      <w:r w:rsidRPr="001D4FD7">
        <w:rPr>
          <w:rFonts w:eastAsia="Calibri"/>
          <w:iCs/>
          <w:sz w:val="28"/>
          <w:szCs w:val="28"/>
        </w:rPr>
        <w:t>18</w:t>
      </w:r>
      <w:r w:rsidRPr="001D4FD7">
        <w:rPr>
          <w:rFonts w:eastAsia="Calibri"/>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2"/>
    <w:p w14:paraId="0F4C3618"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iCs/>
          <w:sz w:val="28"/>
          <w:szCs w:val="28"/>
        </w:rPr>
        <w:t>18</w:t>
      </w:r>
      <w:r w:rsidRPr="001D4FD7">
        <w:rPr>
          <w:rFonts w:eastAsia="Calibri"/>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w:t>
      </w:r>
      <w:r w:rsidRPr="001D4FD7">
        <w:rPr>
          <w:rFonts w:eastAsia="Calibri"/>
          <w:sz w:val="28"/>
          <w:szCs w:val="28"/>
        </w:rPr>
        <w:lastRenderedPageBreak/>
        <w:t xml:space="preserve">декоративных водоемах при площади зеркала до </w:t>
      </w:r>
      <w:smartTag w:uri="urn:schemas-microsoft-com:office:smarttags" w:element="metricconverter">
        <w:smartTagPr>
          <w:attr w:name="ProductID" w:val="3 га"/>
        </w:smartTagPr>
        <w:r w:rsidRPr="001D4FD7">
          <w:rPr>
            <w:rFonts w:eastAsia="Calibri"/>
            <w:sz w:val="28"/>
            <w:szCs w:val="28"/>
          </w:rPr>
          <w:t>3 га</w:t>
        </w:r>
      </w:smartTag>
      <w:r w:rsidRPr="001D4FD7">
        <w:rPr>
          <w:rFonts w:eastAsia="Calibri"/>
          <w:sz w:val="28"/>
          <w:szCs w:val="28"/>
        </w:rPr>
        <w:t xml:space="preserve"> – два раза, при площади более </w:t>
      </w:r>
      <w:smartTag w:uri="urn:schemas-microsoft-com:office:smarttags" w:element="metricconverter">
        <w:smartTagPr>
          <w:attr w:name="ProductID" w:val="3 га"/>
        </w:smartTagPr>
        <w:r w:rsidRPr="001D4FD7">
          <w:rPr>
            <w:rFonts w:eastAsia="Calibri"/>
            <w:sz w:val="28"/>
            <w:szCs w:val="28"/>
          </w:rPr>
          <w:t>3 га</w:t>
        </w:r>
      </w:smartTag>
      <w:r w:rsidRPr="001D4FD7">
        <w:rPr>
          <w:rFonts w:eastAsia="Calibri"/>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1D4FD7">
          <w:rPr>
            <w:rFonts w:eastAsia="Calibri"/>
            <w:sz w:val="28"/>
            <w:szCs w:val="28"/>
          </w:rPr>
          <w:t>6 га</w:t>
        </w:r>
      </w:smartTag>
      <w:r w:rsidRPr="001D4FD7">
        <w:rPr>
          <w:rFonts w:eastAsia="Calibri"/>
          <w:sz w:val="28"/>
          <w:szCs w:val="28"/>
        </w:rPr>
        <w:t xml:space="preserve"> – два раза.</w:t>
      </w:r>
    </w:p>
    <w:p w14:paraId="79C3F6EE"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iCs/>
          <w:sz w:val="28"/>
          <w:szCs w:val="28"/>
        </w:rPr>
        <w:t>18</w:t>
      </w:r>
      <w:r w:rsidRPr="001D4FD7">
        <w:rPr>
          <w:rFonts w:eastAsia="Calibri"/>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1D4FD7">
          <w:rPr>
            <w:rFonts w:eastAsia="Calibri"/>
            <w:sz w:val="28"/>
            <w:szCs w:val="28"/>
          </w:rPr>
          <w:t>1,5 м</w:t>
        </w:r>
      </w:smartTag>
      <w:r w:rsidRPr="001D4FD7">
        <w:rPr>
          <w:rFonts w:eastAsia="Calibri"/>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1D4FD7">
          <w:rPr>
            <w:rFonts w:eastAsia="Calibri"/>
            <w:sz w:val="28"/>
            <w:szCs w:val="28"/>
          </w:rPr>
          <w:t>1 м</w:t>
        </w:r>
      </w:smartTag>
      <w:r w:rsidRPr="001D4FD7">
        <w:rPr>
          <w:rFonts w:eastAsia="Calibri"/>
          <w:sz w:val="28"/>
          <w:szCs w:val="28"/>
        </w:rPr>
        <w:t>.</w:t>
      </w:r>
    </w:p>
    <w:p w14:paraId="6DE4FBD9"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iCs/>
          <w:sz w:val="28"/>
          <w:szCs w:val="28"/>
        </w:rPr>
        <w:t>18</w:t>
      </w:r>
      <w:r w:rsidRPr="001D4FD7">
        <w:rPr>
          <w:rFonts w:eastAsia="Calibri"/>
          <w:sz w:val="28"/>
          <w:szCs w:val="28"/>
        </w:rPr>
        <w:t>.28. Для источников хозяйственно-питьевого водоснабжения устанавливаются округа (</w:t>
      </w:r>
      <w:r w:rsidRPr="001D4FD7">
        <w:rPr>
          <w:rFonts w:eastAsia="Calibri"/>
          <w:sz w:val="28"/>
          <w:szCs w:val="28"/>
          <w:lang w:val="en-US"/>
        </w:rPr>
        <w:t>II</w:t>
      </w:r>
      <w:r w:rsidRPr="001D4FD7">
        <w:rPr>
          <w:rFonts w:eastAsia="Calibri"/>
          <w:sz w:val="28"/>
          <w:szCs w:val="28"/>
        </w:rPr>
        <w:t xml:space="preserve"> и </w:t>
      </w:r>
      <w:r w:rsidRPr="001D4FD7">
        <w:rPr>
          <w:rFonts w:eastAsia="Calibri"/>
          <w:sz w:val="28"/>
          <w:szCs w:val="28"/>
          <w:lang w:val="en-US"/>
        </w:rPr>
        <w:t>III</w:t>
      </w:r>
      <w:r w:rsidRPr="001D4FD7">
        <w:rPr>
          <w:rFonts w:eastAsia="Calibri"/>
          <w:sz w:val="28"/>
          <w:szCs w:val="28"/>
        </w:rPr>
        <w:t>) санитарной охраны согласно СанПиН 2.1.4.1110.</w:t>
      </w:r>
    </w:p>
    <w:p w14:paraId="049EA98C" w14:textId="77777777" w:rsidR="001D4FD7" w:rsidRPr="001D4FD7" w:rsidRDefault="001D4FD7" w:rsidP="001D4FD7">
      <w:pPr>
        <w:widowControl/>
        <w:autoSpaceDE/>
        <w:autoSpaceDN/>
        <w:adjustRightInd/>
        <w:ind w:right="-1"/>
        <w:jc w:val="both"/>
        <w:rPr>
          <w:rFonts w:eastAsia="Calibri"/>
          <w:sz w:val="28"/>
          <w:szCs w:val="28"/>
        </w:rPr>
      </w:pPr>
      <w:r w:rsidRPr="001D4FD7">
        <w:rPr>
          <w:rFonts w:eastAsia="Calibri"/>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14:paraId="55DB211F"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18.29. Мероприятия по защите почв от загрязнения и их санирование следует предусматривать в соответствии с требованиями СанПиН 2.1.7.1287-03.</w:t>
      </w:r>
    </w:p>
    <w:p w14:paraId="5292841E"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14:paraId="59E35547"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iCs/>
          <w:sz w:val="28"/>
          <w:szCs w:val="28"/>
        </w:rPr>
        <w:t>18</w:t>
      </w:r>
      <w:r w:rsidRPr="001D4FD7">
        <w:rPr>
          <w:rFonts w:eastAsia="Calibri"/>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14:paraId="014B7198"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iCs/>
          <w:sz w:val="28"/>
          <w:szCs w:val="28"/>
        </w:rPr>
        <w:t>18</w:t>
      </w:r>
      <w:r w:rsidRPr="001D4FD7">
        <w:rPr>
          <w:rFonts w:eastAsia="Calibri"/>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(почвы сельскохозяйственного назначения и прочие).</w:t>
      </w:r>
    </w:p>
    <w:p w14:paraId="46517DCE"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14:paraId="3F541A69" w14:textId="77777777" w:rsidR="001D4FD7" w:rsidRPr="001D4FD7" w:rsidRDefault="001D4FD7" w:rsidP="001D4FD7">
      <w:pPr>
        <w:ind w:right="-1"/>
        <w:jc w:val="center"/>
        <w:outlineLvl w:val="7"/>
        <w:rPr>
          <w:rFonts w:eastAsia="Calibri"/>
          <w:bCs/>
          <w:sz w:val="28"/>
          <w:szCs w:val="28"/>
        </w:rPr>
      </w:pPr>
    </w:p>
    <w:p w14:paraId="1885F388" w14:textId="77777777" w:rsidR="001D4FD7" w:rsidRPr="001D4FD7" w:rsidRDefault="001D4FD7" w:rsidP="001D4FD7">
      <w:pPr>
        <w:ind w:right="-1"/>
        <w:jc w:val="center"/>
        <w:outlineLvl w:val="7"/>
        <w:rPr>
          <w:rFonts w:eastAsia="Calibri" w:cs="Arial"/>
          <w:bCs/>
          <w:sz w:val="28"/>
          <w:szCs w:val="28"/>
        </w:rPr>
      </w:pPr>
      <w:r w:rsidRPr="001D4FD7">
        <w:rPr>
          <w:rFonts w:eastAsia="Calibri"/>
          <w:bCs/>
          <w:sz w:val="28"/>
          <w:szCs w:val="28"/>
        </w:rPr>
        <w:t>19.</w:t>
      </w:r>
      <w:r w:rsidRPr="001D4FD7">
        <w:rPr>
          <w:rFonts w:eastAsia="Calibri" w:cs="Arial"/>
          <w:bCs/>
          <w:sz w:val="28"/>
          <w:szCs w:val="28"/>
        </w:rPr>
        <w:t xml:space="preserve"> Защита от шума, вибрации, электромагнитных полей, радиации. </w:t>
      </w:r>
      <w:bookmarkStart w:id="53" w:name="_Toc295148885"/>
    </w:p>
    <w:p w14:paraId="65DC6386" w14:textId="77777777" w:rsidR="001D4FD7" w:rsidRPr="001D4FD7" w:rsidRDefault="001D4FD7" w:rsidP="001D4FD7">
      <w:pPr>
        <w:ind w:right="-1"/>
        <w:jc w:val="center"/>
        <w:outlineLvl w:val="7"/>
        <w:rPr>
          <w:rFonts w:eastAsia="Calibri"/>
          <w:bCs/>
          <w:sz w:val="28"/>
          <w:szCs w:val="28"/>
        </w:rPr>
      </w:pPr>
      <w:r w:rsidRPr="001D4FD7">
        <w:rPr>
          <w:rFonts w:eastAsia="Calibri"/>
          <w:bCs/>
          <w:sz w:val="28"/>
          <w:szCs w:val="28"/>
        </w:rPr>
        <w:t>Улучшение микроклимата</w:t>
      </w:r>
      <w:bookmarkEnd w:id="53"/>
    </w:p>
    <w:p w14:paraId="52E2F195" w14:textId="77777777" w:rsidR="001D4FD7" w:rsidRPr="001D4FD7" w:rsidRDefault="001D4FD7" w:rsidP="001D4FD7">
      <w:pPr>
        <w:ind w:right="-1"/>
        <w:jc w:val="center"/>
        <w:outlineLvl w:val="7"/>
        <w:rPr>
          <w:rFonts w:eastAsia="Calibri"/>
          <w:bCs/>
          <w:iCs/>
          <w:sz w:val="28"/>
          <w:szCs w:val="28"/>
        </w:rPr>
      </w:pPr>
    </w:p>
    <w:p w14:paraId="675ABC2A"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14:paraId="1EF18BB3"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1D4FD7">
        <w:rPr>
          <w:rFonts w:eastAsia="Calibri"/>
          <w:bCs/>
          <w:iCs/>
          <w:sz w:val="28"/>
          <w:szCs w:val="28"/>
        </w:rPr>
        <w:t>виброгасящих</w:t>
      </w:r>
      <w:proofErr w:type="spellEnd"/>
      <w:r w:rsidRPr="001D4FD7">
        <w:rPr>
          <w:rFonts w:eastAsia="Calibri"/>
          <w:bCs/>
          <w:iCs/>
          <w:sz w:val="28"/>
          <w:szCs w:val="28"/>
        </w:rPr>
        <w:t xml:space="preserve"> материалов и конструкций.</w:t>
      </w:r>
    </w:p>
    <w:p w14:paraId="33890FD8"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 xml:space="preserve">19.3. При размещении радиотехнических объектов (метеорологических </w:t>
      </w:r>
      <w:r w:rsidRPr="001D4FD7">
        <w:rPr>
          <w:rFonts w:eastAsia="Calibri"/>
          <w:bCs/>
          <w:iCs/>
          <w:sz w:val="28"/>
          <w:szCs w:val="28"/>
        </w:rPr>
        <w:lastRenderedPageBreak/>
        <w:t>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14:paraId="2C31A5B1"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1D4FD7">
        <w:rPr>
          <w:rFonts w:eastAsia="Calibri"/>
          <w:bCs/>
          <w:iCs/>
          <w:w w:val="89"/>
          <w:sz w:val="28"/>
          <w:szCs w:val="28"/>
        </w:rPr>
        <w:t>.</w:t>
      </w:r>
    </w:p>
    <w:p w14:paraId="07AE3113"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19.5. При планировке и застройке сельского поселения следует учитывать климатические параметры в соответствии с СП 131.13330.2018 и предусматривать мероприятия по улучшению мезо- и микроклиматических условий поселения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14:paraId="409D5B1A" w14:textId="77777777" w:rsidR="001D4FD7" w:rsidRPr="001D4FD7" w:rsidRDefault="001D4FD7" w:rsidP="001D4FD7">
      <w:pPr>
        <w:ind w:right="-1" w:firstLine="720"/>
        <w:jc w:val="both"/>
        <w:outlineLvl w:val="7"/>
        <w:rPr>
          <w:rFonts w:eastAsia="Calibri"/>
          <w:bCs/>
          <w:iCs/>
          <w:sz w:val="28"/>
          <w:szCs w:val="28"/>
        </w:rPr>
      </w:pPr>
      <w:r w:rsidRPr="001D4FD7">
        <w:rPr>
          <w:rFonts w:eastAsia="Calibri"/>
          <w:bCs/>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14:paraId="6FBCCCEF" w14:textId="77777777" w:rsidR="001D4FD7" w:rsidRPr="001D4FD7" w:rsidRDefault="001D4FD7" w:rsidP="001D4FD7">
      <w:pPr>
        <w:ind w:firstLine="709"/>
        <w:jc w:val="both"/>
        <w:rPr>
          <w:sz w:val="28"/>
          <w:szCs w:val="28"/>
        </w:rPr>
      </w:pPr>
      <w:r w:rsidRPr="001D4FD7">
        <w:rPr>
          <w:sz w:val="28"/>
          <w:szCs w:val="28"/>
        </w:rPr>
        <w:t xml:space="preserve">19.7.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 </w:t>
      </w:r>
      <w:hyperlink r:id="rId20" w:history="1">
        <w:r w:rsidRPr="001D4FD7">
          <w:rPr>
            <w:sz w:val="28"/>
            <w:szCs w:val="28"/>
          </w:rPr>
          <w:t>СанПиН 2.2.1/2.1.1.1076-01</w:t>
        </w:r>
      </w:hyperlink>
      <w:r w:rsidRPr="001D4FD7">
        <w:rPr>
          <w:sz w:val="28"/>
          <w:szCs w:val="28"/>
        </w:rPr>
        <w:t xml:space="preserve"> - не менее 2 ч. в день с 22 апреля по 22 августа. </w:t>
      </w:r>
    </w:p>
    <w:p w14:paraId="390EDA85" w14:textId="77777777" w:rsidR="001D4FD7" w:rsidRPr="001D4FD7" w:rsidRDefault="001D4FD7" w:rsidP="001D4FD7">
      <w:pPr>
        <w:ind w:firstLine="709"/>
        <w:jc w:val="both"/>
        <w:rPr>
          <w:sz w:val="28"/>
          <w:szCs w:val="28"/>
        </w:rPr>
      </w:pPr>
      <w:r w:rsidRPr="001D4FD7">
        <w:rPr>
          <w:sz w:val="28"/>
          <w:szCs w:val="28"/>
        </w:rPr>
        <w:t>19.8. 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14:paraId="09E1F729" w14:textId="77777777" w:rsidR="001D4FD7" w:rsidRPr="001D4FD7" w:rsidRDefault="001D4FD7" w:rsidP="001D4FD7">
      <w:pPr>
        <w:autoSpaceDE/>
        <w:autoSpaceDN/>
        <w:adjustRightInd/>
        <w:ind w:right="-285" w:firstLine="708"/>
        <w:jc w:val="both"/>
        <w:rPr>
          <w:sz w:val="28"/>
          <w:szCs w:val="28"/>
        </w:rPr>
      </w:pPr>
      <w:r w:rsidRPr="001D4FD7">
        <w:rPr>
          <w:sz w:val="28"/>
          <w:szCs w:val="28"/>
        </w:rPr>
        <w:t xml:space="preserve">19.9. Допускается снижение продолжительности инсоляции на 0,5 часа в двухкомнатных и трехкомнатных квартирах, где </w:t>
      </w:r>
      <w:proofErr w:type="spellStart"/>
      <w:r w:rsidRPr="001D4FD7">
        <w:rPr>
          <w:sz w:val="28"/>
          <w:szCs w:val="28"/>
        </w:rPr>
        <w:t>инсолируется</w:t>
      </w:r>
      <w:proofErr w:type="spellEnd"/>
      <w:r w:rsidRPr="001D4FD7">
        <w:rPr>
          <w:sz w:val="28"/>
          <w:szCs w:val="28"/>
        </w:rPr>
        <w:t xml:space="preserve"> не менее двух комнат, в квартирах из четырех и более комнат, где </w:t>
      </w:r>
      <w:proofErr w:type="spellStart"/>
      <w:r w:rsidRPr="001D4FD7">
        <w:rPr>
          <w:sz w:val="28"/>
          <w:szCs w:val="28"/>
        </w:rPr>
        <w:t>инсолируется</w:t>
      </w:r>
      <w:proofErr w:type="spellEnd"/>
      <w:r w:rsidRPr="001D4FD7">
        <w:rPr>
          <w:sz w:val="28"/>
          <w:szCs w:val="28"/>
        </w:rPr>
        <w:t xml:space="preserve"> не менее трех комнат, а также при реконструкции жилой застройки, расположенной в центральной, исторической зоне городов, определенной их генеральными планами развития.</w:t>
      </w:r>
    </w:p>
    <w:p w14:paraId="3CD3A760" w14:textId="77777777" w:rsidR="001D4FD7" w:rsidRPr="001D4FD7" w:rsidRDefault="001D4FD7" w:rsidP="001D4FD7">
      <w:pPr>
        <w:autoSpaceDE/>
        <w:autoSpaceDN/>
        <w:adjustRightInd/>
        <w:ind w:right="-285" w:firstLine="708"/>
        <w:jc w:val="both"/>
        <w:rPr>
          <w:rFonts w:eastAsia="Calibri"/>
          <w:sz w:val="28"/>
          <w:szCs w:val="28"/>
        </w:rPr>
      </w:pPr>
    </w:p>
    <w:p w14:paraId="1EC8F2A8" w14:textId="77777777" w:rsidR="001D4FD7" w:rsidRPr="001D4FD7" w:rsidRDefault="001D4FD7" w:rsidP="001D4FD7">
      <w:pPr>
        <w:autoSpaceDE/>
        <w:autoSpaceDN/>
        <w:adjustRightInd/>
        <w:ind w:right="-1"/>
        <w:jc w:val="center"/>
        <w:rPr>
          <w:rFonts w:eastAsia="Calibri"/>
          <w:bCs/>
          <w:iCs/>
          <w:sz w:val="28"/>
          <w:szCs w:val="28"/>
        </w:rPr>
      </w:pPr>
      <w:r w:rsidRPr="001D4FD7">
        <w:rPr>
          <w:rFonts w:eastAsia="Calibri"/>
          <w:sz w:val="28"/>
          <w:szCs w:val="28"/>
          <w:lang w:val="en-US"/>
        </w:rPr>
        <w:t>VI</w:t>
      </w:r>
      <w:r w:rsidRPr="001D4FD7">
        <w:rPr>
          <w:rFonts w:eastAsia="Calibri"/>
          <w:sz w:val="28"/>
          <w:szCs w:val="28"/>
        </w:rPr>
        <w:t>.</w:t>
      </w:r>
      <w:r w:rsidRPr="001D4FD7">
        <w:rPr>
          <w:rFonts w:eastAsia="Calibri"/>
          <w:bCs/>
          <w:sz w:val="28"/>
          <w:szCs w:val="28"/>
        </w:rPr>
        <w:t xml:space="preserve"> Расчетные показатели в сфере сохранения культурного наследия</w:t>
      </w:r>
    </w:p>
    <w:p w14:paraId="1E11D646" w14:textId="77777777" w:rsidR="001D4FD7" w:rsidRPr="001D4FD7" w:rsidRDefault="001D4FD7" w:rsidP="001D4FD7">
      <w:pPr>
        <w:autoSpaceDE/>
        <w:autoSpaceDN/>
        <w:adjustRightInd/>
        <w:ind w:right="-1"/>
        <w:jc w:val="center"/>
        <w:rPr>
          <w:rFonts w:eastAsia="Calibri"/>
          <w:sz w:val="28"/>
          <w:szCs w:val="28"/>
        </w:rPr>
      </w:pPr>
    </w:p>
    <w:p w14:paraId="2D55FA99" w14:textId="77777777" w:rsidR="001D4FD7" w:rsidRPr="001D4FD7" w:rsidRDefault="001D4FD7" w:rsidP="001D4FD7">
      <w:pPr>
        <w:autoSpaceDE/>
        <w:autoSpaceDN/>
        <w:adjustRightInd/>
        <w:ind w:right="-1"/>
        <w:jc w:val="center"/>
        <w:rPr>
          <w:rFonts w:eastAsia="Calibri"/>
          <w:iCs/>
          <w:sz w:val="28"/>
          <w:szCs w:val="28"/>
        </w:rPr>
      </w:pPr>
      <w:r w:rsidRPr="001D4FD7">
        <w:rPr>
          <w:rFonts w:eastAsia="Calibri"/>
          <w:sz w:val="28"/>
          <w:szCs w:val="28"/>
        </w:rPr>
        <w:t xml:space="preserve">20. Охрана </w:t>
      </w:r>
      <w:r w:rsidRPr="001D4FD7">
        <w:rPr>
          <w:rFonts w:eastAsia="Calibri"/>
          <w:iCs/>
          <w:sz w:val="28"/>
          <w:szCs w:val="28"/>
        </w:rPr>
        <w:t>объектов культурного наследия</w:t>
      </w:r>
    </w:p>
    <w:p w14:paraId="567B77C7" w14:textId="77777777" w:rsidR="001D4FD7" w:rsidRPr="001D4FD7" w:rsidRDefault="001D4FD7" w:rsidP="001D4FD7">
      <w:pPr>
        <w:autoSpaceDE/>
        <w:autoSpaceDN/>
        <w:adjustRightInd/>
        <w:ind w:right="-1"/>
        <w:jc w:val="center"/>
        <w:rPr>
          <w:rFonts w:eastAsia="Calibri"/>
          <w:bCs/>
          <w:iCs/>
          <w:sz w:val="28"/>
          <w:szCs w:val="28"/>
        </w:rPr>
      </w:pPr>
    </w:p>
    <w:p w14:paraId="59AEEFF9"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w:t>
      </w:r>
      <w:r w:rsidRPr="001D4FD7">
        <w:rPr>
          <w:rFonts w:eastAsia="Calibri"/>
          <w:sz w:val="28"/>
          <w:szCs w:val="28"/>
        </w:rPr>
        <w:lastRenderedPageBreak/>
        <w:t xml:space="preserve">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14:paraId="273905C4"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519EEFAB" w14:textId="77777777" w:rsidR="001D4FD7" w:rsidRPr="001D4FD7" w:rsidRDefault="001D4FD7" w:rsidP="001D4FD7">
      <w:pPr>
        <w:autoSpaceDE/>
        <w:autoSpaceDN/>
        <w:adjustRightInd/>
        <w:ind w:right="-1" w:firstLine="720"/>
        <w:jc w:val="both"/>
        <w:rPr>
          <w:rFonts w:eastAsia="Calibri"/>
          <w:sz w:val="28"/>
          <w:szCs w:val="28"/>
        </w:rPr>
      </w:pPr>
      <w:bookmarkStart w:id="54" w:name="sub_3401"/>
      <w:r w:rsidRPr="001D4FD7">
        <w:rPr>
          <w:rFonts w:eastAsia="Calibri"/>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4"/>
      <w:r w:rsidRPr="001D4FD7">
        <w:rPr>
          <w:rFonts w:eastAsia="Calibri"/>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595D4730" w14:textId="77777777" w:rsidR="001D4FD7" w:rsidRPr="001D4FD7" w:rsidRDefault="001D4FD7" w:rsidP="001D4FD7">
      <w:pPr>
        <w:autoSpaceDE/>
        <w:autoSpaceDN/>
        <w:adjustRightInd/>
        <w:ind w:right="-1" w:firstLine="720"/>
        <w:jc w:val="both"/>
        <w:rPr>
          <w:rFonts w:eastAsia="Calibri"/>
          <w:sz w:val="28"/>
          <w:szCs w:val="28"/>
        </w:rPr>
      </w:pPr>
      <w:bookmarkStart w:id="55" w:name="sub_3404"/>
      <w:r w:rsidRPr="001D4FD7">
        <w:rPr>
          <w:rFonts w:eastAsia="Calibri"/>
          <w:sz w:val="28"/>
          <w:szCs w:val="28"/>
        </w:rPr>
        <w:t>20.4. </w:t>
      </w:r>
      <w:hyperlink r:id="rId21" w:history="1">
        <w:r w:rsidRPr="001D4FD7">
          <w:rPr>
            <w:rFonts w:eastAsia="Calibri"/>
            <w:sz w:val="28"/>
            <w:szCs w:val="28"/>
          </w:rPr>
          <w:t>Порядок</w:t>
        </w:r>
      </w:hyperlink>
      <w:r w:rsidRPr="001D4FD7">
        <w:rPr>
          <w:rFonts w:eastAsia="Calibri"/>
          <w:sz w:val="24"/>
          <w:szCs w:val="24"/>
        </w:rPr>
        <w:t xml:space="preserve"> </w:t>
      </w:r>
      <w:r w:rsidRPr="001D4FD7">
        <w:rPr>
          <w:rFonts w:eastAsia="Calibri"/>
          <w:sz w:val="28"/>
          <w:szCs w:val="28"/>
        </w:rPr>
        <w:t>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5"/>
    <w:p w14:paraId="6A80F4FF"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14:paraId="7043BE70"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14:paraId="71EDCCCA" w14:textId="77777777" w:rsidR="001D4FD7" w:rsidRPr="001D4FD7" w:rsidRDefault="001D4FD7" w:rsidP="001D4FD7">
      <w:pPr>
        <w:autoSpaceDE/>
        <w:autoSpaceDN/>
        <w:adjustRightInd/>
        <w:ind w:right="-1" w:firstLine="709"/>
        <w:jc w:val="both"/>
        <w:rPr>
          <w:rFonts w:eastAsia="Calibri"/>
          <w:sz w:val="28"/>
          <w:szCs w:val="28"/>
        </w:rPr>
      </w:pPr>
      <w:r w:rsidRPr="001D4FD7">
        <w:rPr>
          <w:rFonts w:eastAsia="Calibri"/>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14:paraId="4AD65632"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 xml:space="preserve">20.8. При комплексной реконструкции сложившейся застройки и в других сложных градостроительных условиях допускается при соответствующем </w:t>
      </w:r>
      <w:r w:rsidRPr="001D4FD7">
        <w:rPr>
          <w:rFonts w:eastAsia="Calibri"/>
          <w:sz w:val="28"/>
          <w:szCs w:val="28"/>
        </w:rPr>
        <w:lastRenderedPageBreak/>
        <w:t>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14:paraId="1BB59CE6"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 СП 52.13330.2016.</w:t>
      </w:r>
    </w:p>
    <w:p w14:paraId="2150EA2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20.10. Расстояния от </w:t>
      </w:r>
      <w:r w:rsidRPr="001D4FD7">
        <w:rPr>
          <w:rFonts w:eastAsia="Calibri"/>
          <w:iCs/>
          <w:sz w:val="28"/>
          <w:szCs w:val="28"/>
        </w:rPr>
        <w:t>объектов культурного наследия</w:t>
      </w:r>
      <w:r w:rsidRPr="001D4FD7">
        <w:rPr>
          <w:rFonts w:eastAsia="Calibri"/>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1D4FD7">
          <w:rPr>
            <w:rFonts w:eastAsia="Calibri"/>
            <w:bCs/>
            <w:sz w:val="28"/>
            <w:szCs w:val="28"/>
          </w:rPr>
          <w:t>100 м</w:t>
        </w:r>
      </w:smartTag>
      <w:r w:rsidRPr="001D4FD7">
        <w:rPr>
          <w:rFonts w:eastAsia="Calibri"/>
          <w:bCs/>
          <w:sz w:val="28"/>
          <w:szCs w:val="28"/>
        </w:rPr>
        <w:t xml:space="preserve">, на плоском рельефе – </w:t>
      </w:r>
      <w:smartTag w:uri="urn:schemas-microsoft-com:office:smarttags" w:element="metricconverter">
        <w:smartTagPr>
          <w:attr w:name="ProductID" w:val="50 м"/>
        </w:smartTagPr>
        <w:r w:rsidRPr="001D4FD7">
          <w:rPr>
            <w:rFonts w:eastAsia="Calibri"/>
            <w:bCs/>
            <w:sz w:val="28"/>
            <w:szCs w:val="28"/>
          </w:rPr>
          <w:t>50 м</w:t>
        </w:r>
      </w:smartTag>
      <w:r w:rsidRPr="001D4FD7">
        <w:rPr>
          <w:rFonts w:eastAsia="Calibri"/>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1D4FD7">
          <w:rPr>
            <w:rFonts w:eastAsia="Calibri"/>
            <w:bCs/>
            <w:sz w:val="28"/>
            <w:szCs w:val="28"/>
          </w:rPr>
          <w:t>15 м</w:t>
        </w:r>
      </w:smartTag>
      <w:r w:rsidRPr="001D4FD7">
        <w:rPr>
          <w:rFonts w:eastAsia="Calibri"/>
          <w:bCs/>
          <w:sz w:val="28"/>
          <w:szCs w:val="28"/>
        </w:rPr>
        <w:t xml:space="preserve">, других подземных инженерных сетей </w:t>
      </w:r>
      <w:r w:rsidRPr="001D4FD7">
        <w:rPr>
          <w:rFonts w:eastAsia="Calibri"/>
          <w:sz w:val="28"/>
          <w:szCs w:val="28"/>
        </w:rPr>
        <w:t xml:space="preserve">– </w:t>
      </w:r>
      <w:smartTag w:uri="urn:schemas-microsoft-com:office:smarttags" w:element="metricconverter">
        <w:smartTagPr>
          <w:attr w:name="ProductID" w:val="5 м"/>
        </w:smartTagPr>
        <w:r w:rsidRPr="001D4FD7">
          <w:rPr>
            <w:rFonts w:eastAsia="Calibri"/>
            <w:bCs/>
            <w:sz w:val="28"/>
            <w:szCs w:val="28"/>
          </w:rPr>
          <w:t>5</w:t>
        </w:r>
        <w:r w:rsidRPr="001D4FD7">
          <w:rPr>
            <w:rFonts w:eastAsia="Calibri"/>
            <w:bCs/>
            <w:sz w:val="28"/>
            <w:szCs w:val="28"/>
            <w:lang w:val="en-US"/>
          </w:rPr>
          <w:t> </w:t>
        </w:r>
        <w:r w:rsidRPr="001D4FD7">
          <w:rPr>
            <w:rFonts w:eastAsia="Calibri"/>
            <w:bCs/>
            <w:sz w:val="28"/>
            <w:szCs w:val="28"/>
          </w:rPr>
          <w:t>м</w:t>
        </w:r>
      </w:smartTag>
      <w:r w:rsidRPr="001D4FD7">
        <w:rPr>
          <w:rFonts w:eastAsia="Calibri"/>
          <w:bCs/>
          <w:sz w:val="28"/>
          <w:szCs w:val="28"/>
        </w:rPr>
        <w:t>.</w:t>
      </w:r>
    </w:p>
    <w:p w14:paraId="38331E9A"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1D4FD7">
        <w:rPr>
          <w:rFonts w:eastAsia="Calibri"/>
          <w:bCs/>
          <w:sz w:val="28"/>
          <w:szCs w:val="28"/>
        </w:rPr>
        <w:t>водонесущих</w:t>
      </w:r>
      <w:proofErr w:type="spellEnd"/>
      <w:r w:rsidRPr="001D4FD7">
        <w:rPr>
          <w:rFonts w:eastAsia="Calibri"/>
          <w:bCs/>
          <w:sz w:val="28"/>
          <w:szCs w:val="28"/>
        </w:rPr>
        <w:t xml:space="preserve"> сетей – </w:t>
      </w:r>
      <w:smartTag w:uri="urn:schemas-microsoft-com:office:smarttags" w:element="metricconverter">
        <w:smartTagPr>
          <w:attr w:name="ProductID" w:val="5 м"/>
        </w:smartTagPr>
        <w:r w:rsidRPr="001D4FD7">
          <w:rPr>
            <w:rFonts w:eastAsia="Calibri"/>
            <w:bCs/>
            <w:sz w:val="28"/>
            <w:szCs w:val="28"/>
          </w:rPr>
          <w:t>5 м</w:t>
        </w:r>
      </w:smartTag>
      <w:r w:rsidRPr="001D4FD7">
        <w:rPr>
          <w:rFonts w:eastAsia="Calibri"/>
          <w:bCs/>
          <w:sz w:val="28"/>
          <w:szCs w:val="28"/>
        </w:rPr>
        <w:t xml:space="preserve">; </w:t>
      </w:r>
      <w:proofErr w:type="spellStart"/>
      <w:r w:rsidRPr="001D4FD7">
        <w:rPr>
          <w:rFonts w:eastAsia="Calibri"/>
          <w:bCs/>
          <w:sz w:val="28"/>
          <w:szCs w:val="28"/>
        </w:rPr>
        <w:t>неводонесущих</w:t>
      </w:r>
      <w:proofErr w:type="spellEnd"/>
      <w:r w:rsidRPr="001D4FD7">
        <w:rPr>
          <w:rFonts w:eastAsia="Calibri"/>
          <w:bCs/>
          <w:sz w:val="28"/>
          <w:szCs w:val="28"/>
        </w:rPr>
        <w:t xml:space="preserve"> – </w:t>
      </w:r>
      <w:smartTag w:uri="urn:schemas-microsoft-com:office:smarttags" w:element="metricconverter">
        <w:smartTagPr>
          <w:attr w:name="ProductID" w:val="2 м"/>
        </w:smartTagPr>
        <w:r w:rsidRPr="001D4FD7">
          <w:rPr>
            <w:rFonts w:eastAsia="Calibri"/>
            <w:bCs/>
            <w:sz w:val="28"/>
            <w:szCs w:val="28"/>
          </w:rPr>
          <w:t>2 м</w:t>
        </w:r>
      </w:smartTag>
      <w:r w:rsidRPr="001D4FD7">
        <w:rPr>
          <w:rFonts w:eastAsia="Calibri"/>
          <w:bCs/>
          <w:sz w:val="28"/>
          <w:szCs w:val="28"/>
        </w:rPr>
        <w:t>.</w:t>
      </w:r>
    </w:p>
    <w:p w14:paraId="1C29C44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20.12. При разработке</w:t>
      </w:r>
      <w:r w:rsidRPr="001D4FD7">
        <w:rPr>
          <w:rFonts w:eastAsia="Calibri"/>
          <w:sz w:val="28"/>
          <w:szCs w:val="28"/>
        </w:rPr>
        <w:t xml:space="preserve"> документации по планировке территорий и проектной документации</w:t>
      </w:r>
      <w:r w:rsidRPr="001D4FD7">
        <w:rPr>
          <w:rFonts w:eastAsia="Calibri"/>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14:paraId="095B927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1) для курганов высотой от основания кургана с учетом возможных </w:t>
      </w:r>
      <w:proofErr w:type="spellStart"/>
      <w:r w:rsidRPr="001D4FD7">
        <w:rPr>
          <w:rFonts w:eastAsia="Calibri"/>
          <w:bCs/>
          <w:sz w:val="28"/>
          <w:szCs w:val="28"/>
        </w:rPr>
        <w:t>прикурганных</w:t>
      </w:r>
      <w:proofErr w:type="spellEnd"/>
      <w:r w:rsidRPr="001D4FD7">
        <w:rPr>
          <w:rFonts w:eastAsia="Calibri"/>
          <w:bCs/>
          <w:sz w:val="28"/>
          <w:szCs w:val="28"/>
        </w:rPr>
        <w:t xml:space="preserve"> сооружений, отсыпки грунта при снятии курганной насыпи с помощью землеройной техники:</w:t>
      </w:r>
    </w:p>
    <w:p w14:paraId="190E9B53"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1 и диаметром до </w:t>
      </w:r>
      <w:smartTag w:uri="urn:schemas-microsoft-com:office:smarttags" w:element="metricconverter">
        <w:smartTagPr>
          <w:attr w:name="ProductID" w:val="40 м"/>
        </w:smartTagPr>
        <w:r w:rsidRPr="001D4FD7">
          <w:rPr>
            <w:rFonts w:eastAsia="Calibri"/>
            <w:bCs/>
            <w:sz w:val="28"/>
            <w:szCs w:val="28"/>
          </w:rPr>
          <w:t>40 м</w:t>
        </w:r>
      </w:smartTag>
      <w:r w:rsidRPr="001D4FD7">
        <w:rPr>
          <w:rFonts w:eastAsia="Calibri"/>
          <w:bCs/>
          <w:sz w:val="28"/>
          <w:szCs w:val="28"/>
        </w:rPr>
        <w:t xml:space="preserve"> – в радиусе </w:t>
      </w:r>
      <w:smartTag w:uri="urn:schemas-microsoft-com:office:smarttags" w:element="metricconverter">
        <w:smartTagPr>
          <w:attr w:name="ProductID" w:val="30 м"/>
        </w:smartTagPr>
        <w:r w:rsidRPr="001D4FD7">
          <w:rPr>
            <w:rFonts w:eastAsia="Calibri"/>
            <w:bCs/>
            <w:sz w:val="28"/>
            <w:szCs w:val="28"/>
          </w:rPr>
          <w:t>30 м</w:t>
        </w:r>
      </w:smartTag>
      <w:r w:rsidRPr="001D4FD7">
        <w:rPr>
          <w:rFonts w:eastAsia="Calibri"/>
          <w:bCs/>
          <w:sz w:val="28"/>
          <w:szCs w:val="28"/>
        </w:rPr>
        <w:t>;</w:t>
      </w:r>
    </w:p>
    <w:p w14:paraId="60698C8D"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2 и диаметром до </w:t>
      </w:r>
      <w:smartTag w:uri="urn:schemas-microsoft-com:office:smarttags" w:element="metricconverter">
        <w:smartTagPr>
          <w:attr w:name="ProductID" w:val="50 м"/>
        </w:smartTagPr>
        <w:r w:rsidRPr="001D4FD7">
          <w:rPr>
            <w:rFonts w:eastAsia="Calibri"/>
            <w:bCs/>
            <w:sz w:val="28"/>
            <w:szCs w:val="28"/>
          </w:rPr>
          <w:t>50 м</w:t>
        </w:r>
      </w:smartTag>
      <w:r w:rsidRPr="001D4FD7">
        <w:rPr>
          <w:rFonts w:eastAsia="Calibri"/>
          <w:bCs/>
          <w:sz w:val="28"/>
          <w:szCs w:val="28"/>
        </w:rPr>
        <w:t xml:space="preserve"> – в радиусе </w:t>
      </w:r>
      <w:smartTag w:uri="urn:schemas-microsoft-com:office:smarttags" w:element="metricconverter">
        <w:smartTagPr>
          <w:attr w:name="ProductID" w:val="40 м"/>
        </w:smartTagPr>
        <w:r w:rsidRPr="001D4FD7">
          <w:rPr>
            <w:rFonts w:eastAsia="Calibri"/>
            <w:bCs/>
            <w:sz w:val="28"/>
            <w:szCs w:val="28"/>
          </w:rPr>
          <w:t>40 м</w:t>
        </w:r>
      </w:smartTag>
      <w:r w:rsidRPr="001D4FD7">
        <w:rPr>
          <w:rFonts w:eastAsia="Calibri"/>
          <w:bCs/>
          <w:sz w:val="28"/>
          <w:szCs w:val="28"/>
        </w:rPr>
        <w:t>;</w:t>
      </w:r>
    </w:p>
    <w:p w14:paraId="4C41EF6A"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до 3 и диаметром до </w:t>
      </w:r>
      <w:smartTag w:uri="urn:schemas-microsoft-com:office:smarttags" w:element="metricconverter">
        <w:smartTagPr>
          <w:attr w:name="ProductID" w:val="60 м"/>
        </w:smartTagPr>
        <w:r w:rsidRPr="001D4FD7">
          <w:rPr>
            <w:rFonts w:eastAsia="Calibri"/>
            <w:bCs/>
            <w:sz w:val="28"/>
            <w:szCs w:val="28"/>
          </w:rPr>
          <w:t>60 м</w:t>
        </w:r>
      </w:smartTag>
      <w:r w:rsidRPr="001D4FD7">
        <w:rPr>
          <w:rFonts w:eastAsia="Calibri"/>
          <w:bCs/>
          <w:sz w:val="28"/>
          <w:szCs w:val="28"/>
        </w:rPr>
        <w:t xml:space="preserve"> – в радиусе </w:t>
      </w:r>
      <w:smartTag w:uri="urn:schemas-microsoft-com:office:smarttags" w:element="metricconverter">
        <w:smartTagPr>
          <w:attr w:name="ProductID" w:val="50 м"/>
        </w:smartTagPr>
        <w:r w:rsidRPr="001D4FD7">
          <w:rPr>
            <w:rFonts w:eastAsia="Calibri"/>
            <w:bCs/>
            <w:sz w:val="28"/>
            <w:szCs w:val="28"/>
          </w:rPr>
          <w:t>50 м</w:t>
        </w:r>
      </w:smartTag>
      <w:r w:rsidRPr="001D4FD7">
        <w:rPr>
          <w:rFonts w:eastAsia="Calibri"/>
          <w:bCs/>
          <w:sz w:val="28"/>
          <w:szCs w:val="28"/>
        </w:rPr>
        <w:t>;</w:t>
      </w:r>
    </w:p>
    <w:p w14:paraId="188A887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свыше </w:t>
      </w:r>
      <w:smartTag w:uri="urn:schemas-microsoft-com:office:smarttags" w:element="metricconverter">
        <w:smartTagPr>
          <w:attr w:name="ProductID" w:val="3 м"/>
        </w:smartTagPr>
        <w:r w:rsidRPr="001D4FD7">
          <w:rPr>
            <w:rFonts w:eastAsia="Calibri"/>
            <w:bCs/>
            <w:sz w:val="28"/>
            <w:szCs w:val="28"/>
          </w:rPr>
          <w:t>3 м</w:t>
        </w:r>
      </w:smartTag>
      <w:r w:rsidRPr="001D4FD7">
        <w:rPr>
          <w:rFonts w:eastAsia="Calibri"/>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1D4FD7">
          <w:rPr>
            <w:rFonts w:eastAsia="Calibri"/>
            <w:bCs/>
            <w:sz w:val="28"/>
            <w:szCs w:val="28"/>
          </w:rPr>
          <w:t>50 м</w:t>
        </w:r>
      </w:smartTag>
      <w:r w:rsidRPr="001D4FD7">
        <w:rPr>
          <w:rFonts w:eastAsia="Calibri"/>
          <w:bCs/>
          <w:sz w:val="28"/>
          <w:szCs w:val="28"/>
        </w:rPr>
        <w:t>;</w:t>
      </w:r>
    </w:p>
    <w:p w14:paraId="15A1A6E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 для курганных групп – радиусы устанавливаются как для курганов, включая </w:t>
      </w:r>
      <w:proofErr w:type="spellStart"/>
      <w:r w:rsidRPr="001D4FD7">
        <w:rPr>
          <w:rFonts w:eastAsia="Calibri"/>
          <w:bCs/>
          <w:sz w:val="28"/>
          <w:szCs w:val="28"/>
        </w:rPr>
        <w:t>межкурганное</w:t>
      </w:r>
      <w:proofErr w:type="spellEnd"/>
      <w:r w:rsidRPr="001D4FD7">
        <w:rPr>
          <w:rFonts w:eastAsia="Calibri"/>
          <w:bCs/>
          <w:sz w:val="28"/>
          <w:szCs w:val="28"/>
        </w:rPr>
        <w:t xml:space="preserve"> пространство, но не менее </w:t>
      </w:r>
      <w:smartTag w:uri="urn:schemas-microsoft-com:office:smarttags" w:element="metricconverter">
        <w:smartTagPr>
          <w:attr w:name="ProductID" w:val="50 м"/>
        </w:smartTagPr>
        <w:r w:rsidRPr="001D4FD7">
          <w:rPr>
            <w:rFonts w:eastAsia="Calibri"/>
            <w:bCs/>
            <w:sz w:val="28"/>
            <w:szCs w:val="28"/>
          </w:rPr>
          <w:t>50 м</w:t>
        </w:r>
      </w:smartTag>
      <w:r w:rsidRPr="001D4FD7">
        <w:rPr>
          <w:rFonts w:eastAsia="Calibri"/>
          <w:bCs/>
          <w:sz w:val="28"/>
          <w:szCs w:val="28"/>
        </w:rPr>
        <w:t>;</w:t>
      </w:r>
    </w:p>
    <w:p w14:paraId="758CC0C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3) для  селищ, поселений, грунтовых могильников – в радиусе </w:t>
      </w:r>
      <w:smartTag w:uri="urn:schemas-microsoft-com:office:smarttags" w:element="metricconverter">
        <w:smartTagPr>
          <w:attr w:name="ProductID" w:val="50 м"/>
        </w:smartTagPr>
        <w:r w:rsidRPr="001D4FD7">
          <w:rPr>
            <w:rFonts w:eastAsia="Calibri"/>
            <w:bCs/>
            <w:sz w:val="28"/>
            <w:szCs w:val="28"/>
          </w:rPr>
          <w:t>50 м</w:t>
        </w:r>
      </w:smartTag>
      <w:r w:rsidRPr="001D4FD7">
        <w:rPr>
          <w:rFonts w:eastAsia="Calibri"/>
          <w:bCs/>
          <w:sz w:val="28"/>
          <w:szCs w:val="28"/>
        </w:rPr>
        <w:t xml:space="preserve"> от границ памятников.</w:t>
      </w:r>
    </w:p>
    <w:p w14:paraId="33CDBDA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14:paraId="76F2BF6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от оси магистральных газопроводов – 75 - 250 м;</w:t>
      </w:r>
    </w:p>
    <w:p w14:paraId="59A5FB01"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от оси нефтепроводов и нефтепродуктопроводов – 50 - 100 м;</w:t>
      </w:r>
    </w:p>
    <w:p w14:paraId="4F9B49E0"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от земляного полотна автодороги – 50 - 90 м;</w:t>
      </w:r>
    </w:p>
    <w:p w14:paraId="136E018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при разработке карьера от края карьера – </w:t>
      </w:r>
      <w:smartTag w:uri="urn:schemas-microsoft-com:office:smarttags" w:element="metricconverter">
        <w:smartTagPr>
          <w:attr w:name="ProductID" w:val="100 м"/>
        </w:smartTagPr>
        <w:r w:rsidRPr="001D4FD7">
          <w:rPr>
            <w:rFonts w:eastAsia="Calibri"/>
            <w:bCs/>
            <w:sz w:val="28"/>
            <w:szCs w:val="28"/>
          </w:rPr>
          <w:t>100 м</w:t>
        </w:r>
      </w:smartTag>
      <w:r w:rsidRPr="001D4FD7">
        <w:rPr>
          <w:rFonts w:eastAsia="Calibri"/>
          <w:bCs/>
          <w:sz w:val="28"/>
          <w:szCs w:val="28"/>
        </w:rPr>
        <w:t>;</w:t>
      </w:r>
    </w:p>
    <w:p w14:paraId="7E3D41C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lastRenderedPageBreak/>
        <w:t xml:space="preserve">при мелиоративных работах от границы орошаемого участка – </w:t>
      </w:r>
      <w:smartTag w:uri="urn:schemas-microsoft-com:office:smarttags" w:element="metricconverter">
        <w:smartTagPr>
          <w:attr w:name="ProductID" w:val="100 м"/>
        </w:smartTagPr>
        <w:r w:rsidRPr="001D4FD7">
          <w:rPr>
            <w:rFonts w:eastAsia="Calibri"/>
            <w:bCs/>
            <w:sz w:val="28"/>
            <w:szCs w:val="28"/>
          </w:rPr>
          <w:t>100 м</w:t>
        </w:r>
      </w:smartTag>
      <w:r w:rsidRPr="001D4FD7">
        <w:rPr>
          <w:rFonts w:eastAsia="Calibri"/>
          <w:bCs/>
          <w:sz w:val="28"/>
          <w:szCs w:val="28"/>
        </w:rPr>
        <w:t>.</w:t>
      </w:r>
    </w:p>
    <w:p w14:paraId="0F114FCE" w14:textId="77777777" w:rsidR="001D4FD7" w:rsidRPr="001D4FD7" w:rsidRDefault="001D4FD7" w:rsidP="001D4FD7">
      <w:pPr>
        <w:autoSpaceDE/>
        <w:autoSpaceDN/>
        <w:adjustRightInd/>
        <w:ind w:right="-1"/>
        <w:jc w:val="center"/>
        <w:rPr>
          <w:rFonts w:eastAsia="Calibri"/>
          <w:sz w:val="28"/>
          <w:szCs w:val="28"/>
        </w:rPr>
      </w:pPr>
    </w:p>
    <w:p w14:paraId="262F4384"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lang w:val="en-US"/>
        </w:rPr>
        <w:t>VII</w:t>
      </w:r>
      <w:r w:rsidRPr="001D4FD7">
        <w:rPr>
          <w:rFonts w:eastAsia="Calibri"/>
          <w:sz w:val="28"/>
          <w:szCs w:val="28"/>
        </w:rPr>
        <w:t>.</w:t>
      </w:r>
      <w:r w:rsidRPr="001D4FD7">
        <w:rPr>
          <w:rFonts w:eastAsia="Calibri"/>
          <w:bCs/>
          <w:sz w:val="28"/>
          <w:szCs w:val="28"/>
        </w:rPr>
        <w:t xml:space="preserve"> Расчетные показатели в сфере защиты территорий поселений </w:t>
      </w:r>
    </w:p>
    <w:p w14:paraId="7E3DE2D6"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 xml:space="preserve">от неблагоприятных воздействий поражающих факторов чрезвычайных </w:t>
      </w:r>
    </w:p>
    <w:p w14:paraId="27341B50"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bCs/>
          <w:sz w:val="28"/>
          <w:szCs w:val="28"/>
        </w:rPr>
        <w:t>ситуаций природного и техногенного характера</w:t>
      </w:r>
    </w:p>
    <w:p w14:paraId="15089160" w14:textId="77777777" w:rsidR="001D4FD7" w:rsidRPr="001D4FD7" w:rsidRDefault="001D4FD7" w:rsidP="001D4FD7">
      <w:pPr>
        <w:autoSpaceDE/>
        <w:autoSpaceDN/>
        <w:adjustRightInd/>
        <w:ind w:right="-1"/>
        <w:jc w:val="center"/>
        <w:rPr>
          <w:rFonts w:eastAsia="Calibri"/>
          <w:sz w:val="28"/>
          <w:szCs w:val="28"/>
        </w:rPr>
      </w:pPr>
    </w:p>
    <w:p w14:paraId="04BDC407" w14:textId="77777777" w:rsidR="001D4FD7" w:rsidRPr="001D4FD7" w:rsidRDefault="001D4FD7" w:rsidP="001D4FD7">
      <w:pPr>
        <w:autoSpaceDE/>
        <w:autoSpaceDN/>
        <w:adjustRightInd/>
        <w:ind w:right="-1"/>
        <w:jc w:val="center"/>
        <w:rPr>
          <w:rFonts w:eastAsia="Calibri"/>
          <w:sz w:val="28"/>
          <w:szCs w:val="28"/>
        </w:rPr>
      </w:pPr>
      <w:r w:rsidRPr="001D4FD7">
        <w:rPr>
          <w:rFonts w:eastAsia="Calibri"/>
          <w:sz w:val="28"/>
          <w:szCs w:val="28"/>
        </w:rPr>
        <w:t>21. Защита населения и территорий от воздействия</w:t>
      </w:r>
    </w:p>
    <w:p w14:paraId="7F160433" w14:textId="77777777" w:rsidR="001D4FD7" w:rsidRPr="001D4FD7" w:rsidRDefault="001D4FD7" w:rsidP="001D4FD7">
      <w:pPr>
        <w:autoSpaceDE/>
        <w:autoSpaceDN/>
        <w:adjustRightInd/>
        <w:ind w:right="-1"/>
        <w:jc w:val="center"/>
        <w:rPr>
          <w:rFonts w:eastAsia="Calibri"/>
          <w:sz w:val="28"/>
          <w:szCs w:val="28"/>
        </w:rPr>
      </w:pPr>
      <w:r w:rsidRPr="001D4FD7">
        <w:rPr>
          <w:rFonts w:eastAsia="Calibri"/>
          <w:bCs/>
          <w:sz w:val="28"/>
          <w:szCs w:val="28"/>
        </w:rPr>
        <w:t>поражающих факторов</w:t>
      </w:r>
      <w:r w:rsidRPr="001D4FD7">
        <w:rPr>
          <w:rFonts w:eastAsia="Calibri"/>
          <w:sz w:val="28"/>
          <w:szCs w:val="28"/>
        </w:rPr>
        <w:t xml:space="preserve"> чрезвычайных ситуаций</w:t>
      </w:r>
      <w:bookmarkStart w:id="56" w:name="p906"/>
      <w:bookmarkStart w:id="57" w:name="p945"/>
      <w:bookmarkEnd w:id="56"/>
      <w:bookmarkEnd w:id="57"/>
    </w:p>
    <w:p w14:paraId="0AAC198F" w14:textId="77777777" w:rsidR="001D4FD7" w:rsidRPr="001D4FD7" w:rsidRDefault="001D4FD7" w:rsidP="001D4FD7">
      <w:pPr>
        <w:autoSpaceDE/>
        <w:autoSpaceDN/>
        <w:adjustRightInd/>
        <w:ind w:right="-1"/>
        <w:jc w:val="center"/>
        <w:rPr>
          <w:rFonts w:eastAsia="Calibri"/>
          <w:bCs/>
          <w:sz w:val="28"/>
          <w:szCs w:val="28"/>
        </w:rPr>
      </w:pPr>
    </w:p>
    <w:p w14:paraId="075D2E56" w14:textId="77777777" w:rsidR="001D4FD7" w:rsidRPr="001D4FD7" w:rsidRDefault="001D4FD7" w:rsidP="001D4FD7">
      <w:pPr>
        <w:autoSpaceDE/>
        <w:autoSpaceDN/>
        <w:adjustRightInd/>
        <w:ind w:right="-1" w:firstLine="709"/>
        <w:jc w:val="both"/>
        <w:rPr>
          <w:rFonts w:eastAsia="Calibri"/>
          <w:sz w:val="28"/>
          <w:szCs w:val="28"/>
        </w:rPr>
      </w:pPr>
      <w:r w:rsidRPr="001D4FD7">
        <w:rPr>
          <w:rFonts w:eastAsia="Calibri"/>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14:paraId="1CC7533D" w14:textId="1CF76BC3"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1D4FD7">
        <w:rPr>
          <w:rFonts w:eastAsia="Calibri"/>
          <w:spacing w:val="-2"/>
          <w:sz w:val="28"/>
          <w:szCs w:val="28"/>
        </w:rPr>
        <w:t xml:space="preserve">ваются органом местного самоуправления </w:t>
      </w:r>
      <w:r w:rsidRPr="001D4FD7">
        <w:rPr>
          <w:rFonts w:eastAsia="Calibri"/>
          <w:sz w:val="28"/>
          <w:szCs w:val="28"/>
        </w:rPr>
        <w:t xml:space="preserve">муниципального образования </w:t>
      </w:r>
      <w:r w:rsidR="000B3169">
        <w:rPr>
          <w:rFonts w:eastAsia="Calibri" w:cs="Arial"/>
          <w:bCs/>
          <w:sz w:val="28"/>
          <w:szCs w:val="28"/>
        </w:rPr>
        <w:t>Ильинский</w:t>
      </w:r>
      <w:r w:rsidR="000B3169" w:rsidRPr="001D4FD7">
        <w:rPr>
          <w:rFonts w:eastAsia="Calibri"/>
          <w:sz w:val="28"/>
          <w:szCs w:val="28"/>
        </w:rPr>
        <w:t xml:space="preserve"> </w:t>
      </w:r>
      <w:r w:rsidRPr="001D4FD7">
        <w:rPr>
          <w:rFonts w:eastAsia="Calibri"/>
          <w:sz w:val="28"/>
          <w:szCs w:val="28"/>
        </w:rPr>
        <w:t>сельсовет Шелаболихинского района Алтайского края в пределах его компетенции и полномочий, определенных законодательством Российской Федерации и Алтайского края</w:t>
      </w:r>
      <w:r w:rsidRPr="001D4FD7">
        <w:rPr>
          <w:rFonts w:eastAsia="Calibri"/>
          <w:spacing w:val="-2"/>
          <w:sz w:val="28"/>
          <w:szCs w:val="28"/>
        </w:rPr>
        <w:t xml:space="preserve"> в соответ</w:t>
      </w:r>
      <w:r w:rsidRPr="001D4FD7">
        <w:rPr>
          <w:rFonts w:eastAsia="Calibri"/>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1D4FD7">
        <w:rPr>
          <w:rFonts w:eastAsia="Calibri"/>
          <w:spacing w:val="-2"/>
          <w:sz w:val="28"/>
          <w:szCs w:val="28"/>
        </w:rPr>
        <w:t>Федерального закона от 12.02.1998 № 28-ФЗ «О гражданской обороне»</w:t>
      </w:r>
      <w:r w:rsidRPr="001D4FD7">
        <w:rPr>
          <w:rFonts w:eastAsia="Calibri"/>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14:paraId="25D1154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21.3. </w:t>
      </w:r>
      <w:r w:rsidRPr="001D4FD7">
        <w:rPr>
          <w:rFonts w:eastAsia="Calibri"/>
          <w:bCs/>
          <w:spacing w:val="-4"/>
          <w:sz w:val="28"/>
          <w:szCs w:val="28"/>
        </w:rPr>
        <w:t>Подготовку генеральных планов поселения,</w:t>
      </w:r>
      <w:r w:rsidRPr="001D4FD7">
        <w:rPr>
          <w:rFonts w:eastAsia="Calibri"/>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1D4FD7">
        <w:rPr>
          <w:rFonts w:eastAsia="Calibri"/>
          <w:bCs/>
          <w:spacing w:val="-2"/>
          <w:sz w:val="28"/>
          <w:szCs w:val="28"/>
        </w:rPr>
        <w:t>обеспечения застроенной территории, следует осуществлять в соответствии</w:t>
      </w:r>
      <w:r w:rsidRPr="001D4FD7">
        <w:rPr>
          <w:rFonts w:eastAsia="Calibri"/>
          <w:bCs/>
          <w:sz w:val="28"/>
          <w:szCs w:val="28"/>
        </w:rPr>
        <w:t xml:space="preserve"> с требованиями </w:t>
      </w:r>
      <w:r w:rsidRPr="001D4FD7">
        <w:rPr>
          <w:rFonts w:eastAsia="Calibri"/>
          <w:sz w:val="28"/>
          <w:szCs w:val="28"/>
        </w:rPr>
        <w:t>ГОСТ Р 55201-2012</w:t>
      </w:r>
      <w:r w:rsidRPr="001D4FD7">
        <w:rPr>
          <w:rFonts w:eastAsia="Calibri"/>
          <w:bCs/>
          <w:sz w:val="28"/>
          <w:szCs w:val="28"/>
        </w:rPr>
        <w:t xml:space="preserve">, </w:t>
      </w:r>
      <w:r w:rsidRPr="001D4FD7">
        <w:rPr>
          <w:rFonts w:eastAsiaTheme="minorHAnsi"/>
          <w:sz w:val="28"/>
          <w:szCs w:val="28"/>
          <w:lang w:eastAsia="en-US"/>
        </w:rPr>
        <w:t>СП 165.1325800.2014</w:t>
      </w:r>
      <w:r w:rsidRPr="001D4FD7">
        <w:rPr>
          <w:rFonts w:eastAsia="Calibri"/>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 а также глав 23 - 32 настоящих нормативов.</w:t>
      </w:r>
    </w:p>
    <w:p w14:paraId="61299DD4"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14:paraId="1498BCD6" w14:textId="77777777" w:rsidR="001D4FD7" w:rsidRPr="001D4FD7" w:rsidRDefault="001D4FD7" w:rsidP="001D4FD7">
      <w:pPr>
        <w:autoSpaceDE/>
        <w:autoSpaceDN/>
        <w:adjustRightInd/>
        <w:ind w:right="-1"/>
        <w:jc w:val="center"/>
        <w:rPr>
          <w:rFonts w:eastAsia="Calibri"/>
          <w:sz w:val="28"/>
          <w:szCs w:val="28"/>
        </w:rPr>
      </w:pPr>
    </w:p>
    <w:p w14:paraId="42912A05"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rPr>
        <w:t>22.</w:t>
      </w:r>
      <w:r w:rsidRPr="001D4FD7">
        <w:rPr>
          <w:rFonts w:eastAsia="Calibri"/>
          <w:bCs/>
          <w:sz w:val="28"/>
          <w:szCs w:val="28"/>
        </w:rPr>
        <w:t xml:space="preserve"> Инженерная подготовка и защита территории</w:t>
      </w:r>
    </w:p>
    <w:p w14:paraId="5605D835" w14:textId="77777777" w:rsidR="001D4FD7" w:rsidRPr="001D4FD7" w:rsidRDefault="001D4FD7" w:rsidP="001D4FD7">
      <w:pPr>
        <w:autoSpaceDE/>
        <w:autoSpaceDN/>
        <w:adjustRightInd/>
        <w:ind w:right="-1"/>
        <w:jc w:val="center"/>
        <w:rPr>
          <w:rFonts w:eastAsia="Calibri"/>
          <w:sz w:val="28"/>
          <w:szCs w:val="28"/>
        </w:rPr>
      </w:pPr>
    </w:p>
    <w:p w14:paraId="394453A7"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47.13330.2016, СП 58.13330.2012, СП 116.13330.2012 и другими) и Общей схемой инженерной защиты территории России от опасных процессов.</w:t>
      </w:r>
    </w:p>
    <w:p w14:paraId="0D4A04D0"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14:paraId="6BA75C8D"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22" w:history="1">
        <w:r w:rsidRPr="001D4FD7">
          <w:rPr>
            <w:rFonts w:eastAsia="Calibri"/>
            <w:sz w:val="28"/>
            <w:szCs w:val="28"/>
          </w:rPr>
          <w:t>закона</w:t>
        </w:r>
      </w:hyperlink>
      <w:r w:rsidRPr="001D4FD7">
        <w:rPr>
          <w:rFonts w:eastAsia="Calibri"/>
          <w:sz w:val="28"/>
          <w:szCs w:val="28"/>
        </w:rPr>
        <w:t xml:space="preserve"> Алтайского края от 29.12.2009 № 120-ЗС «О градостроительной деятельности на территории Алтайского края»</w:t>
      </w:r>
      <w:r w:rsidRPr="001D4FD7">
        <w:rPr>
          <w:rFonts w:eastAsia="Calibri"/>
          <w:bCs/>
          <w:sz w:val="28"/>
          <w:szCs w:val="28"/>
        </w:rPr>
        <w:t>:</w:t>
      </w:r>
    </w:p>
    <w:p w14:paraId="0E9687E2"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14:paraId="3FE7A9EA"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14:paraId="356E546B"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22.4. При проектировании инженерной защиты следует обеспечивать:</w:t>
      </w:r>
    </w:p>
    <w:p w14:paraId="64A9619D"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14:paraId="5112AE95"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 производство работ способами, не приводящими к появлению новых и (или) интенсификации действующих геологических процессов;</w:t>
      </w:r>
    </w:p>
    <w:p w14:paraId="54C06F35"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3) сохранение заповедных зон, ландшафтов, исторических и иных объектов, территорий и зон;</w:t>
      </w:r>
    </w:p>
    <w:p w14:paraId="75771F5D"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4) надлежащее архитектурное оформление сооружений инженерной защиты;</w:t>
      </w:r>
    </w:p>
    <w:p w14:paraId="75FB2E30"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5) сочетание с мероприятиями по охране окружающей среды;</w:t>
      </w:r>
    </w:p>
    <w:p w14:paraId="4027EDEF"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14:paraId="56DFC576"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sz w:val="28"/>
          <w:szCs w:val="28"/>
        </w:rPr>
        <w:t>22</w:t>
      </w:r>
      <w:r w:rsidRPr="001D4FD7">
        <w:rPr>
          <w:rFonts w:eastAsia="Calibri"/>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1D4FD7">
        <w:rPr>
          <w:rFonts w:eastAsia="Calibri"/>
          <w:bCs/>
          <w:spacing w:val="-2"/>
          <w:sz w:val="28"/>
          <w:szCs w:val="28"/>
        </w:rPr>
        <w:t>других факторов природного риска</w:t>
      </w:r>
      <w:r w:rsidRPr="001D4FD7">
        <w:rPr>
          <w:rFonts w:eastAsia="Calibri"/>
          <w:bCs/>
          <w:sz w:val="28"/>
          <w:szCs w:val="28"/>
        </w:rPr>
        <w:t xml:space="preserve"> с учетом требований </w:t>
      </w:r>
      <w:r w:rsidRPr="001D4FD7">
        <w:rPr>
          <w:rFonts w:eastAsia="Calibri"/>
          <w:bCs/>
          <w:sz w:val="28"/>
          <w:szCs w:val="28"/>
        </w:rPr>
        <w:lastRenderedPageBreak/>
        <w:t>глав 23 - 28 настоящих нормативов.</w:t>
      </w:r>
    </w:p>
    <w:p w14:paraId="61A71F53"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14:paraId="63699CB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22.7. Отвод поверхностных вод следует осуществлять со всего бассейна (стоки в водоемы, водостоки, овраги и т.п.) в соответствии с СП 32.13330.2018.</w:t>
      </w:r>
    </w:p>
    <w:p w14:paraId="65AE62C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22.8. Применение открытых водоотводящих устройств – канав, кюветов, лотков допускается в районах одно-, двухэтажной застройки  в сельском поселении, а также на территории парков с устройством мостиков или труб на пересечении с улицами, дорогами, проездами и тротуарами.</w:t>
      </w:r>
    </w:p>
    <w:p w14:paraId="6E10A35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22.9.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1D4FD7">
        <w:rPr>
          <w:rFonts w:eastAsia="Calibri"/>
          <w:sz w:val="28"/>
          <w:szCs w:val="28"/>
        </w:rPr>
        <w:t xml:space="preserve">индивидуальной усадебной жилой застройки </w:t>
      </w:r>
      <w:r w:rsidRPr="001D4FD7">
        <w:rPr>
          <w:rFonts w:eastAsia="Calibri"/>
          <w:bCs/>
          <w:sz w:val="28"/>
          <w:szCs w:val="28"/>
        </w:rPr>
        <w:t xml:space="preserve">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14:paraId="0F57372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1D4FD7">
          <w:rPr>
            <w:rFonts w:eastAsia="Calibri"/>
            <w:bCs/>
            <w:sz w:val="28"/>
            <w:szCs w:val="28"/>
          </w:rPr>
          <w:t>1 м</w:t>
        </w:r>
      </w:smartTag>
      <w:r w:rsidRPr="001D4FD7">
        <w:rPr>
          <w:rFonts w:eastAsia="Calibri"/>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14:paraId="1FEB47B5" w14:textId="77777777" w:rsidR="001D4FD7" w:rsidRPr="001D4FD7" w:rsidRDefault="001D4FD7" w:rsidP="001D4FD7">
      <w:pPr>
        <w:autoSpaceDE/>
        <w:autoSpaceDN/>
        <w:adjustRightInd/>
        <w:ind w:right="-1" w:firstLine="720"/>
        <w:jc w:val="both"/>
        <w:rPr>
          <w:rFonts w:eastAsia="Calibri"/>
          <w:bCs/>
          <w:spacing w:val="-4"/>
          <w:sz w:val="28"/>
          <w:szCs w:val="28"/>
        </w:rPr>
      </w:pPr>
      <w:r w:rsidRPr="001D4FD7">
        <w:rPr>
          <w:rFonts w:eastAsia="Calibri"/>
          <w:bCs/>
          <w:sz w:val="28"/>
          <w:szCs w:val="28"/>
        </w:rPr>
        <w:t>22.11.</w:t>
      </w:r>
      <w:r w:rsidRPr="001D4FD7">
        <w:rPr>
          <w:rFonts w:eastAsia="Calibri"/>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1D4FD7">
        <w:rPr>
          <w:rFonts w:eastAsia="Calibri"/>
          <w:bCs/>
          <w:spacing w:val="-2"/>
          <w:sz w:val="28"/>
          <w:szCs w:val="28"/>
        </w:rPr>
        <w:t>селеносных</w:t>
      </w:r>
      <w:proofErr w:type="spellEnd"/>
      <w:r w:rsidRPr="001D4FD7">
        <w:rPr>
          <w:rFonts w:eastAsia="Calibri"/>
          <w:bCs/>
          <w:spacing w:val="-2"/>
          <w:sz w:val="28"/>
          <w:szCs w:val="28"/>
        </w:rPr>
        <w:t xml:space="preserve"> рек, озер, сооружение плотин и запруд в зоне формирования селя, </w:t>
      </w:r>
      <w:r w:rsidRPr="001D4FD7">
        <w:rPr>
          <w:rFonts w:eastAsia="Calibri"/>
          <w:bCs/>
          <w:spacing w:val="-4"/>
          <w:sz w:val="28"/>
          <w:szCs w:val="28"/>
        </w:rPr>
        <w:t xml:space="preserve">строительство </w:t>
      </w:r>
      <w:proofErr w:type="spellStart"/>
      <w:r w:rsidRPr="001D4FD7">
        <w:rPr>
          <w:rFonts w:eastAsia="Calibri"/>
          <w:bCs/>
          <w:spacing w:val="-4"/>
          <w:sz w:val="28"/>
          <w:szCs w:val="28"/>
        </w:rPr>
        <w:t>селенаправляющих</w:t>
      </w:r>
      <w:proofErr w:type="spellEnd"/>
      <w:r w:rsidRPr="001D4FD7">
        <w:rPr>
          <w:rFonts w:eastAsia="Calibri"/>
          <w:bCs/>
          <w:spacing w:val="-4"/>
          <w:sz w:val="28"/>
          <w:szCs w:val="28"/>
        </w:rPr>
        <w:t xml:space="preserve"> дамб и отводящих каналов на конусе выноса.</w:t>
      </w:r>
    </w:p>
    <w:p w14:paraId="202AA640"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 xml:space="preserve">22.12. На участках действия эрозионных процессов с </w:t>
      </w:r>
      <w:proofErr w:type="spellStart"/>
      <w:r w:rsidRPr="001D4FD7">
        <w:rPr>
          <w:rFonts w:eastAsia="Calibri"/>
          <w:bCs/>
          <w:sz w:val="28"/>
          <w:szCs w:val="28"/>
        </w:rPr>
        <w:t>оврагообразованием</w:t>
      </w:r>
      <w:proofErr w:type="spellEnd"/>
      <w:r w:rsidRPr="001D4FD7">
        <w:rPr>
          <w:rFonts w:eastAsia="Calibri"/>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1D4FD7">
        <w:rPr>
          <w:rFonts w:eastAsia="Calibri"/>
          <w:bCs/>
          <w:sz w:val="28"/>
          <w:szCs w:val="28"/>
        </w:rPr>
        <w:t>оврагообразованию</w:t>
      </w:r>
      <w:proofErr w:type="spellEnd"/>
      <w:r w:rsidRPr="001D4FD7">
        <w:rPr>
          <w:rFonts w:eastAsia="Calibri"/>
          <w:bCs/>
          <w:sz w:val="28"/>
          <w:szCs w:val="28"/>
        </w:rPr>
        <w:t>, следует избегать участков, вплотную примыкающих к уже существующим, хотя и задернованным оврагам, особенно к их верховьям.</w:t>
      </w:r>
    </w:p>
    <w:p w14:paraId="1F38A145"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22.13. В сельском поселении, расположенном на территории, подверженной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w:t>
      </w:r>
      <w:r w:rsidRPr="001D4FD7">
        <w:rPr>
          <w:rFonts w:eastAsia="Calibri"/>
          <w:bCs/>
          <w:sz w:val="28"/>
          <w:szCs w:val="28"/>
        </w:rPr>
        <w:lastRenderedPageBreak/>
        <w:t>условий районов.</w:t>
      </w:r>
    </w:p>
    <w:p w14:paraId="5A8F9A7F"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22.14. Сооружения и мероприятия по защите от опасных геологических процессов должны выполняться в соответствии с требованиями СП 116.13330.2012.</w:t>
      </w:r>
    </w:p>
    <w:p w14:paraId="5226F073"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Рекультивацию и благоустройство территорий следует производить с учетом требований ГОСТ 17.5.3.04-83* и ГОСТ 17.5.3.05-84.</w:t>
      </w:r>
    </w:p>
    <w:p w14:paraId="3AE33E59" w14:textId="77777777" w:rsidR="001D4FD7" w:rsidRPr="001D4FD7" w:rsidRDefault="001D4FD7" w:rsidP="001D4FD7">
      <w:pPr>
        <w:overflowPunct w:val="0"/>
        <w:ind w:right="-1" w:firstLine="709"/>
        <w:jc w:val="center"/>
        <w:rPr>
          <w:rFonts w:eastAsia="Calibri"/>
          <w:bCs/>
          <w:sz w:val="28"/>
          <w:szCs w:val="28"/>
        </w:rPr>
      </w:pPr>
    </w:p>
    <w:p w14:paraId="3ADBBC9E" w14:textId="77777777" w:rsidR="001D4FD7" w:rsidRPr="001D4FD7" w:rsidRDefault="001D4FD7" w:rsidP="001D4FD7">
      <w:pPr>
        <w:overflowPunct w:val="0"/>
        <w:ind w:right="-1" w:firstLine="709"/>
        <w:jc w:val="center"/>
        <w:rPr>
          <w:rFonts w:eastAsia="Calibri"/>
          <w:bCs/>
          <w:sz w:val="28"/>
          <w:szCs w:val="28"/>
        </w:rPr>
      </w:pPr>
      <w:r w:rsidRPr="001D4FD7">
        <w:rPr>
          <w:rFonts w:eastAsia="Calibri"/>
          <w:bCs/>
          <w:sz w:val="28"/>
          <w:szCs w:val="28"/>
        </w:rPr>
        <w:t>23. Противооползневые и противообвальные сооружения и мероприятия</w:t>
      </w:r>
      <w:r w:rsidRPr="001D4FD7">
        <w:rPr>
          <w:rFonts w:eastAsia="Calibri"/>
          <w:bCs/>
          <w:sz w:val="28"/>
          <w:szCs w:val="28"/>
        </w:rPr>
        <w:tab/>
      </w:r>
      <w:r w:rsidRPr="001D4FD7">
        <w:rPr>
          <w:rFonts w:eastAsia="Calibri"/>
          <w:bCs/>
          <w:sz w:val="28"/>
          <w:szCs w:val="28"/>
        </w:rPr>
        <w:tab/>
      </w:r>
    </w:p>
    <w:p w14:paraId="1ADFBC89"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23.1.</w:t>
      </w:r>
      <w:r w:rsidRPr="001D4FD7">
        <w:rPr>
          <w:rFonts w:eastAsia="Calibri"/>
          <w:sz w:val="24"/>
          <w:szCs w:val="24"/>
        </w:rPr>
        <w:t> </w:t>
      </w:r>
      <w:r w:rsidRPr="001D4FD7">
        <w:rPr>
          <w:rFonts w:eastAsia="Calibri"/>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14:paraId="1450A405"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1)</w:t>
      </w:r>
      <w:r w:rsidRPr="001D4FD7">
        <w:rPr>
          <w:rFonts w:eastAsia="Calibri"/>
          <w:sz w:val="24"/>
          <w:szCs w:val="24"/>
        </w:rPr>
        <w:t> </w:t>
      </w:r>
      <w:r w:rsidRPr="001D4FD7">
        <w:rPr>
          <w:rFonts w:eastAsia="Calibri"/>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14:paraId="74B11BE5"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1D4FD7">
        <w:rPr>
          <w:rFonts w:eastAsia="Calibri"/>
          <w:bCs/>
          <w:sz w:val="28"/>
          <w:szCs w:val="28"/>
        </w:rPr>
        <w:t>присклоновой</w:t>
      </w:r>
      <w:proofErr w:type="spellEnd"/>
      <w:r w:rsidRPr="001D4FD7">
        <w:rPr>
          <w:rFonts w:eastAsia="Calibri"/>
          <w:bCs/>
          <w:sz w:val="28"/>
          <w:szCs w:val="28"/>
        </w:rPr>
        <w:t xml:space="preserve"> территории;</w:t>
      </w:r>
    </w:p>
    <w:p w14:paraId="4988165A"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14:paraId="04CE65C6"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4) искусственное понижение уровня подземных вод;</w:t>
      </w:r>
    </w:p>
    <w:p w14:paraId="7D22FFB1"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 xml:space="preserve">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1D4FD7">
        <w:rPr>
          <w:rFonts w:eastAsia="Calibri"/>
          <w:bCs/>
          <w:sz w:val="28"/>
          <w:szCs w:val="28"/>
        </w:rPr>
        <w:t>одерновкой</w:t>
      </w:r>
      <w:proofErr w:type="spellEnd"/>
      <w:r w:rsidRPr="001D4FD7">
        <w:rPr>
          <w:rFonts w:eastAsia="Calibri"/>
          <w:bCs/>
          <w:sz w:val="28"/>
          <w:szCs w:val="28"/>
        </w:rPr>
        <w:t>;</w:t>
      </w:r>
    </w:p>
    <w:p w14:paraId="42B8344B"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6) закрепление грунтов: армирование – для защиты обнаженных склонов (</w:t>
      </w:r>
      <w:r w:rsidRPr="001D4FD7">
        <w:rPr>
          <w:rFonts w:eastAsia="Calibri"/>
          <w:bCs/>
          <w:spacing w:val="-2"/>
          <w:sz w:val="28"/>
          <w:szCs w:val="28"/>
        </w:rPr>
        <w:t xml:space="preserve">откосов) от выветривания, образования вывалов и осыпей; цементация, </w:t>
      </w:r>
      <w:proofErr w:type="spellStart"/>
      <w:r w:rsidRPr="001D4FD7">
        <w:rPr>
          <w:rFonts w:eastAsia="Calibri"/>
          <w:bCs/>
          <w:spacing w:val="-2"/>
          <w:sz w:val="28"/>
          <w:szCs w:val="28"/>
        </w:rPr>
        <w:t>смолизация</w:t>
      </w:r>
      <w:proofErr w:type="spellEnd"/>
      <w:r w:rsidRPr="001D4FD7">
        <w:rPr>
          <w:rFonts w:eastAsia="Calibri"/>
          <w:bCs/>
          <w:sz w:val="28"/>
          <w:szCs w:val="28"/>
        </w:rPr>
        <w:t>, силикатизация, электрохимическое и термическое закрепление грунтов – в слабых и трещиноватых грунтах;</w:t>
      </w:r>
    </w:p>
    <w:p w14:paraId="2FBAF8FD"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14:paraId="32EED049"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0EB95A36"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 xml:space="preserve">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w:t>
      </w:r>
      <w:r w:rsidRPr="001D4FD7">
        <w:rPr>
          <w:rFonts w:eastAsia="Calibri"/>
          <w:bCs/>
          <w:sz w:val="28"/>
          <w:szCs w:val="28"/>
        </w:rPr>
        <w:lastRenderedPageBreak/>
        <w:t>пассивной защиты:</w:t>
      </w:r>
    </w:p>
    <w:p w14:paraId="77C68D59"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1) приспособление защищаемых сооружений к обтеканию их оползнем;</w:t>
      </w:r>
    </w:p>
    <w:p w14:paraId="17299754"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14:paraId="319F3F11"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3) прочие мероприятия.</w:t>
      </w:r>
    </w:p>
    <w:p w14:paraId="454348F1"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1D4FD7">
        <w:rPr>
          <w:rFonts w:eastAsia="Calibri"/>
          <w:bCs/>
          <w:sz w:val="28"/>
          <w:szCs w:val="28"/>
        </w:rPr>
        <w:t>оползнеопасной</w:t>
      </w:r>
      <w:proofErr w:type="spellEnd"/>
      <w:r w:rsidRPr="001D4FD7">
        <w:rPr>
          <w:rFonts w:eastAsia="Calibri"/>
          <w:bCs/>
          <w:sz w:val="28"/>
          <w:szCs w:val="28"/>
        </w:rPr>
        <w:t xml:space="preserve"> зоне, допускается только при специальном обосновании. Устройство очистных сооружений в </w:t>
      </w:r>
      <w:proofErr w:type="spellStart"/>
      <w:r w:rsidRPr="001D4FD7">
        <w:rPr>
          <w:rFonts w:eastAsia="Calibri"/>
          <w:bCs/>
          <w:sz w:val="28"/>
          <w:szCs w:val="28"/>
        </w:rPr>
        <w:t>оползнеопасной</w:t>
      </w:r>
      <w:proofErr w:type="spellEnd"/>
      <w:r w:rsidRPr="001D4FD7">
        <w:rPr>
          <w:rFonts w:eastAsia="Calibri"/>
          <w:bCs/>
          <w:sz w:val="28"/>
          <w:szCs w:val="28"/>
        </w:rPr>
        <w:t xml:space="preserve"> зоне не допускается.</w:t>
      </w:r>
    </w:p>
    <w:p w14:paraId="41521041"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14:paraId="04466B21"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23.5.</w:t>
      </w:r>
      <w:r w:rsidRPr="001D4FD7">
        <w:rPr>
          <w:rFonts w:eastAsia="Calibri"/>
          <w:sz w:val="24"/>
          <w:szCs w:val="24"/>
        </w:rPr>
        <w:t> </w:t>
      </w:r>
      <w:r w:rsidRPr="001D4FD7">
        <w:rPr>
          <w:rFonts w:eastAsia="Calibri"/>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14:paraId="1C88787A"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 xml:space="preserve">23.6. При выборе защитных мероприятий и сооружений и их комплексов </w:t>
      </w:r>
      <w:r w:rsidRPr="001D4FD7">
        <w:rPr>
          <w:rFonts w:eastAsia="Calibri"/>
          <w:bCs/>
          <w:spacing w:val="-3"/>
          <w:sz w:val="28"/>
          <w:szCs w:val="28"/>
        </w:rPr>
        <w:t>следует учитывать виды возможных деформаций склона (откоса), уровень ответствен</w:t>
      </w:r>
      <w:r w:rsidRPr="001D4FD7">
        <w:rPr>
          <w:rFonts w:eastAsia="Calibri"/>
          <w:bCs/>
          <w:sz w:val="28"/>
          <w:szCs w:val="28"/>
        </w:rPr>
        <w:t>ности защищаемых объектов, их конструктивные и эксплуатационные особенности.</w:t>
      </w:r>
    </w:p>
    <w:p w14:paraId="3A82AF98"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23.7. Противооползневые и противообвальные сооружения проектируются в соответствии с требованиями СП 116.13330.2012.</w:t>
      </w:r>
    </w:p>
    <w:p w14:paraId="42973ACD" w14:textId="77777777" w:rsidR="001D4FD7" w:rsidRPr="001D4FD7" w:rsidRDefault="001D4FD7" w:rsidP="001D4FD7">
      <w:pPr>
        <w:ind w:right="-1"/>
        <w:jc w:val="center"/>
        <w:rPr>
          <w:rFonts w:eastAsia="Calibri"/>
          <w:sz w:val="28"/>
          <w:szCs w:val="28"/>
        </w:rPr>
      </w:pPr>
    </w:p>
    <w:p w14:paraId="3EB7A97B" w14:textId="77777777" w:rsidR="001D4FD7" w:rsidRPr="001D4FD7" w:rsidRDefault="001D4FD7" w:rsidP="001D4FD7">
      <w:pPr>
        <w:ind w:right="-1"/>
        <w:jc w:val="center"/>
        <w:rPr>
          <w:rFonts w:eastAsia="Calibri"/>
          <w:bCs/>
          <w:sz w:val="28"/>
          <w:szCs w:val="28"/>
        </w:rPr>
      </w:pPr>
      <w:r w:rsidRPr="001D4FD7">
        <w:rPr>
          <w:rFonts w:eastAsia="Calibri"/>
          <w:sz w:val="28"/>
          <w:szCs w:val="28"/>
        </w:rPr>
        <w:t>24. Сооружения и мероприятия для защиты от затопления и подтопления</w:t>
      </w:r>
    </w:p>
    <w:p w14:paraId="26EDB9D0" w14:textId="77777777" w:rsidR="001D4FD7" w:rsidRPr="001D4FD7" w:rsidRDefault="001D4FD7" w:rsidP="001D4FD7">
      <w:pPr>
        <w:widowControl/>
        <w:autoSpaceDE/>
        <w:autoSpaceDN/>
        <w:adjustRightInd/>
        <w:ind w:right="-1" w:firstLine="708"/>
        <w:jc w:val="both"/>
        <w:rPr>
          <w:rFonts w:eastAsia="Calibri"/>
          <w:bCs/>
          <w:sz w:val="28"/>
          <w:szCs w:val="28"/>
        </w:rPr>
      </w:pPr>
    </w:p>
    <w:p w14:paraId="08FE2A25" w14:textId="77777777" w:rsidR="001D4FD7" w:rsidRPr="001D4FD7" w:rsidRDefault="001D4FD7" w:rsidP="001D4FD7">
      <w:pPr>
        <w:widowControl/>
        <w:autoSpaceDE/>
        <w:autoSpaceDN/>
        <w:adjustRightInd/>
        <w:ind w:right="-1" w:firstLine="708"/>
        <w:jc w:val="both"/>
        <w:rPr>
          <w:rFonts w:eastAsia="Calibri"/>
          <w:bCs/>
          <w:sz w:val="28"/>
          <w:szCs w:val="28"/>
        </w:rPr>
      </w:pPr>
      <w:r w:rsidRPr="001D4FD7">
        <w:rPr>
          <w:rFonts w:eastAsia="Calibri"/>
          <w:bCs/>
          <w:sz w:val="28"/>
          <w:szCs w:val="28"/>
        </w:rPr>
        <w:t>24.1. </w:t>
      </w:r>
      <w:bookmarkStart w:id="58" w:name="sub_10001"/>
      <w:r w:rsidRPr="001D4FD7">
        <w:rPr>
          <w:rFonts w:eastAsia="Calibri"/>
          <w:bCs/>
          <w:sz w:val="28"/>
          <w:szCs w:val="28"/>
        </w:rPr>
        <w:t>Зоны затопления определяются в отношении:</w:t>
      </w:r>
    </w:p>
    <w:p w14:paraId="19A38F28" w14:textId="77777777" w:rsidR="001D4FD7" w:rsidRPr="001D4FD7" w:rsidRDefault="001D4FD7" w:rsidP="001D4FD7">
      <w:pPr>
        <w:widowControl/>
        <w:autoSpaceDE/>
        <w:autoSpaceDN/>
        <w:adjustRightInd/>
        <w:ind w:right="-1" w:firstLine="708"/>
        <w:jc w:val="both"/>
        <w:rPr>
          <w:rFonts w:eastAsia="Calibri"/>
          <w:bCs/>
          <w:sz w:val="28"/>
          <w:szCs w:val="28"/>
        </w:rPr>
      </w:pPr>
      <w:bookmarkStart w:id="59" w:name="sub_10011"/>
      <w:bookmarkEnd w:id="58"/>
      <w:r w:rsidRPr="001D4FD7">
        <w:rPr>
          <w:rFonts w:eastAsia="Calibri"/>
          <w:bCs/>
          <w:sz w:val="28"/>
          <w:szCs w:val="28"/>
        </w:rPr>
        <w:t xml:space="preserve">1) территорий, которые прилегают к </w:t>
      </w:r>
      <w:proofErr w:type="spellStart"/>
      <w:r w:rsidRPr="001D4FD7">
        <w:rPr>
          <w:rFonts w:eastAsia="Calibri"/>
          <w:bCs/>
          <w:sz w:val="28"/>
          <w:szCs w:val="28"/>
        </w:rPr>
        <w:t>незарегулированным</w:t>
      </w:r>
      <w:proofErr w:type="spellEnd"/>
      <w:r w:rsidRPr="001D4FD7">
        <w:rPr>
          <w:rFonts w:eastAsia="Calibri"/>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32B7B079" w14:textId="77777777" w:rsidR="001D4FD7" w:rsidRPr="001D4FD7" w:rsidRDefault="001D4FD7" w:rsidP="001D4FD7">
      <w:pPr>
        <w:widowControl/>
        <w:autoSpaceDE/>
        <w:autoSpaceDN/>
        <w:adjustRightInd/>
        <w:ind w:right="-1" w:firstLine="708"/>
        <w:jc w:val="both"/>
        <w:rPr>
          <w:rFonts w:eastAsia="Calibri"/>
          <w:bCs/>
          <w:sz w:val="28"/>
          <w:szCs w:val="28"/>
        </w:rPr>
      </w:pPr>
      <w:bookmarkStart w:id="60" w:name="sub_10012"/>
      <w:bookmarkEnd w:id="59"/>
      <w:r w:rsidRPr="001D4FD7">
        <w:rPr>
          <w:rFonts w:eastAsia="Calibri"/>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14:paraId="4BF9DB9C" w14:textId="77777777" w:rsidR="001D4FD7" w:rsidRPr="001D4FD7" w:rsidRDefault="001D4FD7" w:rsidP="001D4FD7">
      <w:pPr>
        <w:widowControl/>
        <w:autoSpaceDE/>
        <w:autoSpaceDN/>
        <w:adjustRightInd/>
        <w:ind w:right="-1" w:firstLine="708"/>
        <w:jc w:val="both"/>
        <w:rPr>
          <w:rFonts w:eastAsia="Calibri"/>
          <w:bCs/>
          <w:sz w:val="28"/>
          <w:szCs w:val="28"/>
        </w:rPr>
      </w:pPr>
      <w:bookmarkStart w:id="61" w:name="sub_10013"/>
      <w:bookmarkEnd w:id="60"/>
      <w:r w:rsidRPr="001D4FD7">
        <w:rPr>
          <w:rFonts w:eastAsia="Calibri"/>
          <w:bCs/>
          <w:sz w:val="28"/>
          <w:szCs w:val="28"/>
        </w:rPr>
        <w:t>3) территорий, прилегающих к естественным водоемам, затапливаемых при уровнях воды однопроцентной обеспеченности;</w:t>
      </w:r>
    </w:p>
    <w:p w14:paraId="4B6ADEB7" w14:textId="77777777" w:rsidR="001D4FD7" w:rsidRPr="001D4FD7" w:rsidRDefault="001D4FD7" w:rsidP="001D4FD7">
      <w:pPr>
        <w:widowControl/>
        <w:autoSpaceDE/>
        <w:autoSpaceDN/>
        <w:adjustRightInd/>
        <w:ind w:right="-1" w:firstLine="708"/>
        <w:jc w:val="both"/>
        <w:rPr>
          <w:rFonts w:eastAsia="Calibri"/>
          <w:bCs/>
          <w:sz w:val="28"/>
          <w:szCs w:val="28"/>
        </w:rPr>
      </w:pPr>
      <w:bookmarkStart w:id="62" w:name="sub_10014"/>
      <w:bookmarkEnd w:id="61"/>
      <w:r w:rsidRPr="001D4FD7">
        <w:rPr>
          <w:rFonts w:eastAsia="Calibri"/>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5DEEF3A9" w14:textId="77777777" w:rsidR="001D4FD7" w:rsidRPr="001D4FD7" w:rsidRDefault="001D4FD7" w:rsidP="001D4FD7">
      <w:pPr>
        <w:widowControl/>
        <w:autoSpaceDE/>
        <w:autoSpaceDN/>
        <w:adjustRightInd/>
        <w:ind w:right="-1" w:firstLine="708"/>
        <w:jc w:val="both"/>
        <w:rPr>
          <w:rFonts w:eastAsia="Calibri"/>
          <w:bCs/>
          <w:sz w:val="28"/>
          <w:szCs w:val="28"/>
        </w:rPr>
      </w:pPr>
      <w:bookmarkStart w:id="63" w:name="sub_10015"/>
      <w:bookmarkEnd w:id="62"/>
      <w:r w:rsidRPr="001D4FD7">
        <w:rPr>
          <w:rFonts w:eastAsia="Calibri"/>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3"/>
    </w:p>
    <w:p w14:paraId="33068ACA"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24.2. </w:t>
      </w:r>
      <w:r w:rsidRPr="001D4FD7">
        <w:rPr>
          <w:rFonts w:eastAsia="Calibri"/>
          <w:sz w:val="28"/>
          <w:szCs w:val="28"/>
        </w:rPr>
        <w:t xml:space="preserve">Границы зон затопления, подтопления определяются в соответствии с требованиями </w:t>
      </w:r>
      <w:r w:rsidRPr="001D4FD7">
        <w:rPr>
          <w:rFonts w:eastAsia="Calibri"/>
          <w:bCs/>
          <w:sz w:val="28"/>
          <w:szCs w:val="28"/>
        </w:rPr>
        <w:t>постановления Правительства Российской Федерации от 18.04.2014 № 360 «Об определении границ зон затопления, подтопления».</w:t>
      </w:r>
    </w:p>
    <w:p w14:paraId="1D072C8B" w14:textId="77777777" w:rsidR="001D4FD7" w:rsidRPr="001D4FD7" w:rsidRDefault="001D4FD7" w:rsidP="001D4FD7">
      <w:pPr>
        <w:widowControl/>
        <w:autoSpaceDE/>
        <w:autoSpaceDN/>
        <w:adjustRightInd/>
        <w:ind w:right="-1" w:firstLine="708"/>
        <w:jc w:val="both"/>
        <w:rPr>
          <w:rFonts w:eastAsia="Calibri"/>
          <w:bCs/>
          <w:sz w:val="28"/>
          <w:szCs w:val="28"/>
        </w:rPr>
      </w:pPr>
      <w:r w:rsidRPr="001D4FD7">
        <w:rPr>
          <w:rFonts w:eastAsia="Calibri"/>
          <w:bCs/>
          <w:sz w:val="28"/>
          <w:szCs w:val="28"/>
        </w:rPr>
        <w:lastRenderedPageBreak/>
        <w:t xml:space="preserve">24.3. </w:t>
      </w:r>
      <w:bookmarkStart w:id="64" w:name="sub_1003"/>
      <w:r w:rsidRPr="001D4FD7">
        <w:rPr>
          <w:rFonts w:eastAsia="Calibri"/>
          <w:bCs/>
          <w:sz w:val="28"/>
          <w:szCs w:val="28"/>
        </w:rPr>
        <w:t xml:space="preserve">Границы зон затопления, подтопления определяются Федеральным агентством водных ресурсов на основании предложений Правительства Алтайского края, подготовленных совместно с органами местного самоуправления, об определении границ зон затопления, подтопления. </w:t>
      </w:r>
    </w:p>
    <w:p w14:paraId="37449D13" w14:textId="77777777" w:rsidR="001D4FD7" w:rsidRPr="001D4FD7" w:rsidRDefault="001D4FD7" w:rsidP="001D4FD7">
      <w:pPr>
        <w:widowControl/>
        <w:autoSpaceDE/>
        <w:autoSpaceDN/>
        <w:adjustRightInd/>
        <w:ind w:right="-1" w:firstLine="708"/>
        <w:jc w:val="both"/>
        <w:rPr>
          <w:rFonts w:eastAsia="Calibri"/>
          <w:bCs/>
          <w:sz w:val="28"/>
          <w:szCs w:val="28"/>
        </w:rPr>
      </w:pPr>
      <w:r w:rsidRPr="001D4FD7">
        <w:rPr>
          <w:rFonts w:eastAsia="Calibri"/>
          <w:bCs/>
          <w:sz w:val="28"/>
          <w:szCs w:val="28"/>
        </w:rPr>
        <w:t xml:space="preserve">24.4. </w:t>
      </w:r>
      <w:bookmarkStart w:id="65" w:name="sub_1018"/>
      <w:r w:rsidRPr="001D4FD7">
        <w:rPr>
          <w:rFonts w:eastAsia="Calibri"/>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4"/>
      <w:bookmarkEnd w:id="65"/>
    </w:p>
    <w:p w14:paraId="5E4AADCE"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D4FD7">
          <w:rPr>
            <w:rFonts w:eastAsia="Calibri"/>
            <w:bCs/>
            <w:sz w:val="28"/>
            <w:szCs w:val="28"/>
          </w:rPr>
          <w:t>0,5 м</w:t>
        </w:r>
      </w:smartTag>
      <w:r w:rsidRPr="001D4FD7">
        <w:rPr>
          <w:rFonts w:eastAsia="Calibri"/>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w:t>
      </w:r>
      <w:r w:rsidRPr="001D4FD7">
        <w:rPr>
          <w:rFonts w:eastAsia="Calibri"/>
          <w:bCs/>
          <w:spacing w:val="-2"/>
          <w:sz w:val="28"/>
          <w:szCs w:val="28"/>
        </w:rPr>
        <w:t>,</w:t>
      </w:r>
      <w:r w:rsidRPr="001D4FD7">
        <w:rPr>
          <w:rFonts w:eastAsia="Calibri"/>
          <w:bCs/>
          <w:sz w:val="28"/>
          <w:szCs w:val="28"/>
        </w:rPr>
        <w:t xml:space="preserve"> СП 58.13330.2012.</w:t>
      </w:r>
    </w:p>
    <w:p w14:paraId="71FA91BF" w14:textId="77777777" w:rsidR="001D4FD7" w:rsidRPr="001D4FD7" w:rsidRDefault="001D4FD7" w:rsidP="001D4FD7">
      <w:pPr>
        <w:ind w:right="-1" w:firstLine="720"/>
        <w:jc w:val="both"/>
        <w:rPr>
          <w:rFonts w:eastAsia="Calibri"/>
          <w:bCs/>
          <w:sz w:val="28"/>
          <w:szCs w:val="28"/>
        </w:rPr>
      </w:pPr>
      <w:r w:rsidRPr="001D4FD7">
        <w:rPr>
          <w:rFonts w:eastAsia="Calibri"/>
          <w:bCs/>
          <w:sz w:val="28"/>
          <w:szCs w:val="28"/>
        </w:rPr>
        <w:t>24.6. Расчетный уровень горизонта высоких вод определяется с учетом:</w:t>
      </w:r>
    </w:p>
    <w:p w14:paraId="34B64B64" w14:textId="77777777" w:rsidR="001D4FD7" w:rsidRPr="001D4FD7" w:rsidRDefault="001D4FD7" w:rsidP="001D4FD7">
      <w:pPr>
        <w:widowControl/>
        <w:autoSpaceDE/>
        <w:autoSpaceDN/>
        <w:adjustRightInd/>
        <w:ind w:right="-1" w:firstLine="708"/>
        <w:jc w:val="both"/>
        <w:rPr>
          <w:rFonts w:eastAsia="Calibri"/>
          <w:bCs/>
          <w:sz w:val="28"/>
          <w:szCs w:val="28"/>
        </w:rPr>
      </w:pPr>
      <w:bookmarkStart w:id="66" w:name="sub_1041"/>
      <w:r w:rsidRPr="001D4FD7">
        <w:rPr>
          <w:rFonts w:eastAsia="Calibri"/>
          <w:bCs/>
          <w:sz w:val="28"/>
          <w:szCs w:val="28"/>
        </w:rPr>
        <w:t>1) геодезических и картографических материалов, выполненных в соответствии с Федеральным законом от 30.12.2015 № 431-ФЗ «О геодезии, картографии и пространственных данных и о внесении изменений в отдельные акты Российской Федерации»;</w:t>
      </w:r>
    </w:p>
    <w:p w14:paraId="507710AC" w14:textId="77777777" w:rsidR="001D4FD7" w:rsidRPr="001D4FD7" w:rsidRDefault="001D4FD7" w:rsidP="001D4FD7">
      <w:pPr>
        <w:widowControl/>
        <w:autoSpaceDE/>
        <w:autoSpaceDN/>
        <w:adjustRightInd/>
        <w:ind w:right="-1" w:firstLine="708"/>
        <w:jc w:val="both"/>
        <w:rPr>
          <w:rFonts w:eastAsia="Calibri"/>
          <w:bCs/>
          <w:sz w:val="28"/>
          <w:szCs w:val="28"/>
        </w:rPr>
      </w:pPr>
      <w:bookmarkStart w:id="67" w:name="sub_1042"/>
      <w:bookmarkEnd w:id="66"/>
      <w:r w:rsidRPr="001D4FD7">
        <w:rPr>
          <w:rFonts w:eastAsia="Calibri"/>
          <w:bCs/>
          <w:sz w:val="28"/>
          <w:szCs w:val="28"/>
        </w:rPr>
        <w:t>2) данных об отметках характерных уровней воды расчетной обеспеченности на пунктах государственной наблюдательной сети;</w:t>
      </w:r>
    </w:p>
    <w:p w14:paraId="02C76C0E" w14:textId="77777777" w:rsidR="001D4FD7" w:rsidRPr="001D4FD7" w:rsidRDefault="001D4FD7" w:rsidP="001D4FD7">
      <w:pPr>
        <w:widowControl/>
        <w:autoSpaceDE/>
        <w:autoSpaceDN/>
        <w:adjustRightInd/>
        <w:ind w:right="-1" w:firstLine="708"/>
        <w:jc w:val="both"/>
        <w:rPr>
          <w:rFonts w:eastAsia="Calibri"/>
          <w:bCs/>
          <w:sz w:val="28"/>
          <w:szCs w:val="28"/>
        </w:rPr>
      </w:pPr>
      <w:bookmarkStart w:id="68" w:name="sub_1043"/>
      <w:bookmarkEnd w:id="67"/>
      <w:r w:rsidRPr="001D4FD7">
        <w:rPr>
          <w:rFonts w:eastAsia="Calibri"/>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14:paraId="37891932" w14:textId="77777777" w:rsidR="001D4FD7" w:rsidRPr="001D4FD7" w:rsidRDefault="001D4FD7" w:rsidP="001D4FD7">
      <w:pPr>
        <w:widowControl/>
        <w:autoSpaceDE/>
        <w:autoSpaceDN/>
        <w:adjustRightInd/>
        <w:ind w:right="-1" w:firstLine="708"/>
        <w:jc w:val="both"/>
        <w:rPr>
          <w:rFonts w:eastAsia="Calibri"/>
          <w:bCs/>
          <w:sz w:val="28"/>
          <w:szCs w:val="28"/>
        </w:rPr>
      </w:pPr>
      <w:bookmarkStart w:id="69" w:name="sub_1044"/>
      <w:bookmarkEnd w:id="68"/>
      <w:r w:rsidRPr="001D4FD7">
        <w:rPr>
          <w:rFonts w:eastAsia="Calibri"/>
          <w:bCs/>
          <w:sz w:val="28"/>
          <w:szCs w:val="28"/>
        </w:rPr>
        <w:t>4) данных проектных материалов, подготовленные в целях создания водохранилищ;</w:t>
      </w:r>
    </w:p>
    <w:p w14:paraId="21987147" w14:textId="77777777" w:rsidR="001D4FD7" w:rsidRPr="001D4FD7" w:rsidRDefault="001D4FD7" w:rsidP="001D4FD7">
      <w:pPr>
        <w:widowControl/>
        <w:autoSpaceDE/>
        <w:autoSpaceDN/>
        <w:adjustRightInd/>
        <w:ind w:right="-1" w:firstLine="708"/>
        <w:jc w:val="both"/>
        <w:rPr>
          <w:rFonts w:eastAsia="Calibri"/>
          <w:color w:val="C00000"/>
          <w:sz w:val="28"/>
          <w:szCs w:val="28"/>
        </w:rPr>
      </w:pPr>
      <w:bookmarkStart w:id="70" w:name="sub_1045"/>
      <w:bookmarkEnd w:id="69"/>
      <w:r w:rsidRPr="001D4FD7">
        <w:rPr>
          <w:rFonts w:eastAsia="Calibri"/>
          <w:bCs/>
          <w:sz w:val="28"/>
          <w:szCs w:val="28"/>
        </w:rPr>
        <w:t>5) сведений, содержащиеся в правилах использования водохранилищ;</w:t>
      </w:r>
    </w:p>
    <w:p w14:paraId="703E80AA" w14:textId="77777777" w:rsidR="001D4FD7" w:rsidRPr="001D4FD7" w:rsidRDefault="001D4FD7" w:rsidP="001D4FD7">
      <w:pPr>
        <w:widowControl/>
        <w:autoSpaceDE/>
        <w:autoSpaceDN/>
        <w:adjustRightInd/>
        <w:ind w:right="-1" w:firstLine="708"/>
        <w:jc w:val="both"/>
        <w:rPr>
          <w:rFonts w:eastAsia="Calibri"/>
          <w:color w:val="C00000"/>
          <w:sz w:val="28"/>
          <w:szCs w:val="28"/>
        </w:rPr>
      </w:pPr>
      <w:bookmarkStart w:id="71" w:name="sub_1046"/>
      <w:bookmarkEnd w:id="70"/>
      <w:r w:rsidRPr="001D4FD7">
        <w:rPr>
          <w:rFonts w:eastAsia="Calibri"/>
          <w:bCs/>
          <w:sz w:val="28"/>
          <w:szCs w:val="28"/>
        </w:rPr>
        <w:t>6) расчетных параметров границ затоплений пойм рек, определенных на основе инженерно-гидрологических расчетов</w:t>
      </w:r>
      <w:bookmarkEnd w:id="71"/>
      <w:r w:rsidRPr="001D4FD7">
        <w:rPr>
          <w:rFonts w:eastAsia="Calibri"/>
          <w:bCs/>
          <w:sz w:val="28"/>
          <w:szCs w:val="28"/>
        </w:rPr>
        <w:t>.</w:t>
      </w:r>
    </w:p>
    <w:p w14:paraId="28DAEBBA" w14:textId="77777777" w:rsidR="001D4FD7" w:rsidRPr="001D4FD7" w:rsidRDefault="001D4FD7" w:rsidP="001D4FD7">
      <w:pPr>
        <w:ind w:right="-1" w:firstLine="720"/>
        <w:jc w:val="both"/>
        <w:rPr>
          <w:rFonts w:eastAsia="Calibri"/>
          <w:bCs/>
          <w:sz w:val="28"/>
          <w:szCs w:val="28"/>
        </w:rPr>
      </w:pPr>
      <w:r w:rsidRPr="001D4FD7">
        <w:rPr>
          <w:rFonts w:eastAsia="Calibri"/>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1D4FD7">
        <w:rPr>
          <w:rFonts w:eastAsia="Calibri"/>
          <w:bCs/>
          <w:spacing w:val="-2"/>
          <w:sz w:val="28"/>
          <w:szCs w:val="28"/>
        </w:rPr>
        <w:t>или подлежащих застройке жилыми и общественными зданиями; один раз в десять лет –</w:t>
      </w:r>
      <w:r w:rsidRPr="001D4FD7">
        <w:rPr>
          <w:rFonts w:eastAsia="Calibri"/>
          <w:bCs/>
          <w:sz w:val="28"/>
          <w:szCs w:val="28"/>
        </w:rPr>
        <w:t xml:space="preserve"> для территорий парков и плоскостных спортивных сооружений.</w:t>
      </w:r>
    </w:p>
    <w:p w14:paraId="7191FCAF"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24.8. В качестве основных средств инженерной защиты от затопления следует предусматривать:</w:t>
      </w:r>
    </w:p>
    <w:p w14:paraId="0897B5AC"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1)</w:t>
      </w:r>
      <w:r w:rsidRPr="001D4FD7">
        <w:rPr>
          <w:rFonts w:eastAsia="Calibri"/>
          <w:bCs/>
          <w:sz w:val="28"/>
          <w:szCs w:val="28"/>
          <w:lang w:val="en-US"/>
        </w:rPr>
        <w:t> </w:t>
      </w:r>
      <w:r w:rsidRPr="001D4FD7">
        <w:rPr>
          <w:rFonts w:eastAsia="Calibri"/>
          <w:bCs/>
          <w:sz w:val="28"/>
          <w:szCs w:val="28"/>
        </w:rPr>
        <w:t>обвалование территорий со стороны водных объектов;</w:t>
      </w:r>
    </w:p>
    <w:p w14:paraId="3F2130C5" w14:textId="77777777" w:rsidR="001D4FD7" w:rsidRPr="001D4FD7" w:rsidRDefault="001D4FD7" w:rsidP="001D4FD7">
      <w:pPr>
        <w:overflowPunct w:val="0"/>
        <w:ind w:right="-1" w:firstLine="709"/>
        <w:jc w:val="both"/>
        <w:rPr>
          <w:rFonts w:eastAsia="Calibri"/>
          <w:bCs/>
          <w:spacing w:val="-2"/>
          <w:sz w:val="28"/>
          <w:szCs w:val="28"/>
        </w:rPr>
      </w:pPr>
      <w:r w:rsidRPr="001D4FD7">
        <w:rPr>
          <w:rFonts w:eastAsia="Calibri"/>
          <w:bCs/>
          <w:spacing w:val="-2"/>
          <w:sz w:val="28"/>
          <w:szCs w:val="28"/>
        </w:rPr>
        <w:t>2) искусственное повышение рельефа территории до незатопляемых планировочных отметок;</w:t>
      </w:r>
    </w:p>
    <w:p w14:paraId="7758D2A0"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14:paraId="259534E5"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 xml:space="preserve">4) сооружения инженерной защиты, в том числе: дамбы обвалования, дренажи, </w:t>
      </w:r>
      <w:r w:rsidRPr="001D4FD7">
        <w:rPr>
          <w:rFonts w:eastAsia="Calibri"/>
          <w:bCs/>
          <w:sz w:val="28"/>
          <w:szCs w:val="28"/>
        </w:rPr>
        <w:lastRenderedPageBreak/>
        <w:t>дренажные и водосбросные сети и другие.</w:t>
      </w:r>
    </w:p>
    <w:p w14:paraId="681AF6E7"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24.9.</w:t>
      </w:r>
      <w:r w:rsidRPr="001D4FD7">
        <w:rPr>
          <w:rFonts w:eastAsia="Calibri"/>
          <w:bCs/>
          <w:sz w:val="28"/>
          <w:szCs w:val="28"/>
          <w:lang w:val="en-US"/>
        </w:rPr>
        <w:t> </w:t>
      </w:r>
      <w:r w:rsidRPr="001D4FD7">
        <w:rPr>
          <w:rFonts w:eastAsia="Calibri"/>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14:paraId="6D7EE138"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14:paraId="3793115D"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200DE58B"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14:paraId="502BC748" w14:textId="77777777" w:rsidR="001D4FD7" w:rsidRPr="001D4FD7" w:rsidRDefault="001D4FD7" w:rsidP="001D4FD7">
      <w:pPr>
        <w:widowControl/>
        <w:autoSpaceDE/>
        <w:autoSpaceDN/>
        <w:adjustRightInd/>
        <w:ind w:right="-1" w:firstLine="709"/>
        <w:jc w:val="both"/>
        <w:rPr>
          <w:rFonts w:eastAsia="Calibri"/>
          <w:sz w:val="28"/>
          <w:szCs w:val="28"/>
        </w:rPr>
      </w:pPr>
      <w:r w:rsidRPr="001D4FD7">
        <w:rPr>
          <w:rFonts w:eastAsia="Calibri"/>
          <w:bCs/>
          <w:sz w:val="28"/>
          <w:szCs w:val="28"/>
        </w:rPr>
        <w:t>24.13. </w:t>
      </w:r>
      <w:r w:rsidRPr="001D4FD7">
        <w:rPr>
          <w:rFonts w:eastAsia="Calibri"/>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14:paraId="3A89016E" w14:textId="77777777" w:rsidR="001D4FD7" w:rsidRPr="001D4FD7" w:rsidRDefault="001D4FD7" w:rsidP="001D4FD7">
      <w:pPr>
        <w:widowControl/>
        <w:autoSpaceDE/>
        <w:autoSpaceDN/>
        <w:adjustRightInd/>
        <w:ind w:right="-1" w:firstLine="708"/>
        <w:jc w:val="both"/>
        <w:rPr>
          <w:rFonts w:eastAsia="Calibri"/>
          <w:sz w:val="28"/>
          <w:szCs w:val="28"/>
        </w:rPr>
      </w:pPr>
      <w:r w:rsidRPr="001D4FD7">
        <w:rPr>
          <w:rFonts w:eastAsia="Calibri"/>
          <w:sz w:val="28"/>
          <w:szCs w:val="28"/>
        </w:rPr>
        <w:t>В границах зон подтопления определяются:</w:t>
      </w:r>
    </w:p>
    <w:p w14:paraId="35089E7F" w14:textId="77777777" w:rsidR="001D4FD7" w:rsidRPr="001D4FD7" w:rsidRDefault="001D4FD7" w:rsidP="001D4FD7">
      <w:pPr>
        <w:widowControl/>
        <w:autoSpaceDE/>
        <w:autoSpaceDN/>
        <w:adjustRightInd/>
        <w:ind w:right="-1" w:firstLine="708"/>
        <w:jc w:val="both"/>
        <w:rPr>
          <w:rFonts w:eastAsia="Calibri"/>
          <w:sz w:val="28"/>
          <w:szCs w:val="28"/>
        </w:rPr>
      </w:pPr>
      <w:bookmarkStart w:id="72" w:name="sub_10021"/>
      <w:r w:rsidRPr="001D4FD7">
        <w:rPr>
          <w:rFonts w:eastAsia="Calibri"/>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1D4FD7">
          <w:rPr>
            <w:rFonts w:eastAsia="Calibri"/>
            <w:sz w:val="28"/>
            <w:szCs w:val="28"/>
          </w:rPr>
          <w:t>0,3 метра</w:t>
        </w:r>
      </w:smartTag>
      <w:r w:rsidRPr="001D4FD7">
        <w:rPr>
          <w:rFonts w:eastAsia="Calibri"/>
          <w:sz w:val="28"/>
          <w:szCs w:val="28"/>
        </w:rPr>
        <w:t>;</w:t>
      </w:r>
    </w:p>
    <w:p w14:paraId="26B53732" w14:textId="77777777" w:rsidR="001D4FD7" w:rsidRPr="001D4FD7" w:rsidRDefault="001D4FD7" w:rsidP="001D4FD7">
      <w:pPr>
        <w:widowControl/>
        <w:autoSpaceDE/>
        <w:autoSpaceDN/>
        <w:adjustRightInd/>
        <w:ind w:right="-1" w:firstLine="708"/>
        <w:jc w:val="both"/>
        <w:rPr>
          <w:rFonts w:eastAsia="Calibri"/>
          <w:sz w:val="28"/>
          <w:szCs w:val="28"/>
        </w:rPr>
      </w:pPr>
      <w:bookmarkStart w:id="73" w:name="sub_10022"/>
      <w:bookmarkEnd w:id="72"/>
      <w:r w:rsidRPr="001D4FD7">
        <w:rPr>
          <w:rFonts w:eastAsia="Calibri"/>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1D4FD7">
          <w:rPr>
            <w:rFonts w:eastAsia="Calibri"/>
            <w:sz w:val="28"/>
            <w:szCs w:val="28"/>
          </w:rPr>
          <w:t>2 метров</w:t>
        </w:r>
      </w:smartTag>
      <w:r w:rsidRPr="001D4FD7">
        <w:rPr>
          <w:rFonts w:eastAsia="Calibri"/>
          <w:sz w:val="28"/>
          <w:szCs w:val="28"/>
        </w:rPr>
        <w:t xml:space="preserve"> от поверхности;</w:t>
      </w:r>
    </w:p>
    <w:p w14:paraId="11133077" w14:textId="77777777" w:rsidR="001D4FD7" w:rsidRPr="001D4FD7" w:rsidRDefault="001D4FD7" w:rsidP="001D4FD7">
      <w:pPr>
        <w:widowControl/>
        <w:autoSpaceDE/>
        <w:autoSpaceDN/>
        <w:adjustRightInd/>
        <w:ind w:right="-1" w:firstLine="708"/>
        <w:jc w:val="both"/>
        <w:rPr>
          <w:rFonts w:eastAsia="Calibri"/>
          <w:sz w:val="28"/>
          <w:szCs w:val="28"/>
        </w:rPr>
      </w:pPr>
      <w:bookmarkStart w:id="74" w:name="sub_10023"/>
      <w:bookmarkEnd w:id="73"/>
      <w:r w:rsidRPr="001D4FD7">
        <w:rPr>
          <w:rFonts w:eastAsia="Calibri"/>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1D4FD7">
          <w:rPr>
            <w:rFonts w:eastAsia="Calibri"/>
            <w:sz w:val="28"/>
            <w:szCs w:val="28"/>
          </w:rPr>
          <w:t>3 метров</w:t>
        </w:r>
      </w:smartTag>
      <w:r w:rsidRPr="001D4FD7">
        <w:rPr>
          <w:rFonts w:eastAsia="Calibri"/>
          <w:sz w:val="28"/>
          <w:szCs w:val="28"/>
        </w:rPr>
        <w:t>.</w:t>
      </w:r>
    </w:p>
    <w:bookmarkEnd w:id="74"/>
    <w:p w14:paraId="2836FAA8" w14:textId="77777777" w:rsidR="001D4FD7" w:rsidRPr="001D4FD7" w:rsidRDefault="001D4FD7" w:rsidP="001D4FD7">
      <w:pPr>
        <w:ind w:right="-1" w:firstLine="720"/>
        <w:jc w:val="both"/>
        <w:rPr>
          <w:rFonts w:eastAsia="Calibri"/>
          <w:bCs/>
          <w:sz w:val="28"/>
          <w:szCs w:val="28"/>
        </w:rPr>
      </w:pPr>
      <w:r w:rsidRPr="001D4FD7">
        <w:rPr>
          <w:rFonts w:eastAsia="Calibri"/>
          <w:bCs/>
          <w:sz w:val="28"/>
          <w:szCs w:val="28"/>
        </w:rPr>
        <w:t xml:space="preserve">24.14. </w:t>
      </w:r>
      <w:r w:rsidRPr="001D4FD7">
        <w:rPr>
          <w:rFonts w:eastAsia="Calibri"/>
          <w:sz w:val="28"/>
          <w:szCs w:val="28"/>
        </w:rPr>
        <w:t>Параметры границ подтоплений определяются на основе инженерно-геологических и гидрогеологических изысканий.</w:t>
      </w:r>
    </w:p>
    <w:p w14:paraId="603AC610"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49CD3525"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24.16. Защита от подтопления должна включать:</w:t>
      </w:r>
    </w:p>
    <w:p w14:paraId="607CA468"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1) защиту населения от опасных явлений, связанных с пропуском паводковых вод в весенне-осенний период, при половодье;</w:t>
      </w:r>
    </w:p>
    <w:p w14:paraId="28BC0D10"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 локальную защиту зданий, сооружений, грунтов оснований и защиту застроенной территории в целом;</w:t>
      </w:r>
    </w:p>
    <w:p w14:paraId="514DEC23"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14:paraId="3568E5F0"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4) водоотведение;</w:t>
      </w:r>
    </w:p>
    <w:p w14:paraId="1449FF42"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5) утилизацию (при необходимости очистки) дренажных вод;</w:t>
      </w:r>
    </w:p>
    <w:p w14:paraId="75D23CFF" w14:textId="77777777" w:rsidR="001D4FD7" w:rsidRPr="001D4FD7" w:rsidRDefault="001D4FD7" w:rsidP="001D4FD7">
      <w:pPr>
        <w:ind w:right="-1" w:firstLine="709"/>
        <w:jc w:val="both"/>
        <w:rPr>
          <w:rFonts w:eastAsia="Calibri"/>
          <w:bCs/>
          <w:sz w:val="28"/>
          <w:szCs w:val="28"/>
        </w:rPr>
      </w:pPr>
      <w:r w:rsidRPr="001D4FD7">
        <w:rPr>
          <w:rFonts w:eastAsia="Calibri"/>
          <w:bCs/>
          <w:spacing w:val="-2"/>
          <w:sz w:val="28"/>
          <w:szCs w:val="28"/>
        </w:rPr>
        <w:lastRenderedPageBreak/>
        <w:t xml:space="preserve">6) систему мониторинга за режимом подземных и поверхностных вод, за расходами (утечками) и напорами в </w:t>
      </w:r>
      <w:proofErr w:type="spellStart"/>
      <w:r w:rsidRPr="001D4FD7">
        <w:rPr>
          <w:rFonts w:eastAsia="Calibri"/>
          <w:bCs/>
          <w:spacing w:val="-2"/>
          <w:sz w:val="28"/>
          <w:szCs w:val="28"/>
        </w:rPr>
        <w:t>водонесущих</w:t>
      </w:r>
      <w:proofErr w:type="spellEnd"/>
      <w:r w:rsidRPr="001D4FD7">
        <w:rPr>
          <w:rFonts w:eastAsia="Calibri"/>
          <w:bCs/>
          <w:spacing w:val="-2"/>
          <w:sz w:val="28"/>
          <w:szCs w:val="28"/>
        </w:rPr>
        <w:t xml:space="preserve"> коммуникациях, за деформациями осно</w:t>
      </w:r>
      <w:r w:rsidRPr="001D4FD7">
        <w:rPr>
          <w:rFonts w:eastAsia="Calibri"/>
          <w:bCs/>
          <w:sz w:val="28"/>
          <w:szCs w:val="28"/>
        </w:rPr>
        <w:t>ваний, зданий и сооружений, а также за работой сооружений инженерной защиты.</w:t>
      </w:r>
    </w:p>
    <w:p w14:paraId="1D7B016B"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24.17. Защита от подтопления должна обеспечивать:</w:t>
      </w:r>
    </w:p>
    <w:p w14:paraId="12F2263D" w14:textId="77777777" w:rsidR="001D4FD7" w:rsidRPr="001D4FD7" w:rsidRDefault="001D4FD7" w:rsidP="001D4FD7">
      <w:pPr>
        <w:overflowPunct w:val="0"/>
        <w:ind w:right="-1" w:firstLine="709"/>
        <w:jc w:val="both"/>
        <w:rPr>
          <w:rFonts w:eastAsia="Calibri"/>
          <w:bCs/>
          <w:spacing w:val="-2"/>
          <w:sz w:val="28"/>
          <w:szCs w:val="28"/>
        </w:rPr>
      </w:pPr>
      <w:r w:rsidRPr="001D4FD7">
        <w:rPr>
          <w:rFonts w:eastAsia="Calibri"/>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14:paraId="6EB1A6C2" w14:textId="77777777" w:rsidR="001D4FD7" w:rsidRPr="001D4FD7" w:rsidRDefault="001D4FD7" w:rsidP="001D4FD7">
      <w:pPr>
        <w:overflowPunct w:val="0"/>
        <w:ind w:right="-1" w:firstLine="709"/>
        <w:jc w:val="both"/>
        <w:rPr>
          <w:rFonts w:eastAsia="Calibri"/>
          <w:bCs/>
          <w:spacing w:val="-4"/>
          <w:sz w:val="28"/>
          <w:szCs w:val="28"/>
        </w:rPr>
      </w:pPr>
      <w:r w:rsidRPr="001D4FD7">
        <w:rPr>
          <w:rFonts w:eastAsia="Calibri"/>
          <w:bCs/>
          <w:spacing w:val="-4"/>
          <w:sz w:val="28"/>
          <w:szCs w:val="28"/>
        </w:rPr>
        <w:t>2) нормативные санитарно-гигиенические условия жизнедеятельности населения;</w:t>
      </w:r>
    </w:p>
    <w:p w14:paraId="30574DF3"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3) нормативные санитарно-гигиенические, социальные и рекреационные условия защищаемых территорий.</w:t>
      </w:r>
    </w:p>
    <w:p w14:paraId="2056254B"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24.18. </w:t>
      </w:r>
      <w:r w:rsidRPr="001D4FD7">
        <w:rPr>
          <w:rFonts w:eastAsia="Calibri"/>
          <w:bCs/>
          <w:spacing w:val="-2"/>
          <w:sz w:val="28"/>
          <w:szCs w:val="28"/>
        </w:rPr>
        <w:t xml:space="preserve">В зависимости от </w:t>
      </w:r>
      <w:r w:rsidRPr="001D4FD7">
        <w:rPr>
          <w:rFonts w:eastAsia="Calibri"/>
          <w:bCs/>
          <w:sz w:val="28"/>
          <w:szCs w:val="28"/>
        </w:rPr>
        <w:t xml:space="preserve">характера подтопления (локальный – отдельные здания, сооружения и участки; площадной) </w:t>
      </w:r>
      <w:r w:rsidRPr="001D4FD7">
        <w:rPr>
          <w:rFonts w:eastAsia="Calibri"/>
          <w:bCs/>
          <w:spacing w:val="-2"/>
          <w:sz w:val="28"/>
          <w:szCs w:val="28"/>
        </w:rPr>
        <w:t xml:space="preserve">проектируются локальные и (или) территориальные системы инженерной защиты. </w:t>
      </w:r>
      <w:r w:rsidRPr="001D4FD7">
        <w:rPr>
          <w:rFonts w:eastAsia="Calibri"/>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1D4FD7">
        <w:rPr>
          <w:rFonts w:eastAsia="Calibri"/>
          <w:bCs/>
          <w:spacing w:val="-2"/>
          <w:sz w:val="28"/>
          <w:szCs w:val="28"/>
        </w:rPr>
        <w:t xml:space="preserve"> завесы, вертикальную планировку территории с организацией поверхностного</w:t>
      </w:r>
      <w:r w:rsidRPr="001D4FD7">
        <w:rPr>
          <w:rFonts w:eastAsia="Calibri"/>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14:paraId="23E162B3"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14:paraId="18942633"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24.20.</w:t>
      </w:r>
      <w:r w:rsidRPr="001D4FD7">
        <w:rPr>
          <w:rFonts w:eastAsia="Calibri"/>
          <w:bCs/>
          <w:spacing w:val="-2"/>
          <w:sz w:val="28"/>
          <w:szCs w:val="28"/>
        </w:rPr>
        <w:t> Система инженерной защиты от подтопления является территориально</w:t>
      </w:r>
      <w:r w:rsidRPr="001D4FD7">
        <w:rPr>
          <w:rFonts w:eastAsia="Calibri"/>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14:paraId="068A3CB6"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1D4FD7">
        <w:rPr>
          <w:rFonts w:eastAsia="Calibri"/>
          <w:color w:val="000000"/>
          <w:sz w:val="28"/>
          <w:szCs w:val="28"/>
        </w:rPr>
        <w:t>селитебных территорий сельских населенных пунктов</w:t>
      </w:r>
      <w:r w:rsidRPr="001D4FD7">
        <w:rPr>
          <w:rFonts w:eastAsia="Calibri"/>
          <w:bCs/>
          <w:sz w:val="28"/>
          <w:szCs w:val="28"/>
        </w:rPr>
        <w:t xml:space="preserve"> - не менее </w:t>
      </w:r>
      <w:smartTag w:uri="urn:schemas-microsoft-com:office:smarttags" w:element="metricconverter">
        <w:smartTagPr>
          <w:attr w:name="ProductID" w:val="2 м"/>
        </w:smartTagPr>
        <w:r w:rsidRPr="001D4FD7">
          <w:rPr>
            <w:rFonts w:eastAsia="Calibri"/>
            <w:bCs/>
            <w:sz w:val="28"/>
            <w:szCs w:val="28"/>
          </w:rPr>
          <w:t>2 м</w:t>
        </w:r>
      </w:smartTag>
      <w:r w:rsidRPr="001D4FD7">
        <w:rPr>
          <w:rFonts w:eastAsia="Calibri"/>
          <w:bCs/>
          <w:sz w:val="28"/>
          <w:szCs w:val="28"/>
        </w:rPr>
        <w:t xml:space="preserve">; </w:t>
      </w:r>
      <w:r w:rsidRPr="001D4FD7">
        <w:rPr>
          <w:rFonts w:eastAsia="Calibri"/>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1D4FD7">
        <w:rPr>
          <w:rFonts w:eastAsia="Calibri"/>
          <w:bCs/>
          <w:sz w:val="28"/>
          <w:szCs w:val="28"/>
        </w:rPr>
        <w:t xml:space="preserve"> - не менее </w:t>
      </w:r>
      <w:smartTag w:uri="urn:schemas-microsoft-com:office:smarttags" w:element="metricconverter">
        <w:smartTagPr>
          <w:attr w:name="ProductID" w:val="1 м"/>
        </w:smartTagPr>
        <w:r w:rsidRPr="001D4FD7">
          <w:rPr>
            <w:rFonts w:eastAsia="Calibri"/>
            <w:bCs/>
            <w:sz w:val="28"/>
            <w:szCs w:val="28"/>
          </w:rPr>
          <w:t>1 м</w:t>
        </w:r>
      </w:smartTag>
      <w:r w:rsidRPr="001D4FD7">
        <w:rPr>
          <w:rFonts w:eastAsia="Calibri"/>
          <w:bCs/>
          <w:sz w:val="28"/>
          <w:szCs w:val="28"/>
        </w:rPr>
        <w:t>.</w:t>
      </w:r>
    </w:p>
    <w:p w14:paraId="0047BEDB" w14:textId="66AC8AF6"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 xml:space="preserve">24.22. На участках залегания торфа, подлежащих застройке, наряду с понижением уровня грунтовых вод следует предусматривать </w:t>
      </w:r>
      <w:proofErr w:type="spellStart"/>
      <w:r w:rsidRPr="001D4FD7">
        <w:rPr>
          <w:rFonts w:eastAsia="Calibri"/>
          <w:bCs/>
          <w:sz w:val="28"/>
          <w:szCs w:val="28"/>
        </w:rPr>
        <w:t>пригрузку</w:t>
      </w:r>
      <w:proofErr w:type="spellEnd"/>
      <w:r w:rsidRPr="001D4FD7">
        <w:rPr>
          <w:rFonts w:eastAsia="Calibri"/>
          <w:bCs/>
          <w:sz w:val="28"/>
          <w:szCs w:val="28"/>
        </w:rPr>
        <w:t xml:space="preserve"> их поверхности минеральными грунтами, а при соответствующем обосновании </w:t>
      </w:r>
      <w:r w:rsidRPr="001D4FD7">
        <w:rPr>
          <w:rFonts w:eastAsia="Calibri"/>
          <w:bCs/>
          <w:sz w:val="28"/>
          <w:szCs w:val="28"/>
        </w:rPr>
        <w:lastRenderedPageBreak/>
        <w:t xml:space="preserve">допускается </w:t>
      </w:r>
      <w:proofErr w:type="spellStart"/>
      <w:r w:rsidRPr="001D4FD7">
        <w:rPr>
          <w:rFonts w:eastAsia="Calibri"/>
          <w:bCs/>
          <w:sz w:val="28"/>
          <w:szCs w:val="28"/>
        </w:rPr>
        <w:t>выторфование</w:t>
      </w:r>
      <w:proofErr w:type="spellEnd"/>
      <w:r w:rsidRPr="001D4FD7">
        <w:rPr>
          <w:rFonts w:eastAsia="Calibri"/>
          <w:bCs/>
          <w:sz w:val="28"/>
          <w:szCs w:val="28"/>
        </w:rPr>
        <w:t xml:space="preserve">. Толщина слоя </w:t>
      </w:r>
      <w:proofErr w:type="spellStart"/>
      <w:r w:rsidRPr="001D4FD7">
        <w:rPr>
          <w:rFonts w:eastAsia="Calibri"/>
          <w:bCs/>
          <w:sz w:val="28"/>
          <w:szCs w:val="28"/>
        </w:rPr>
        <w:t>пригрузки</w:t>
      </w:r>
      <w:proofErr w:type="spellEnd"/>
      <w:r w:rsidRPr="001D4FD7">
        <w:rPr>
          <w:rFonts w:eastAsia="Calibri"/>
          <w:bCs/>
          <w:sz w:val="28"/>
          <w:szCs w:val="28"/>
        </w:rPr>
        <w:t xml:space="preserve">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w:t>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t>24.23.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14:paraId="5B717587" w14:textId="77777777" w:rsidR="001D4FD7" w:rsidRPr="001D4FD7" w:rsidRDefault="001D4FD7" w:rsidP="001D4FD7">
      <w:pPr>
        <w:ind w:right="-1" w:firstLine="709"/>
        <w:jc w:val="both"/>
        <w:rPr>
          <w:rFonts w:eastAsia="Calibri"/>
          <w:bCs/>
          <w:sz w:val="28"/>
          <w:szCs w:val="28"/>
        </w:rPr>
      </w:pPr>
      <w:r w:rsidRPr="001D4FD7">
        <w:rPr>
          <w:rFonts w:eastAsia="Calibri"/>
          <w:bCs/>
          <w:sz w:val="28"/>
          <w:szCs w:val="28"/>
        </w:rPr>
        <w:t>24.24. </w:t>
      </w:r>
      <w:r w:rsidRPr="001D4FD7">
        <w:rPr>
          <w:rFonts w:eastAsia="Calibri"/>
          <w:bCs/>
          <w:spacing w:val="-2"/>
          <w:sz w:val="28"/>
          <w:szCs w:val="28"/>
        </w:rPr>
        <w:t>Сооружения и мероприятия для защиты от затопления, подтопления проектируются</w:t>
      </w:r>
      <w:r w:rsidRPr="001D4FD7">
        <w:rPr>
          <w:rFonts w:eastAsia="Calibri"/>
          <w:bCs/>
          <w:sz w:val="28"/>
          <w:szCs w:val="28"/>
        </w:rPr>
        <w:t xml:space="preserve"> в соответствии с требованиями СП 116.13330.2012, СП 116.13330.2012.</w:t>
      </w:r>
    </w:p>
    <w:p w14:paraId="2AB6AF10" w14:textId="6DCDB7FE" w:rsidR="001D4FD7" w:rsidRDefault="001D4FD7" w:rsidP="001D4FD7">
      <w:pPr>
        <w:autoSpaceDE/>
        <w:autoSpaceDN/>
        <w:adjustRightInd/>
        <w:ind w:right="-1" w:firstLine="708"/>
        <w:jc w:val="both"/>
        <w:rPr>
          <w:sz w:val="28"/>
          <w:szCs w:val="28"/>
        </w:rPr>
      </w:pPr>
      <w:r w:rsidRPr="001D4FD7">
        <w:rPr>
          <w:sz w:val="28"/>
          <w:szCs w:val="28"/>
        </w:rPr>
        <w:t>24.25. Размещение новых населенных пунктов, территорий, предназначенных для ведения садоводства, 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14:paraId="30863AD3" w14:textId="77777777" w:rsidR="00175CE1" w:rsidRPr="00175CE1" w:rsidRDefault="00175CE1" w:rsidP="00175CE1">
      <w:pPr>
        <w:spacing w:line="250" w:lineRule="auto"/>
        <w:ind w:right="-1" w:firstLine="709"/>
        <w:jc w:val="both"/>
        <w:rPr>
          <w:rFonts w:eastAsia="Calibri"/>
          <w:bCs/>
          <w:sz w:val="28"/>
          <w:szCs w:val="28"/>
        </w:rPr>
      </w:pPr>
      <w:r w:rsidRPr="00175CE1">
        <w:rPr>
          <w:rFonts w:eastAsia="Calibri"/>
          <w:bCs/>
          <w:sz w:val="28"/>
          <w:szCs w:val="28"/>
        </w:rPr>
        <w:t>24.26. На территории муниципального образования Ильинский сельсовет Шелаболихинского района Алтайского края находится один населенный пункт с рисками подтопления при возникновении паводка (наводнения) – с. Луговое.</w:t>
      </w:r>
    </w:p>
    <w:p w14:paraId="08188A81" w14:textId="77777777" w:rsidR="00175CE1" w:rsidRPr="001D4FD7" w:rsidRDefault="00175CE1" w:rsidP="001D4FD7">
      <w:pPr>
        <w:autoSpaceDE/>
        <w:autoSpaceDN/>
        <w:adjustRightInd/>
        <w:ind w:right="-1" w:firstLine="708"/>
        <w:jc w:val="both"/>
        <w:rPr>
          <w:sz w:val="28"/>
          <w:szCs w:val="28"/>
        </w:rPr>
      </w:pPr>
    </w:p>
    <w:p w14:paraId="3D66B3B5" w14:textId="77777777" w:rsidR="001D4FD7" w:rsidRPr="001D4FD7" w:rsidRDefault="001D4FD7" w:rsidP="001D4FD7">
      <w:pPr>
        <w:autoSpaceDE/>
        <w:autoSpaceDN/>
        <w:adjustRightInd/>
        <w:ind w:right="-1" w:firstLine="708"/>
        <w:jc w:val="both"/>
        <w:rPr>
          <w:rFonts w:eastAsia="Calibri"/>
          <w:sz w:val="28"/>
          <w:szCs w:val="28"/>
        </w:rPr>
      </w:pPr>
    </w:p>
    <w:p w14:paraId="2808F7C1"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rPr>
        <w:t>25. Берегозащитные сооружения и мероприятия</w:t>
      </w:r>
    </w:p>
    <w:p w14:paraId="7B156826" w14:textId="77777777" w:rsidR="001D4FD7" w:rsidRPr="001D4FD7" w:rsidRDefault="001D4FD7" w:rsidP="001D4FD7">
      <w:pPr>
        <w:ind w:right="-1" w:firstLine="709"/>
        <w:jc w:val="both"/>
        <w:rPr>
          <w:rFonts w:eastAsia="Calibri"/>
          <w:bCs/>
          <w:spacing w:val="-3"/>
          <w:sz w:val="28"/>
          <w:szCs w:val="28"/>
        </w:rPr>
      </w:pPr>
    </w:p>
    <w:p w14:paraId="7F496D1E" w14:textId="77777777" w:rsidR="001D4FD7" w:rsidRPr="001D4FD7" w:rsidRDefault="001D4FD7" w:rsidP="001D4FD7">
      <w:pPr>
        <w:ind w:right="-1" w:firstLine="709"/>
        <w:jc w:val="both"/>
        <w:rPr>
          <w:rFonts w:eastAsia="Calibri"/>
          <w:bCs/>
          <w:spacing w:val="-4"/>
          <w:sz w:val="28"/>
          <w:szCs w:val="28"/>
        </w:rPr>
      </w:pPr>
      <w:r w:rsidRPr="001D4FD7">
        <w:rPr>
          <w:rFonts w:eastAsia="Calibri"/>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r w:rsidRPr="001D4FD7">
        <w:rPr>
          <w:rFonts w:eastAsia="Calibri"/>
          <w:bCs/>
          <w:spacing w:val="-4"/>
          <w:sz w:val="28"/>
          <w:szCs w:val="28"/>
        </w:rPr>
        <w:tab/>
      </w:r>
    </w:p>
    <w:p w14:paraId="3EEC06B8" w14:textId="77777777" w:rsidR="001D4FD7" w:rsidRPr="001D4FD7" w:rsidRDefault="001D4FD7" w:rsidP="001D4FD7">
      <w:pPr>
        <w:spacing w:before="120" w:after="120"/>
        <w:ind w:right="-1" w:firstLine="709"/>
        <w:jc w:val="right"/>
        <w:rPr>
          <w:rFonts w:eastAsia="Calibri"/>
          <w:bCs/>
          <w:sz w:val="28"/>
          <w:szCs w:val="28"/>
        </w:rPr>
      </w:pPr>
      <w:r w:rsidRPr="001D4FD7">
        <w:rPr>
          <w:rFonts w:eastAsia="Calibri"/>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1D4FD7" w:rsidRPr="001D4FD7" w14:paraId="7E955442" w14:textId="77777777" w:rsidTr="00563A9B">
        <w:trPr>
          <w:trHeight w:val="659"/>
        </w:trPr>
        <w:tc>
          <w:tcPr>
            <w:tcW w:w="2500" w:type="pct"/>
          </w:tcPr>
          <w:p w14:paraId="7FCA8D31" w14:textId="77777777" w:rsidR="001D4FD7" w:rsidRPr="001D4FD7" w:rsidRDefault="001D4FD7" w:rsidP="001D4FD7">
            <w:pPr>
              <w:ind w:right="-1"/>
              <w:jc w:val="center"/>
              <w:rPr>
                <w:rFonts w:eastAsia="Calibri"/>
                <w:sz w:val="24"/>
                <w:szCs w:val="24"/>
              </w:rPr>
            </w:pPr>
            <w:r w:rsidRPr="001D4FD7">
              <w:rPr>
                <w:rFonts w:eastAsia="Calibri"/>
                <w:sz w:val="24"/>
                <w:szCs w:val="24"/>
              </w:rPr>
              <w:t>Вид сооружения и мероприятия</w:t>
            </w:r>
          </w:p>
        </w:tc>
        <w:tc>
          <w:tcPr>
            <w:tcW w:w="2500" w:type="pct"/>
          </w:tcPr>
          <w:p w14:paraId="18979487" w14:textId="77777777" w:rsidR="001D4FD7" w:rsidRPr="001D4FD7" w:rsidRDefault="001D4FD7" w:rsidP="001D4FD7">
            <w:pPr>
              <w:ind w:right="-1"/>
              <w:jc w:val="center"/>
              <w:rPr>
                <w:rFonts w:eastAsia="Calibri"/>
                <w:sz w:val="24"/>
                <w:szCs w:val="24"/>
              </w:rPr>
            </w:pPr>
            <w:r w:rsidRPr="001D4FD7">
              <w:rPr>
                <w:rFonts w:eastAsia="Calibri"/>
                <w:sz w:val="24"/>
                <w:szCs w:val="24"/>
              </w:rPr>
              <w:t>Назначение сооружения и мероприятия и</w:t>
            </w:r>
          </w:p>
          <w:p w14:paraId="0A29BF1C" w14:textId="77777777" w:rsidR="001D4FD7" w:rsidRPr="001D4FD7" w:rsidRDefault="001D4FD7" w:rsidP="001D4FD7">
            <w:pPr>
              <w:ind w:right="-1"/>
              <w:jc w:val="center"/>
              <w:rPr>
                <w:rFonts w:eastAsia="Calibri"/>
                <w:sz w:val="24"/>
                <w:szCs w:val="24"/>
              </w:rPr>
            </w:pPr>
            <w:r w:rsidRPr="001D4FD7">
              <w:rPr>
                <w:rFonts w:eastAsia="Calibri"/>
                <w:sz w:val="24"/>
                <w:szCs w:val="24"/>
              </w:rPr>
              <w:t>условия их применения</w:t>
            </w:r>
          </w:p>
        </w:tc>
      </w:tr>
    </w:tbl>
    <w:p w14:paraId="41CE65EE" w14:textId="77777777" w:rsidR="001D4FD7" w:rsidRPr="001D4FD7" w:rsidRDefault="001D4FD7" w:rsidP="001D4FD7">
      <w:pPr>
        <w:widowControl/>
        <w:autoSpaceDE/>
        <w:autoSpaceDN/>
        <w:adjustRightInd/>
        <w:ind w:right="-1"/>
        <w:rPr>
          <w:rFonts w:eastAsia="Calibri"/>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6"/>
        <w:gridCol w:w="4986"/>
      </w:tblGrid>
      <w:tr w:rsidR="001D4FD7" w:rsidRPr="001D4FD7" w14:paraId="71D8384E" w14:textId="77777777" w:rsidTr="00563A9B">
        <w:trPr>
          <w:trHeight w:val="294"/>
          <w:tblHeader/>
        </w:trPr>
        <w:tc>
          <w:tcPr>
            <w:tcW w:w="2500" w:type="pct"/>
          </w:tcPr>
          <w:p w14:paraId="26294257" w14:textId="77777777" w:rsidR="001D4FD7" w:rsidRPr="001D4FD7" w:rsidRDefault="001D4FD7" w:rsidP="001D4FD7">
            <w:pPr>
              <w:ind w:right="-1"/>
              <w:jc w:val="center"/>
              <w:rPr>
                <w:rFonts w:eastAsia="Calibri"/>
                <w:sz w:val="24"/>
                <w:szCs w:val="24"/>
              </w:rPr>
            </w:pPr>
            <w:r w:rsidRPr="001D4FD7">
              <w:rPr>
                <w:rFonts w:eastAsia="Calibri"/>
                <w:sz w:val="24"/>
                <w:szCs w:val="24"/>
              </w:rPr>
              <w:t>1</w:t>
            </w:r>
          </w:p>
        </w:tc>
        <w:tc>
          <w:tcPr>
            <w:tcW w:w="2500" w:type="pct"/>
          </w:tcPr>
          <w:p w14:paraId="17E2C625" w14:textId="77777777" w:rsidR="001D4FD7" w:rsidRPr="001D4FD7" w:rsidRDefault="001D4FD7" w:rsidP="001D4FD7">
            <w:pPr>
              <w:ind w:right="-1"/>
              <w:jc w:val="center"/>
              <w:rPr>
                <w:rFonts w:eastAsia="Calibri"/>
                <w:sz w:val="24"/>
                <w:szCs w:val="24"/>
              </w:rPr>
            </w:pPr>
            <w:r w:rsidRPr="001D4FD7">
              <w:rPr>
                <w:rFonts w:eastAsia="Calibri"/>
                <w:sz w:val="24"/>
                <w:szCs w:val="24"/>
              </w:rPr>
              <w:t>2</w:t>
            </w:r>
          </w:p>
        </w:tc>
      </w:tr>
      <w:tr w:rsidR="001D4FD7" w:rsidRPr="001D4FD7" w14:paraId="65DD2FEA" w14:textId="77777777" w:rsidTr="00563A9B">
        <w:tc>
          <w:tcPr>
            <w:tcW w:w="5000" w:type="pct"/>
            <w:gridSpan w:val="2"/>
            <w:vAlign w:val="center"/>
          </w:tcPr>
          <w:p w14:paraId="0EF4F164" w14:textId="77777777" w:rsidR="001D4FD7" w:rsidRPr="001D4FD7" w:rsidRDefault="001D4FD7" w:rsidP="001D4FD7">
            <w:pPr>
              <w:ind w:right="-1"/>
              <w:jc w:val="center"/>
              <w:rPr>
                <w:rFonts w:eastAsia="Calibri"/>
                <w:bCs/>
                <w:sz w:val="24"/>
                <w:szCs w:val="24"/>
              </w:rPr>
            </w:pPr>
            <w:r w:rsidRPr="001D4FD7">
              <w:rPr>
                <w:rFonts w:eastAsia="Calibri"/>
                <w:sz w:val="24"/>
                <w:szCs w:val="24"/>
              </w:rPr>
              <w:t>Волнозащитные</w:t>
            </w:r>
          </w:p>
        </w:tc>
      </w:tr>
      <w:tr w:rsidR="001D4FD7" w:rsidRPr="001D4FD7" w14:paraId="398478D3" w14:textId="77777777" w:rsidTr="00563A9B">
        <w:trPr>
          <w:trHeight w:val="267"/>
        </w:trPr>
        <w:tc>
          <w:tcPr>
            <w:tcW w:w="2500" w:type="pct"/>
          </w:tcPr>
          <w:p w14:paraId="718412C0" w14:textId="77777777" w:rsidR="001D4FD7" w:rsidRPr="001D4FD7" w:rsidRDefault="001D4FD7" w:rsidP="001D4FD7">
            <w:pPr>
              <w:ind w:right="-1"/>
              <w:jc w:val="both"/>
              <w:rPr>
                <w:rFonts w:eastAsia="Calibri"/>
                <w:spacing w:val="-2"/>
                <w:sz w:val="24"/>
                <w:szCs w:val="24"/>
              </w:rPr>
            </w:pPr>
            <w:r w:rsidRPr="001D4FD7">
              <w:rPr>
                <w:rFonts w:eastAsia="Calibri"/>
                <w:sz w:val="24"/>
                <w:szCs w:val="24"/>
              </w:rPr>
              <w:t>Вдольбереговые</w:t>
            </w:r>
          </w:p>
        </w:tc>
        <w:tc>
          <w:tcPr>
            <w:tcW w:w="2500" w:type="pct"/>
          </w:tcPr>
          <w:p w14:paraId="72D03B6B" w14:textId="77777777" w:rsidR="001D4FD7" w:rsidRPr="001D4FD7" w:rsidRDefault="001D4FD7" w:rsidP="001D4FD7">
            <w:pPr>
              <w:ind w:right="-1"/>
              <w:jc w:val="both"/>
              <w:rPr>
                <w:rFonts w:eastAsia="Calibri"/>
                <w:bCs/>
                <w:spacing w:val="-2"/>
                <w:sz w:val="24"/>
                <w:szCs w:val="24"/>
              </w:rPr>
            </w:pPr>
          </w:p>
        </w:tc>
      </w:tr>
      <w:tr w:rsidR="001D4FD7" w:rsidRPr="001D4FD7" w14:paraId="5E7CF7E3" w14:textId="77777777" w:rsidTr="00563A9B">
        <w:trPr>
          <w:trHeight w:val="1035"/>
        </w:trPr>
        <w:tc>
          <w:tcPr>
            <w:tcW w:w="2500" w:type="pct"/>
          </w:tcPr>
          <w:p w14:paraId="2A1C015C" w14:textId="77777777" w:rsidR="001D4FD7" w:rsidRPr="001D4FD7" w:rsidRDefault="001D4FD7" w:rsidP="001D4FD7">
            <w:pPr>
              <w:ind w:right="-1"/>
              <w:jc w:val="both"/>
              <w:rPr>
                <w:rFonts w:eastAsia="Calibri"/>
                <w:sz w:val="24"/>
                <w:szCs w:val="24"/>
              </w:rPr>
            </w:pPr>
            <w:r w:rsidRPr="001D4FD7">
              <w:rPr>
                <w:rFonts w:eastAsia="Calibri"/>
                <w:bCs/>
                <w:spacing w:val="-2"/>
                <w:sz w:val="24"/>
                <w:szCs w:val="24"/>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14:paraId="0F6CDD93" w14:textId="77777777" w:rsidR="001D4FD7" w:rsidRPr="001D4FD7" w:rsidRDefault="001D4FD7" w:rsidP="001D4FD7">
            <w:pPr>
              <w:ind w:right="-1"/>
              <w:jc w:val="both"/>
              <w:rPr>
                <w:rFonts w:eastAsia="Calibri"/>
                <w:bCs/>
                <w:sz w:val="24"/>
                <w:szCs w:val="24"/>
              </w:rPr>
            </w:pPr>
            <w:r w:rsidRPr="001D4FD7">
              <w:rPr>
                <w:rFonts w:eastAsia="Calibri"/>
                <w:bCs/>
                <w:spacing w:val="-2"/>
                <w:sz w:val="24"/>
                <w:szCs w:val="24"/>
              </w:rPr>
              <w:t xml:space="preserve">на водохранилищах, озерах и реках для защиты зданий и сооружений </w:t>
            </w:r>
            <w:r w:rsidRPr="001D4FD7">
              <w:rPr>
                <w:rFonts w:eastAsia="Calibri"/>
                <w:bCs/>
                <w:spacing w:val="-2"/>
                <w:sz w:val="24"/>
                <w:szCs w:val="24"/>
                <w:lang w:val="en-US"/>
              </w:rPr>
              <w:t>I</w:t>
            </w:r>
            <w:r w:rsidRPr="001D4FD7">
              <w:rPr>
                <w:rFonts w:eastAsia="Calibri"/>
                <w:bCs/>
                <w:spacing w:val="-2"/>
                <w:sz w:val="24"/>
                <w:szCs w:val="24"/>
              </w:rPr>
              <w:t xml:space="preserve"> и </w:t>
            </w:r>
            <w:r w:rsidRPr="001D4FD7">
              <w:rPr>
                <w:rFonts w:eastAsia="Calibri"/>
                <w:bCs/>
                <w:spacing w:val="-2"/>
                <w:sz w:val="24"/>
                <w:szCs w:val="24"/>
                <w:lang w:val="en-US"/>
              </w:rPr>
              <w:t>II</w:t>
            </w:r>
            <w:r w:rsidRPr="001D4FD7">
              <w:rPr>
                <w:rFonts w:eastAsia="Calibri"/>
                <w:bCs/>
                <w:spacing w:val="-2"/>
                <w:sz w:val="24"/>
                <w:szCs w:val="24"/>
              </w:rPr>
              <w:t xml:space="preserve"> классов, автомобильных дорог, ценных земельных угодий</w:t>
            </w:r>
          </w:p>
        </w:tc>
      </w:tr>
      <w:tr w:rsidR="001D4FD7" w:rsidRPr="001D4FD7" w14:paraId="0866F6A1" w14:textId="77777777" w:rsidTr="00563A9B">
        <w:trPr>
          <w:trHeight w:val="491"/>
        </w:trPr>
        <w:tc>
          <w:tcPr>
            <w:tcW w:w="2500" w:type="pct"/>
          </w:tcPr>
          <w:p w14:paraId="7B3EB519" w14:textId="77777777" w:rsidR="001D4FD7" w:rsidRPr="001D4FD7" w:rsidRDefault="001D4FD7" w:rsidP="001D4FD7">
            <w:pPr>
              <w:ind w:right="-1"/>
              <w:jc w:val="both"/>
              <w:rPr>
                <w:rFonts w:eastAsia="Calibri"/>
                <w:bCs/>
                <w:sz w:val="24"/>
                <w:szCs w:val="24"/>
              </w:rPr>
            </w:pPr>
            <w:r w:rsidRPr="001D4FD7">
              <w:rPr>
                <w:rFonts w:eastAsia="Calibri"/>
                <w:bCs/>
                <w:sz w:val="24"/>
                <w:szCs w:val="24"/>
              </w:rPr>
              <w:t>шпунтовые стенки железобетонные и металлические</w:t>
            </w:r>
          </w:p>
        </w:tc>
        <w:tc>
          <w:tcPr>
            <w:tcW w:w="2500" w:type="pct"/>
          </w:tcPr>
          <w:p w14:paraId="2FB68707" w14:textId="77777777" w:rsidR="001D4FD7" w:rsidRPr="001D4FD7" w:rsidRDefault="001D4FD7" w:rsidP="001D4FD7">
            <w:pPr>
              <w:ind w:right="-1"/>
              <w:jc w:val="both"/>
              <w:rPr>
                <w:rFonts w:eastAsia="Calibri"/>
                <w:bCs/>
                <w:sz w:val="24"/>
                <w:szCs w:val="24"/>
              </w:rPr>
            </w:pPr>
            <w:r w:rsidRPr="001D4FD7">
              <w:rPr>
                <w:rFonts w:eastAsia="Calibri"/>
                <w:bCs/>
                <w:sz w:val="24"/>
                <w:szCs w:val="24"/>
              </w:rPr>
              <w:t>в основном на реках и водохранилищах</w:t>
            </w:r>
          </w:p>
        </w:tc>
      </w:tr>
      <w:tr w:rsidR="001D4FD7" w:rsidRPr="001D4FD7" w14:paraId="5F6870C8" w14:textId="77777777" w:rsidTr="00563A9B">
        <w:tc>
          <w:tcPr>
            <w:tcW w:w="2500" w:type="pct"/>
          </w:tcPr>
          <w:p w14:paraId="71104538" w14:textId="77777777" w:rsidR="001D4FD7" w:rsidRPr="001D4FD7" w:rsidRDefault="001D4FD7" w:rsidP="001D4FD7">
            <w:pPr>
              <w:ind w:right="-1"/>
              <w:jc w:val="both"/>
              <w:rPr>
                <w:rFonts w:eastAsia="Calibri"/>
                <w:bCs/>
                <w:sz w:val="24"/>
                <w:szCs w:val="24"/>
              </w:rPr>
            </w:pPr>
            <w:r w:rsidRPr="001D4FD7">
              <w:rPr>
                <w:rFonts w:eastAsia="Calibri"/>
                <w:bCs/>
                <w:sz w:val="24"/>
                <w:szCs w:val="24"/>
              </w:rPr>
              <w:t>ступенчатые крепления с укреплением основания террас</w:t>
            </w:r>
          </w:p>
        </w:tc>
        <w:tc>
          <w:tcPr>
            <w:tcW w:w="2500" w:type="pct"/>
          </w:tcPr>
          <w:p w14:paraId="183C612B" w14:textId="77777777" w:rsidR="001D4FD7" w:rsidRPr="001D4FD7" w:rsidRDefault="001D4FD7" w:rsidP="001D4FD7">
            <w:pPr>
              <w:ind w:right="-1"/>
              <w:jc w:val="both"/>
              <w:rPr>
                <w:rFonts w:eastAsia="Calibri"/>
                <w:bCs/>
                <w:sz w:val="24"/>
                <w:szCs w:val="24"/>
              </w:rPr>
            </w:pPr>
            <w:r w:rsidRPr="001D4FD7">
              <w:rPr>
                <w:rFonts w:eastAsia="Calibri"/>
                <w:bCs/>
                <w:sz w:val="24"/>
                <w:szCs w:val="24"/>
              </w:rPr>
              <w:t>на водохранилищах при крутизне откосов более 15°</w:t>
            </w:r>
          </w:p>
        </w:tc>
      </w:tr>
      <w:tr w:rsidR="001D4FD7" w:rsidRPr="001D4FD7" w14:paraId="4CE315D5" w14:textId="77777777" w:rsidTr="00563A9B">
        <w:tc>
          <w:tcPr>
            <w:tcW w:w="2500" w:type="pct"/>
          </w:tcPr>
          <w:p w14:paraId="44BB9168" w14:textId="77777777" w:rsidR="001D4FD7" w:rsidRPr="001D4FD7" w:rsidRDefault="001D4FD7" w:rsidP="001D4FD7">
            <w:pPr>
              <w:ind w:right="-1"/>
              <w:jc w:val="both"/>
              <w:rPr>
                <w:rFonts w:eastAsia="Calibri"/>
                <w:bCs/>
                <w:sz w:val="24"/>
                <w:szCs w:val="24"/>
              </w:rPr>
            </w:pPr>
            <w:r w:rsidRPr="001D4FD7">
              <w:rPr>
                <w:rFonts w:eastAsia="Calibri"/>
                <w:bCs/>
                <w:sz w:val="24"/>
                <w:szCs w:val="24"/>
              </w:rPr>
              <w:t>массивные волноломы</w:t>
            </w:r>
          </w:p>
        </w:tc>
        <w:tc>
          <w:tcPr>
            <w:tcW w:w="2500" w:type="pct"/>
          </w:tcPr>
          <w:p w14:paraId="6AC61A12" w14:textId="77777777" w:rsidR="001D4FD7" w:rsidRPr="001D4FD7" w:rsidRDefault="001D4FD7" w:rsidP="001D4FD7">
            <w:pPr>
              <w:ind w:right="-1"/>
              <w:jc w:val="both"/>
              <w:rPr>
                <w:rFonts w:eastAsia="Calibri"/>
                <w:bCs/>
                <w:sz w:val="24"/>
                <w:szCs w:val="24"/>
              </w:rPr>
            </w:pPr>
            <w:r w:rsidRPr="001D4FD7">
              <w:rPr>
                <w:rFonts w:eastAsia="Calibri"/>
                <w:bCs/>
                <w:sz w:val="24"/>
                <w:szCs w:val="24"/>
              </w:rPr>
              <w:t>на водохранилищах при стабильном уровне воды</w:t>
            </w:r>
          </w:p>
        </w:tc>
      </w:tr>
      <w:tr w:rsidR="001D4FD7" w:rsidRPr="001D4FD7" w14:paraId="6B990AF5" w14:textId="77777777" w:rsidTr="00563A9B">
        <w:trPr>
          <w:trHeight w:val="240"/>
        </w:trPr>
        <w:tc>
          <w:tcPr>
            <w:tcW w:w="2500" w:type="pct"/>
          </w:tcPr>
          <w:p w14:paraId="3EC9586E" w14:textId="77777777" w:rsidR="001D4FD7" w:rsidRPr="001D4FD7" w:rsidRDefault="001D4FD7" w:rsidP="001D4FD7">
            <w:pPr>
              <w:ind w:right="-1"/>
              <w:jc w:val="both"/>
              <w:rPr>
                <w:rFonts w:eastAsia="Calibri"/>
                <w:sz w:val="24"/>
                <w:szCs w:val="24"/>
              </w:rPr>
            </w:pPr>
            <w:r w:rsidRPr="001D4FD7">
              <w:rPr>
                <w:rFonts w:eastAsia="Calibri"/>
                <w:sz w:val="24"/>
                <w:szCs w:val="24"/>
              </w:rPr>
              <w:t>Откосные</w:t>
            </w:r>
          </w:p>
        </w:tc>
        <w:tc>
          <w:tcPr>
            <w:tcW w:w="2500" w:type="pct"/>
          </w:tcPr>
          <w:p w14:paraId="4D525BD0" w14:textId="77777777" w:rsidR="001D4FD7" w:rsidRPr="001D4FD7" w:rsidRDefault="001D4FD7" w:rsidP="001D4FD7">
            <w:pPr>
              <w:ind w:right="-1"/>
              <w:jc w:val="both"/>
              <w:rPr>
                <w:rFonts w:eastAsia="Calibri"/>
                <w:bCs/>
                <w:spacing w:val="-2"/>
                <w:sz w:val="24"/>
                <w:szCs w:val="24"/>
              </w:rPr>
            </w:pPr>
          </w:p>
        </w:tc>
      </w:tr>
      <w:tr w:rsidR="001D4FD7" w:rsidRPr="001D4FD7" w14:paraId="0D70A011" w14:textId="77777777" w:rsidTr="00563A9B">
        <w:trPr>
          <w:trHeight w:val="315"/>
        </w:trPr>
        <w:tc>
          <w:tcPr>
            <w:tcW w:w="2500" w:type="pct"/>
          </w:tcPr>
          <w:p w14:paraId="69465562" w14:textId="77777777" w:rsidR="001D4FD7" w:rsidRPr="001D4FD7" w:rsidRDefault="001D4FD7" w:rsidP="001D4FD7">
            <w:pPr>
              <w:ind w:right="-1"/>
              <w:jc w:val="both"/>
              <w:rPr>
                <w:rFonts w:eastAsia="Calibri"/>
                <w:sz w:val="24"/>
                <w:szCs w:val="24"/>
              </w:rPr>
            </w:pPr>
            <w:r w:rsidRPr="001D4FD7">
              <w:rPr>
                <w:rFonts w:eastAsia="Calibri"/>
                <w:bCs/>
                <w:sz w:val="24"/>
                <w:szCs w:val="24"/>
              </w:rPr>
              <w:t>монолитные покрытия из бетона, асфальтобетона, асфальта</w:t>
            </w:r>
          </w:p>
        </w:tc>
        <w:tc>
          <w:tcPr>
            <w:tcW w:w="2500" w:type="pct"/>
          </w:tcPr>
          <w:p w14:paraId="4A467E85" w14:textId="77777777" w:rsidR="001D4FD7" w:rsidRPr="001D4FD7" w:rsidRDefault="001D4FD7" w:rsidP="001D4FD7">
            <w:pPr>
              <w:ind w:right="-1"/>
              <w:jc w:val="both"/>
              <w:rPr>
                <w:rFonts w:eastAsia="Calibri"/>
                <w:bCs/>
                <w:sz w:val="24"/>
                <w:szCs w:val="24"/>
              </w:rPr>
            </w:pPr>
            <w:r w:rsidRPr="001D4FD7">
              <w:rPr>
                <w:rFonts w:eastAsia="Calibri"/>
                <w:bCs/>
                <w:spacing w:val="-2"/>
                <w:sz w:val="24"/>
                <w:szCs w:val="24"/>
              </w:rPr>
              <w:t>на водохранилищах, реках, откосах подпорных земляных сооружений при достаточной их статической устойчивости</w:t>
            </w:r>
          </w:p>
        </w:tc>
      </w:tr>
      <w:tr w:rsidR="001D4FD7" w:rsidRPr="001D4FD7" w14:paraId="27A622D8" w14:textId="77777777" w:rsidTr="00563A9B">
        <w:tc>
          <w:tcPr>
            <w:tcW w:w="2500" w:type="pct"/>
          </w:tcPr>
          <w:p w14:paraId="34B9674C" w14:textId="77777777" w:rsidR="001D4FD7" w:rsidRPr="001D4FD7" w:rsidRDefault="001D4FD7" w:rsidP="001D4FD7">
            <w:pPr>
              <w:ind w:right="-107"/>
              <w:jc w:val="both"/>
              <w:rPr>
                <w:rFonts w:eastAsia="Calibri"/>
                <w:bCs/>
                <w:sz w:val="24"/>
                <w:szCs w:val="24"/>
              </w:rPr>
            </w:pPr>
            <w:r w:rsidRPr="001D4FD7">
              <w:rPr>
                <w:rFonts w:eastAsia="Calibri"/>
                <w:bCs/>
                <w:sz w:val="24"/>
                <w:szCs w:val="24"/>
              </w:rPr>
              <w:lastRenderedPageBreak/>
              <w:t>покрытия из сборных плит</w:t>
            </w:r>
          </w:p>
        </w:tc>
        <w:tc>
          <w:tcPr>
            <w:tcW w:w="2500" w:type="pct"/>
          </w:tcPr>
          <w:p w14:paraId="47BC8E26" w14:textId="77777777" w:rsidR="001D4FD7" w:rsidRPr="001D4FD7" w:rsidRDefault="001D4FD7" w:rsidP="001D4FD7">
            <w:pPr>
              <w:jc w:val="both"/>
              <w:rPr>
                <w:rFonts w:eastAsia="Calibri"/>
                <w:bCs/>
                <w:sz w:val="24"/>
                <w:szCs w:val="24"/>
              </w:rPr>
            </w:pPr>
            <w:r w:rsidRPr="001D4FD7">
              <w:rPr>
                <w:rFonts w:eastAsia="Calibri"/>
                <w:bCs/>
                <w:sz w:val="24"/>
                <w:szCs w:val="24"/>
              </w:rPr>
              <w:t xml:space="preserve">при волнах до </w:t>
            </w:r>
            <w:smartTag w:uri="urn:schemas-microsoft-com:office:smarttags" w:element="metricconverter">
              <w:smartTagPr>
                <w:attr w:name="ProductID" w:val="2,5 м"/>
              </w:smartTagPr>
              <w:r w:rsidRPr="001D4FD7">
                <w:rPr>
                  <w:rFonts w:eastAsia="Calibri"/>
                  <w:bCs/>
                  <w:sz w:val="24"/>
                  <w:szCs w:val="24"/>
                </w:rPr>
                <w:t>2,5 м</w:t>
              </w:r>
            </w:smartTag>
          </w:p>
        </w:tc>
      </w:tr>
      <w:tr w:rsidR="001D4FD7" w:rsidRPr="001D4FD7" w14:paraId="1278CF12" w14:textId="77777777" w:rsidTr="00563A9B">
        <w:tc>
          <w:tcPr>
            <w:tcW w:w="2500" w:type="pct"/>
          </w:tcPr>
          <w:p w14:paraId="2B93868C" w14:textId="77777777" w:rsidR="001D4FD7" w:rsidRPr="001D4FD7" w:rsidRDefault="001D4FD7" w:rsidP="001D4FD7">
            <w:pPr>
              <w:ind w:right="-107"/>
              <w:jc w:val="both"/>
              <w:rPr>
                <w:rFonts w:eastAsia="Calibri"/>
                <w:bCs/>
                <w:sz w:val="24"/>
                <w:szCs w:val="24"/>
              </w:rPr>
            </w:pPr>
            <w:r w:rsidRPr="001D4FD7">
              <w:rPr>
                <w:rFonts w:eastAsia="Calibri"/>
                <w:bCs/>
                <w:sz w:val="24"/>
                <w:szCs w:val="24"/>
              </w:rPr>
              <w:t>покрытия из гибких тюфяков и сетчатых блоков, заполненных камнем</w:t>
            </w:r>
          </w:p>
        </w:tc>
        <w:tc>
          <w:tcPr>
            <w:tcW w:w="2500" w:type="pct"/>
          </w:tcPr>
          <w:p w14:paraId="559D66AD" w14:textId="77777777" w:rsidR="001D4FD7" w:rsidRPr="001D4FD7" w:rsidRDefault="001D4FD7" w:rsidP="001D4FD7">
            <w:pPr>
              <w:jc w:val="both"/>
              <w:rPr>
                <w:rFonts w:eastAsia="Calibri"/>
                <w:bCs/>
                <w:sz w:val="24"/>
                <w:szCs w:val="24"/>
              </w:rPr>
            </w:pPr>
            <w:r w:rsidRPr="001D4FD7">
              <w:rPr>
                <w:rFonts w:eastAsia="Calibri"/>
                <w:bCs/>
                <w:sz w:val="24"/>
                <w:szCs w:val="24"/>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1D4FD7">
                <w:rPr>
                  <w:rFonts w:eastAsia="Calibri"/>
                  <w:bCs/>
                  <w:sz w:val="24"/>
                  <w:szCs w:val="24"/>
                </w:rPr>
                <w:t>0,6 м</w:t>
              </w:r>
            </w:smartTag>
            <w:r w:rsidRPr="001D4FD7">
              <w:rPr>
                <w:rFonts w:eastAsia="Calibri"/>
                <w:bCs/>
                <w:sz w:val="24"/>
                <w:szCs w:val="24"/>
              </w:rPr>
              <w:t>)</w:t>
            </w:r>
          </w:p>
        </w:tc>
      </w:tr>
      <w:tr w:rsidR="001D4FD7" w:rsidRPr="001D4FD7" w14:paraId="2E6763D5" w14:textId="77777777" w:rsidTr="00563A9B">
        <w:trPr>
          <w:trHeight w:val="519"/>
        </w:trPr>
        <w:tc>
          <w:tcPr>
            <w:tcW w:w="2500" w:type="pct"/>
          </w:tcPr>
          <w:p w14:paraId="3FAC9F4F" w14:textId="77777777" w:rsidR="001D4FD7" w:rsidRPr="001D4FD7" w:rsidRDefault="001D4FD7" w:rsidP="001D4FD7">
            <w:pPr>
              <w:ind w:right="-107"/>
              <w:jc w:val="both"/>
              <w:rPr>
                <w:rFonts w:eastAsia="Calibri"/>
                <w:bCs/>
                <w:sz w:val="24"/>
                <w:szCs w:val="24"/>
              </w:rPr>
            </w:pPr>
            <w:r w:rsidRPr="001D4FD7">
              <w:rPr>
                <w:rFonts w:eastAsia="Calibri"/>
                <w:bCs/>
                <w:sz w:val="24"/>
                <w:szCs w:val="24"/>
              </w:rPr>
              <w:t>покрытия из синтетических материалов и вторичного сырья</w:t>
            </w:r>
          </w:p>
        </w:tc>
        <w:tc>
          <w:tcPr>
            <w:tcW w:w="2500" w:type="pct"/>
          </w:tcPr>
          <w:p w14:paraId="5C687543" w14:textId="77777777" w:rsidR="001D4FD7" w:rsidRPr="001D4FD7" w:rsidRDefault="001D4FD7" w:rsidP="001D4FD7">
            <w:pPr>
              <w:ind w:right="-285"/>
              <w:jc w:val="both"/>
              <w:rPr>
                <w:rFonts w:eastAsia="Calibri"/>
                <w:bCs/>
                <w:sz w:val="24"/>
                <w:szCs w:val="24"/>
              </w:rPr>
            </w:pPr>
            <w:r w:rsidRPr="001D4FD7">
              <w:rPr>
                <w:rFonts w:eastAsia="Calibri"/>
                <w:bCs/>
                <w:sz w:val="24"/>
                <w:szCs w:val="24"/>
              </w:rPr>
              <w:t>то же</w:t>
            </w:r>
          </w:p>
        </w:tc>
      </w:tr>
      <w:tr w:rsidR="001D4FD7" w:rsidRPr="001D4FD7" w14:paraId="3D1481F6" w14:textId="77777777" w:rsidTr="00563A9B">
        <w:tc>
          <w:tcPr>
            <w:tcW w:w="5000" w:type="pct"/>
            <w:gridSpan w:val="2"/>
            <w:vAlign w:val="center"/>
          </w:tcPr>
          <w:p w14:paraId="4F6DA9B6" w14:textId="77777777" w:rsidR="001D4FD7" w:rsidRPr="001D4FD7" w:rsidRDefault="001D4FD7" w:rsidP="001D4FD7">
            <w:pPr>
              <w:ind w:right="-285"/>
              <w:jc w:val="center"/>
              <w:rPr>
                <w:rFonts w:eastAsia="Calibri"/>
                <w:bCs/>
                <w:sz w:val="24"/>
                <w:szCs w:val="24"/>
              </w:rPr>
            </w:pPr>
            <w:proofErr w:type="spellStart"/>
            <w:r w:rsidRPr="001D4FD7">
              <w:rPr>
                <w:rFonts w:eastAsia="Calibri"/>
                <w:sz w:val="24"/>
                <w:szCs w:val="24"/>
              </w:rPr>
              <w:t>Волногасящие</w:t>
            </w:r>
            <w:proofErr w:type="spellEnd"/>
          </w:p>
        </w:tc>
      </w:tr>
      <w:tr w:rsidR="001D4FD7" w:rsidRPr="001D4FD7" w14:paraId="1D75B447" w14:textId="77777777" w:rsidTr="00563A9B">
        <w:tc>
          <w:tcPr>
            <w:tcW w:w="2500" w:type="pct"/>
          </w:tcPr>
          <w:p w14:paraId="56CA81D9" w14:textId="77777777" w:rsidR="001D4FD7" w:rsidRPr="001D4FD7" w:rsidRDefault="001D4FD7" w:rsidP="001D4FD7">
            <w:pPr>
              <w:jc w:val="both"/>
              <w:rPr>
                <w:rFonts w:eastAsia="Calibri"/>
                <w:bCs/>
                <w:sz w:val="24"/>
                <w:szCs w:val="24"/>
              </w:rPr>
            </w:pPr>
            <w:r w:rsidRPr="001D4FD7">
              <w:rPr>
                <w:rFonts w:eastAsia="Calibri"/>
                <w:sz w:val="24"/>
                <w:szCs w:val="24"/>
              </w:rPr>
              <w:t xml:space="preserve">Вдольбереговые </w:t>
            </w:r>
            <w:r w:rsidRPr="001D4FD7">
              <w:rPr>
                <w:rFonts w:eastAsia="Calibri"/>
                <w:bCs/>
                <w:sz w:val="24"/>
                <w:szCs w:val="24"/>
              </w:rPr>
              <w:t xml:space="preserve">(проницаемые сооружения с пористой напорной гранью и </w:t>
            </w:r>
            <w:proofErr w:type="spellStart"/>
            <w:r w:rsidRPr="001D4FD7">
              <w:rPr>
                <w:rFonts w:eastAsia="Calibri"/>
                <w:bCs/>
                <w:sz w:val="24"/>
                <w:szCs w:val="24"/>
              </w:rPr>
              <w:t>волногасящими</w:t>
            </w:r>
            <w:proofErr w:type="spellEnd"/>
            <w:r w:rsidRPr="001D4FD7">
              <w:rPr>
                <w:rFonts w:eastAsia="Calibri"/>
                <w:bCs/>
                <w:sz w:val="24"/>
                <w:szCs w:val="24"/>
              </w:rPr>
              <w:t xml:space="preserve"> камерами)</w:t>
            </w:r>
          </w:p>
        </w:tc>
        <w:tc>
          <w:tcPr>
            <w:tcW w:w="2500" w:type="pct"/>
          </w:tcPr>
          <w:p w14:paraId="31E4469D" w14:textId="77777777" w:rsidR="001D4FD7" w:rsidRPr="001D4FD7" w:rsidRDefault="001D4FD7" w:rsidP="001D4FD7">
            <w:pPr>
              <w:ind w:right="-285"/>
              <w:jc w:val="both"/>
              <w:rPr>
                <w:rFonts w:eastAsia="Calibri"/>
                <w:bCs/>
                <w:sz w:val="24"/>
                <w:szCs w:val="24"/>
              </w:rPr>
            </w:pPr>
            <w:r w:rsidRPr="001D4FD7">
              <w:rPr>
                <w:rFonts w:eastAsia="Calibri"/>
                <w:bCs/>
                <w:sz w:val="24"/>
                <w:szCs w:val="24"/>
              </w:rPr>
              <w:t>на водохранилищах</w:t>
            </w:r>
          </w:p>
        </w:tc>
      </w:tr>
      <w:tr w:rsidR="001D4FD7" w:rsidRPr="001D4FD7" w14:paraId="62E60DFE" w14:textId="77777777" w:rsidTr="00563A9B">
        <w:tc>
          <w:tcPr>
            <w:tcW w:w="2500" w:type="pct"/>
          </w:tcPr>
          <w:p w14:paraId="4791C6F5" w14:textId="77777777" w:rsidR="001D4FD7" w:rsidRPr="001D4FD7" w:rsidRDefault="001D4FD7" w:rsidP="001D4FD7">
            <w:pPr>
              <w:jc w:val="both"/>
              <w:rPr>
                <w:rFonts w:eastAsia="Calibri"/>
                <w:sz w:val="24"/>
                <w:szCs w:val="24"/>
              </w:rPr>
            </w:pPr>
            <w:r w:rsidRPr="001D4FD7">
              <w:rPr>
                <w:rFonts w:eastAsia="Calibri"/>
                <w:sz w:val="24"/>
                <w:szCs w:val="24"/>
              </w:rPr>
              <w:t>Откосные</w:t>
            </w:r>
          </w:p>
        </w:tc>
        <w:tc>
          <w:tcPr>
            <w:tcW w:w="2500" w:type="pct"/>
          </w:tcPr>
          <w:p w14:paraId="3E8A8390" w14:textId="77777777" w:rsidR="001D4FD7" w:rsidRPr="001D4FD7" w:rsidRDefault="001D4FD7" w:rsidP="001D4FD7">
            <w:pPr>
              <w:ind w:right="37"/>
              <w:jc w:val="both"/>
              <w:rPr>
                <w:rFonts w:eastAsia="Calibri"/>
                <w:bCs/>
                <w:sz w:val="24"/>
                <w:szCs w:val="24"/>
              </w:rPr>
            </w:pPr>
          </w:p>
        </w:tc>
      </w:tr>
      <w:tr w:rsidR="001D4FD7" w:rsidRPr="001D4FD7" w14:paraId="1103C54B" w14:textId="77777777" w:rsidTr="00563A9B">
        <w:trPr>
          <w:trHeight w:val="800"/>
        </w:trPr>
        <w:tc>
          <w:tcPr>
            <w:tcW w:w="2500" w:type="pct"/>
          </w:tcPr>
          <w:p w14:paraId="2EB3AB95" w14:textId="77777777" w:rsidR="001D4FD7" w:rsidRPr="001D4FD7" w:rsidRDefault="001D4FD7" w:rsidP="001D4FD7">
            <w:pPr>
              <w:jc w:val="both"/>
              <w:rPr>
                <w:rFonts w:eastAsia="Calibri"/>
                <w:sz w:val="24"/>
                <w:szCs w:val="24"/>
              </w:rPr>
            </w:pPr>
            <w:r w:rsidRPr="001D4FD7">
              <w:rPr>
                <w:rFonts w:eastAsia="Calibri"/>
                <w:bCs/>
                <w:sz w:val="24"/>
                <w:szCs w:val="24"/>
              </w:rPr>
              <w:t>наброска из камня</w:t>
            </w:r>
          </w:p>
        </w:tc>
        <w:tc>
          <w:tcPr>
            <w:tcW w:w="2500" w:type="pct"/>
          </w:tcPr>
          <w:p w14:paraId="3DCA3298" w14:textId="77777777" w:rsidR="001D4FD7" w:rsidRPr="001D4FD7" w:rsidRDefault="001D4FD7" w:rsidP="001D4FD7">
            <w:pPr>
              <w:ind w:right="37"/>
              <w:jc w:val="both"/>
              <w:rPr>
                <w:rFonts w:eastAsia="Calibri"/>
                <w:bCs/>
                <w:spacing w:val="-2"/>
                <w:sz w:val="24"/>
                <w:szCs w:val="24"/>
              </w:rPr>
            </w:pPr>
            <w:r w:rsidRPr="001D4FD7">
              <w:rPr>
                <w:rFonts w:eastAsia="Calibri"/>
                <w:bCs/>
                <w:spacing w:val="-2"/>
                <w:sz w:val="24"/>
                <w:szCs w:val="24"/>
              </w:rPr>
              <w:t>на водохранилищах, реках, откосах земляных сооружений при отсутствии рекреационного использования</w:t>
            </w:r>
          </w:p>
        </w:tc>
      </w:tr>
      <w:tr w:rsidR="001D4FD7" w:rsidRPr="001D4FD7" w14:paraId="354CCB48" w14:textId="77777777" w:rsidTr="00563A9B">
        <w:tc>
          <w:tcPr>
            <w:tcW w:w="2500" w:type="pct"/>
          </w:tcPr>
          <w:p w14:paraId="58B47A14" w14:textId="77777777" w:rsidR="001D4FD7" w:rsidRPr="001D4FD7" w:rsidRDefault="001D4FD7" w:rsidP="001D4FD7">
            <w:pPr>
              <w:jc w:val="both"/>
              <w:rPr>
                <w:rFonts w:eastAsia="Calibri"/>
                <w:bCs/>
                <w:sz w:val="24"/>
                <w:szCs w:val="24"/>
              </w:rPr>
            </w:pPr>
            <w:r w:rsidRPr="001D4FD7">
              <w:rPr>
                <w:rFonts w:eastAsia="Calibri"/>
                <w:bCs/>
                <w:sz w:val="24"/>
                <w:szCs w:val="24"/>
              </w:rPr>
              <w:t>наброска или укладка из фасонных блоков</w:t>
            </w:r>
          </w:p>
        </w:tc>
        <w:tc>
          <w:tcPr>
            <w:tcW w:w="2500" w:type="pct"/>
          </w:tcPr>
          <w:p w14:paraId="1EBC3513" w14:textId="77777777" w:rsidR="001D4FD7" w:rsidRPr="001D4FD7" w:rsidRDefault="001D4FD7" w:rsidP="001D4FD7">
            <w:pPr>
              <w:ind w:right="37"/>
              <w:jc w:val="both"/>
              <w:rPr>
                <w:rFonts w:eastAsia="Calibri"/>
                <w:bCs/>
                <w:sz w:val="24"/>
                <w:szCs w:val="24"/>
              </w:rPr>
            </w:pPr>
            <w:r w:rsidRPr="001D4FD7">
              <w:rPr>
                <w:rFonts w:eastAsia="Calibri"/>
                <w:bCs/>
                <w:sz w:val="24"/>
                <w:szCs w:val="24"/>
              </w:rPr>
              <w:t>на водохранилищах при отсутствии рекреационного использования</w:t>
            </w:r>
          </w:p>
        </w:tc>
      </w:tr>
      <w:tr w:rsidR="001D4FD7" w:rsidRPr="001D4FD7" w14:paraId="57BB40D1" w14:textId="77777777" w:rsidTr="00563A9B">
        <w:tc>
          <w:tcPr>
            <w:tcW w:w="2500" w:type="pct"/>
          </w:tcPr>
          <w:p w14:paraId="5E1F5788" w14:textId="77777777" w:rsidR="001D4FD7" w:rsidRPr="001D4FD7" w:rsidRDefault="001D4FD7" w:rsidP="001D4FD7">
            <w:pPr>
              <w:jc w:val="both"/>
              <w:rPr>
                <w:rFonts w:eastAsia="Calibri"/>
                <w:bCs/>
                <w:sz w:val="24"/>
                <w:szCs w:val="24"/>
              </w:rPr>
            </w:pPr>
            <w:r w:rsidRPr="001D4FD7">
              <w:rPr>
                <w:rFonts w:eastAsia="Calibri"/>
                <w:bCs/>
                <w:sz w:val="24"/>
                <w:szCs w:val="24"/>
              </w:rPr>
              <w:t>искусственные свободные пляжи</w:t>
            </w:r>
          </w:p>
        </w:tc>
        <w:tc>
          <w:tcPr>
            <w:tcW w:w="2500" w:type="pct"/>
          </w:tcPr>
          <w:p w14:paraId="736DD618" w14:textId="77777777" w:rsidR="001D4FD7" w:rsidRPr="001D4FD7" w:rsidRDefault="001D4FD7" w:rsidP="001D4FD7">
            <w:pPr>
              <w:ind w:right="37"/>
              <w:jc w:val="both"/>
              <w:rPr>
                <w:rFonts w:eastAsia="Calibri"/>
                <w:bCs/>
                <w:sz w:val="24"/>
                <w:szCs w:val="24"/>
              </w:rPr>
            </w:pPr>
            <w:r w:rsidRPr="001D4FD7">
              <w:rPr>
                <w:rFonts w:eastAsia="Calibri"/>
                <w:bCs/>
                <w:sz w:val="24"/>
                <w:szCs w:val="24"/>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1D4FD7" w:rsidRPr="001D4FD7" w14:paraId="6A08026C" w14:textId="77777777" w:rsidTr="00563A9B">
        <w:tc>
          <w:tcPr>
            <w:tcW w:w="5000" w:type="pct"/>
            <w:gridSpan w:val="2"/>
            <w:vAlign w:val="center"/>
          </w:tcPr>
          <w:p w14:paraId="45B2738F" w14:textId="77777777" w:rsidR="001D4FD7" w:rsidRPr="001D4FD7" w:rsidRDefault="001D4FD7" w:rsidP="001D4FD7">
            <w:pPr>
              <w:ind w:right="-285"/>
              <w:jc w:val="center"/>
              <w:rPr>
                <w:rFonts w:eastAsia="Calibri"/>
                <w:bCs/>
                <w:sz w:val="24"/>
                <w:szCs w:val="24"/>
              </w:rPr>
            </w:pPr>
            <w:proofErr w:type="spellStart"/>
            <w:r w:rsidRPr="001D4FD7">
              <w:rPr>
                <w:rFonts w:eastAsia="Calibri"/>
                <w:sz w:val="24"/>
                <w:szCs w:val="24"/>
              </w:rPr>
              <w:t>Пляжеудерживающие</w:t>
            </w:r>
            <w:proofErr w:type="spellEnd"/>
          </w:p>
        </w:tc>
      </w:tr>
      <w:tr w:rsidR="001D4FD7" w:rsidRPr="001D4FD7" w14:paraId="3C31A417" w14:textId="77777777" w:rsidTr="00563A9B">
        <w:trPr>
          <w:trHeight w:val="258"/>
        </w:trPr>
        <w:tc>
          <w:tcPr>
            <w:tcW w:w="2500" w:type="pct"/>
          </w:tcPr>
          <w:p w14:paraId="5051E265" w14:textId="77777777" w:rsidR="001D4FD7" w:rsidRPr="001D4FD7" w:rsidRDefault="001D4FD7" w:rsidP="001D4FD7">
            <w:pPr>
              <w:ind w:right="-285"/>
              <w:jc w:val="both"/>
              <w:rPr>
                <w:rFonts w:eastAsia="Calibri"/>
                <w:sz w:val="24"/>
                <w:szCs w:val="24"/>
              </w:rPr>
            </w:pPr>
            <w:r w:rsidRPr="001D4FD7">
              <w:rPr>
                <w:rFonts w:eastAsia="Calibri"/>
                <w:sz w:val="24"/>
                <w:szCs w:val="24"/>
              </w:rPr>
              <w:t>Вдольбереговые</w:t>
            </w:r>
          </w:p>
        </w:tc>
        <w:tc>
          <w:tcPr>
            <w:tcW w:w="2500" w:type="pct"/>
          </w:tcPr>
          <w:p w14:paraId="70670B83" w14:textId="77777777" w:rsidR="001D4FD7" w:rsidRPr="001D4FD7" w:rsidRDefault="001D4FD7" w:rsidP="001D4FD7">
            <w:pPr>
              <w:ind w:right="-285"/>
              <w:jc w:val="both"/>
              <w:rPr>
                <w:rFonts w:eastAsia="Calibri"/>
                <w:bCs/>
                <w:sz w:val="24"/>
                <w:szCs w:val="24"/>
              </w:rPr>
            </w:pPr>
            <w:r w:rsidRPr="001D4FD7">
              <w:rPr>
                <w:rFonts w:eastAsia="Calibri"/>
                <w:bCs/>
                <w:sz w:val="24"/>
                <w:szCs w:val="24"/>
              </w:rPr>
              <w:t> </w:t>
            </w:r>
          </w:p>
        </w:tc>
      </w:tr>
      <w:tr w:rsidR="001D4FD7" w:rsidRPr="001D4FD7" w14:paraId="53792A60" w14:textId="77777777" w:rsidTr="00563A9B">
        <w:trPr>
          <w:trHeight w:val="510"/>
        </w:trPr>
        <w:tc>
          <w:tcPr>
            <w:tcW w:w="2500" w:type="pct"/>
          </w:tcPr>
          <w:p w14:paraId="5770D7CD" w14:textId="77777777" w:rsidR="001D4FD7" w:rsidRPr="001D4FD7" w:rsidRDefault="001D4FD7" w:rsidP="001D4FD7">
            <w:pPr>
              <w:ind w:right="-107"/>
              <w:jc w:val="both"/>
              <w:rPr>
                <w:rFonts w:eastAsia="Calibri"/>
                <w:sz w:val="24"/>
                <w:szCs w:val="24"/>
              </w:rPr>
            </w:pPr>
            <w:r w:rsidRPr="001D4FD7">
              <w:rPr>
                <w:rFonts w:eastAsia="Calibri"/>
                <w:bCs/>
                <w:sz w:val="24"/>
                <w:szCs w:val="24"/>
              </w:rPr>
              <w:t>подводные банкеты из бетона, бетонных блоков, камня</w:t>
            </w:r>
          </w:p>
        </w:tc>
        <w:tc>
          <w:tcPr>
            <w:tcW w:w="2500" w:type="pct"/>
          </w:tcPr>
          <w:p w14:paraId="1F13BE53" w14:textId="77777777" w:rsidR="001D4FD7" w:rsidRPr="001D4FD7" w:rsidRDefault="001D4FD7" w:rsidP="001D4FD7">
            <w:pPr>
              <w:ind w:right="-105"/>
              <w:jc w:val="both"/>
              <w:rPr>
                <w:rFonts w:eastAsia="Calibri"/>
                <w:bCs/>
                <w:sz w:val="24"/>
                <w:szCs w:val="24"/>
              </w:rPr>
            </w:pPr>
            <w:r w:rsidRPr="001D4FD7">
              <w:rPr>
                <w:rFonts w:eastAsia="Calibri"/>
                <w:bCs/>
                <w:sz w:val="24"/>
                <w:szCs w:val="24"/>
              </w:rPr>
              <w:t>на водохранилищах при небольшом волнении для закрепления пляжа</w:t>
            </w:r>
          </w:p>
        </w:tc>
      </w:tr>
      <w:tr w:rsidR="001D4FD7" w:rsidRPr="001D4FD7" w14:paraId="1CBEF5C6" w14:textId="77777777" w:rsidTr="00563A9B">
        <w:tc>
          <w:tcPr>
            <w:tcW w:w="2500" w:type="pct"/>
          </w:tcPr>
          <w:p w14:paraId="6A5B95DD" w14:textId="77777777" w:rsidR="001D4FD7" w:rsidRPr="001D4FD7" w:rsidRDefault="001D4FD7" w:rsidP="001D4FD7">
            <w:pPr>
              <w:ind w:right="-107"/>
              <w:jc w:val="both"/>
              <w:rPr>
                <w:rFonts w:eastAsia="Calibri"/>
                <w:bCs/>
                <w:spacing w:val="-4"/>
                <w:sz w:val="24"/>
                <w:szCs w:val="24"/>
              </w:rPr>
            </w:pPr>
            <w:r w:rsidRPr="001D4FD7">
              <w:rPr>
                <w:rFonts w:eastAsia="Calibri"/>
                <w:bCs/>
                <w:sz w:val="24"/>
                <w:szCs w:val="24"/>
              </w:rPr>
              <w:t xml:space="preserve">загрузка инертными на локальных участках (каменные банкеты, песчаные </w:t>
            </w:r>
            <w:proofErr w:type="spellStart"/>
            <w:r w:rsidRPr="001D4FD7">
              <w:rPr>
                <w:rFonts w:eastAsia="Calibri"/>
                <w:bCs/>
                <w:sz w:val="24"/>
                <w:szCs w:val="24"/>
              </w:rPr>
              <w:t>примывы</w:t>
            </w:r>
            <w:proofErr w:type="spellEnd"/>
            <w:r w:rsidRPr="001D4FD7">
              <w:rPr>
                <w:rFonts w:eastAsia="Calibri"/>
                <w:bCs/>
                <w:sz w:val="24"/>
                <w:szCs w:val="24"/>
              </w:rPr>
              <w:t xml:space="preserve"> и другие</w:t>
            </w:r>
            <w:r w:rsidRPr="001D4FD7">
              <w:rPr>
                <w:rFonts w:eastAsia="Calibri"/>
                <w:bCs/>
                <w:spacing w:val="-6"/>
                <w:sz w:val="24"/>
                <w:szCs w:val="24"/>
              </w:rPr>
              <w:t>)</w:t>
            </w:r>
          </w:p>
        </w:tc>
        <w:tc>
          <w:tcPr>
            <w:tcW w:w="2500" w:type="pct"/>
          </w:tcPr>
          <w:p w14:paraId="56913C31" w14:textId="77777777" w:rsidR="001D4FD7" w:rsidRPr="001D4FD7" w:rsidRDefault="001D4FD7" w:rsidP="001D4FD7">
            <w:pPr>
              <w:ind w:right="-105"/>
              <w:jc w:val="both"/>
              <w:rPr>
                <w:rFonts w:eastAsia="Calibri"/>
                <w:bCs/>
                <w:sz w:val="24"/>
                <w:szCs w:val="24"/>
              </w:rPr>
            </w:pPr>
            <w:r w:rsidRPr="001D4FD7">
              <w:rPr>
                <w:rFonts w:eastAsia="Calibri"/>
                <w:bCs/>
                <w:sz w:val="24"/>
                <w:szCs w:val="24"/>
              </w:rPr>
              <w:t>на водохранилищах при относительно пологих откосах</w:t>
            </w:r>
          </w:p>
        </w:tc>
      </w:tr>
      <w:tr w:rsidR="001D4FD7" w:rsidRPr="001D4FD7" w14:paraId="7FEF6A82" w14:textId="77777777" w:rsidTr="00563A9B">
        <w:tc>
          <w:tcPr>
            <w:tcW w:w="2500" w:type="pct"/>
          </w:tcPr>
          <w:p w14:paraId="64E77BD4" w14:textId="77777777" w:rsidR="001D4FD7" w:rsidRPr="001D4FD7" w:rsidRDefault="001D4FD7" w:rsidP="001D4FD7">
            <w:pPr>
              <w:ind w:right="-107"/>
              <w:jc w:val="both"/>
              <w:rPr>
                <w:rFonts w:eastAsia="Calibri"/>
                <w:sz w:val="24"/>
                <w:szCs w:val="24"/>
              </w:rPr>
            </w:pPr>
            <w:r w:rsidRPr="001D4FD7">
              <w:rPr>
                <w:rFonts w:eastAsia="Calibri"/>
                <w:sz w:val="24"/>
                <w:szCs w:val="24"/>
              </w:rPr>
              <w:t>поперечные</w:t>
            </w:r>
            <w:r w:rsidRPr="001D4FD7">
              <w:rPr>
                <w:rFonts w:eastAsia="Calibri"/>
                <w:bCs/>
                <w:sz w:val="24"/>
                <w:szCs w:val="24"/>
              </w:rPr>
              <w:t xml:space="preserve"> (молы, шпоры (гравитационные, свайные и др.)</w:t>
            </w:r>
          </w:p>
        </w:tc>
        <w:tc>
          <w:tcPr>
            <w:tcW w:w="2500" w:type="pct"/>
          </w:tcPr>
          <w:p w14:paraId="1F86581F" w14:textId="77777777" w:rsidR="001D4FD7" w:rsidRPr="001D4FD7" w:rsidRDefault="001D4FD7" w:rsidP="001D4FD7">
            <w:pPr>
              <w:ind w:right="-105"/>
              <w:jc w:val="both"/>
              <w:rPr>
                <w:rFonts w:eastAsia="Calibri"/>
                <w:bCs/>
                <w:sz w:val="24"/>
                <w:szCs w:val="24"/>
              </w:rPr>
            </w:pPr>
            <w:r w:rsidRPr="001D4FD7">
              <w:rPr>
                <w:rFonts w:eastAsia="Calibri"/>
                <w:bCs/>
                <w:sz w:val="24"/>
                <w:szCs w:val="24"/>
              </w:rPr>
              <w:t xml:space="preserve">на водохранилищах, реках при создании и </w:t>
            </w:r>
            <w:r w:rsidRPr="001D4FD7">
              <w:rPr>
                <w:rFonts w:eastAsia="Calibri"/>
                <w:bCs/>
                <w:spacing w:val="-3"/>
                <w:sz w:val="24"/>
                <w:szCs w:val="24"/>
              </w:rPr>
              <w:t>закреплении естественных и искусственных пляжей</w:t>
            </w:r>
          </w:p>
        </w:tc>
      </w:tr>
      <w:tr w:rsidR="001D4FD7" w:rsidRPr="001D4FD7" w14:paraId="13F7C4CF" w14:textId="77777777" w:rsidTr="00563A9B">
        <w:tc>
          <w:tcPr>
            <w:tcW w:w="5000" w:type="pct"/>
            <w:gridSpan w:val="2"/>
            <w:vAlign w:val="center"/>
          </w:tcPr>
          <w:p w14:paraId="1ED607D9" w14:textId="77777777" w:rsidR="001D4FD7" w:rsidRPr="001D4FD7" w:rsidRDefault="001D4FD7" w:rsidP="001D4FD7">
            <w:pPr>
              <w:ind w:right="-285"/>
              <w:jc w:val="center"/>
              <w:rPr>
                <w:rFonts w:eastAsia="Calibri"/>
                <w:bCs/>
                <w:sz w:val="24"/>
                <w:szCs w:val="24"/>
              </w:rPr>
            </w:pPr>
            <w:r w:rsidRPr="001D4FD7">
              <w:rPr>
                <w:rFonts w:eastAsia="Calibri"/>
                <w:sz w:val="24"/>
                <w:szCs w:val="24"/>
              </w:rPr>
              <w:t>Специальные</w:t>
            </w:r>
          </w:p>
        </w:tc>
      </w:tr>
      <w:tr w:rsidR="001D4FD7" w:rsidRPr="001D4FD7" w14:paraId="3AAD0833" w14:textId="77777777" w:rsidTr="00563A9B">
        <w:trPr>
          <w:cantSplit/>
          <w:trHeight w:val="345"/>
        </w:trPr>
        <w:tc>
          <w:tcPr>
            <w:tcW w:w="2500" w:type="pct"/>
          </w:tcPr>
          <w:p w14:paraId="2345FCC9" w14:textId="77777777" w:rsidR="001D4FD7" w:rsidRPr="001D4FD7" w:rsidRDefault="001D4FD7" w:rsidP="001D4FD7">
            <w:pPr>
              <w:jc w:val="both"/>
              <w:rPr>
                <w:rFonts w:eastAsia="Calibri"/>
                <w:bCs/>
                <w:sz w:val="24"/>
                <w:szCs w:val="24"/>
              </w:rPr>
            </w:pPr>
            <w:r w:rsidRPr="001D4FD7">
              <w:rPr>
                <w:rFonts w:eastAsia="Calibri"/>
                <w:sz w:val="24"/>
                <w:szCs w:val="24"/>
              </w:rPr>
              <w:t>Регулирующие</w:t>
            </w:r>
          </w:p>
        </w:tc>
        <w:tc>
          <w:tcPr>
            <w:tcW w:w="2500" w:type="pct"/>
          </w:tcPr>
          <w:p w14:paraId="4EFF7EB7" w14:textId="77777777" w:rsidR="001D4FD7" w:rsidRPr="001D4FD7" w:rsidRDefault="001D4FD7" w:rsidP="001D4FD7">
            <w:pPr>
              <w:ind w:right="-285"/>
              <w:jc w:val="both"/>
              <w:rPr>
                <w:rFonts w:eastAsia="Calibri"/>
                <w:bCs/>
                <w:sz w:val="24"/>
                <w:szCs w:val="24"/>
              </w:rPr>
            </w:pPr>
          </w:p>
        </w:tc>
      </w:tr>
      <w:tr w:rsidR="001D4FD7" w:rsidRPr="001D4FD7" w14:paraId="775F4E0C" w14:textId="77777777" w:rsidTr="00563A9B">
        <w:trPr>
          <w:cantSplit/>
          <w:trHeight w:val="480"/>
        </w:trPr>
        <w:tc>
          <w:tcPr>
            <w:tcW w:w="2500" w:type="pct"/>
          </w:tcPr>
          <w:p w14:paraId="1B205E94" w14:textId="77777777" w:rsidR="001D4FD7" w:rsidRPr="001D4FD7" w:rsidRDefault="001D4FD7" w:rsidP="001D4FD7">
            <w:pPr>
              <w:jc w:val="both"/>
              <w:rPr>
                <w:rFonts w:eastAsia="Calibri"/>
                <w:sz w:val="24"/>
                <w:szCs w:val="24"/>
              </w:rPr>
            </w:pPr>
            <w:r w:rsidRPr="001D4FD7">
              <w:rPr>
                <w:rFonts w:eastAsia="Calibri"/>
                <w:bCs/>
                <w:sz w:val="24"/>
                <w:szCs w:val="24"/>
              </w:rPr>
              <w:t>сооружения, имитирующие природные формы рельефа</w:t>
            </w:r>
          </w:p>
        </w:tc>
        <w:tc>
          <w:tcPr>
            <w:tcW w:w="2500" w:type="pct"/>
          </w:tcPr>
          <w:p w14:paraId="43D90345" w14:textId="77777777" w:rsidR="001D4FD7" w:rsidRPr="001D4FD7" w:rsidRDefault="001D4FD7" w:rsidP="001D4FD7">
            <w:pPr>
              <w:jc w:val="both"/>
              <w:rPr>
                <w:rFonts w:eastAsia="Calibri"/>
                <w:bCs/>
                <w:sz w:val="24"/>
                <w:szCs w:val="24"/>
              </w:rPr>
            </w:pPr>
            <w:r w:rsidRPr="001D4FD7">
              <w:rPr>
                <w:rFonts w:eastAsia="Calibri"/>
                <w:bCs/>
                <w:sz w:val="24"/>
                <w:szCs w:val="24"/>
              </w:rPr>
              <w:t>на водохранилищах для регулирования береговых процессов</w:t>
            </w:r>
          </w:p>
        </w:tc>
      </w:tr>
      <w:tr w:rsidR="001D4FD7" w:rsidRPr="001D4FD7" w14:paraId="4DE093C2" w14:textId="77777777" w:rsidTr="00563A9B">
        <w:tc>
          <w:tcPr>
            <w:tcW w:w="2500" w:type="pct"/>
          </w:tcPr>
          <w:p w14:paraId="1E42165A" w14:textId="77777777" w:rsidR="001D4FD7" w:rsidRPr="001D4FD7" w:rsidRDefault="001D4FD7" w:rsidP="001D4FD7">
            <w:pPr>
              <w:jc w:val="both"/>
              <w:rPr>
                <w:rFonts w:eastAsia="Calibri"/>
                <w:bCs/>
                <w:sz w:val="24"/>
                <w:szCs w:val="24"/>
              </w:rPr>
            </w:pPr>
            <w:r w:rsidRPr="001D4FD7">
              <w:rPr>
                <w:rFonts w:eastAsia="Calibri"/>
                <w:bCs/>
                <w:sz w:val="24"/>
                <w:szCs w:val="24"/>
              </w:rPr>
              <w:t xml:space="preserve">перебазирование запаса наносов (переброска вдоль </w:t>
            </w:r>
            <w:r w:rsidRPr="001D4FD7">
              <w:rPr>
                <w:rFonts w:eastAsia="Calibri"/>
                <w:bCs/>
                <w:spacing w:val="-4"/>
                <w:sz w:val="24"/>
                <w:szCs w:val="24"/>
              </w:rPr>
              <w:t>побережья, использование подводных карьеров и т. д.)</w:t>
            </w:r>
          </w:p>
        </w:tc>
        <w:tc>
          <w:tcPr>
            <w:tcW w:w="2500" w:type="pct"/>
          </w:tcPr>
          <w:p w14:paraId="68603510" w14:textId="77777777" w:rsidR="001D4FD7" w:rsidRPr="001D4FD7" w:rsidRDefault="001D4FD7" w:rsidP="001D4FD7">
            <w:pPr>
              <w:jc w:val="both"/>
              <w:rPr>
                <w:rFonts w:eastAsia="Calibri"/>
                <w:bCs/>
                <w:sz w:val="24"/>
                <w:szCs w:val="24"/>
              </w:rPr>
            </w:pPr>
            <w:r w:rsidRPr="001D4FD7">
              <w:rPr>
                <w:rFonts w:eastAsia="Calibri"/>
                <w:bCs/>
                <w:sz w:val="24"/>
                <w:szCs w:val="24"/>
              </w:rPr>
              <w:t>на водохранилищах для регулирования баланса наносов</w:t>
            </w:r>
          </w:p>
        </w:tc>
      </w:tr>
      <w:tr w:rsidR="001D4FD7" w:rsidRPr="001D4FD7" w14:paraId="66BB1A91" w14:textId="77777777" w:rsidTr="00563A9B">
        <w:trPr>
          <w:trHeight w:val="210"/>
        </w:trPr>
        <w:tc>
          <w:tcPr>
            <w:tcW w:w="2500" w:type="pct"/>
          </w:tcPr>
          <w:p w14:paraId="3B91575D" w14:textId="77777777" w:rsidR="001D4FD7" w:rsidRPr="001D4FD7" w:rsidRDefault="001D4FD7" w:rsidP="001D4FD7">
            <w:pPr>
              <w:jc w:val="both"/>
              <w:rPr>
                <w:rFonts w:eastAsia="Calibri"/>
                <w:sz w:val="24"/>
                <w:szCs w:val="24"/>
              </w:rPr>
            </w:pPr>
            <w:r w:rsidRPr="001D4FD7">
              <w:rPr>
                <w:rFonts w:eastAsia="Calibri"/>
                <w:sz w:val="24"/>
                <w:szCs w:val="24"/>
              </w:rPr>
              <w:t>Струенаправляющие</w:t>
            </w:r>
          </w:p>
        </w:tc>
        <w:tc>
          <w:tcPr>
            <w:tcW w:w="2500" w:type="pct"/>
          </w:tcPr>
          <w:p w14:paraId="51D1551D" w14:textId="77777777" w:rsidR="001D4FD7" w:rsidRPr="001D4FD7" w:rsidRDefault="001D4FD7" w:rsidP="001D4FD7">
            <w:pPr>
              <w:jc w:val="both"/>
              <w:rPr>
                <w:rFonts w:eastAsia="Calibri"/>
                <w:bCs/>
                <w:sz w:val="24"/>
                <w:szCs w:val="24"/>
              </w:rPr>
            </w:pPr>
            <w:r w:rsidRPr="001D4FD7">
              <w:rPr>
                <w:rFonts w:eastAsia="Calibri"/>
                <w:bCs/>
                <w:sz w:val="24"/>
                <w:szCs w:val="24"/>
              </w:rPr>
              <w:t> </w:t>
            </w:r>
          </w:p>
        </w:tc>
      </w:tr>
      <w:tr w:rsidR="001D4FD7" w:rsidRPr="001D4FD7" w14:paraId="33B5AFF1" w14:textId="77777777" w:rsidTr="00563A9B">
        <w:trPr>
          <w:trHeight w:val="615"/>
        </w:trPr>
        <w:tc>
          <w:tcPr>
            <w:tcW w:w="2500" w:type="pct"/>
          </w:tcPr>
          <w:p w14:paraId="32F70F22" w14:textId="77777777" w:rsidR="001D4FD7" w:rsidRPr="001D4FD7" w:rsidRDefault="001D4FD7" w:rsidP="001D4FD7">
            <w:pPr>
              <w:jc w:val="both"/>
              <w:rPr>
                <w:rFonts w:eastAsia="Calibri"/>
                <w:sz w:val="24"/>
                <w:szCs w:val="24"/>
              </w:rPr>
            </w:pPr>
            <w:r w:rsidRPr="001D4FD7">
              <w:rPr>
                <w:rFonts w:eastAsia="Calibri"/>
                <w:bCs/>
                <w:sz w:val="24"/>
                <w:szCs w:val="24"/>
              </w:rPr>
              <w:t>струенаправляющие дамбы из каменной наброски</w:t>
            </w:r>
          </w:p>
        </w:tc>
        <w:tc>
          <w:tcPr>
            <w:tcW w:w="2500" w:type="pct"/>
          </w:tcPr>
          <w:p w14:paraId="4B0C58C1" w14:textId="77777777" w:rsidR="001D4FD7" w:rsidRPr="001D4FD7" w:rsidRDefault="001D4FD7" w:rsidP="001D4FD7">
            <w:pPr>
              <w:jc w:val="both"/>
              <w:rPr>
                <w:rFonts w:eastAsia="Calibri"/>
                <w:bCs/>
                <w:sz w:val="24"/>
                <w:szCs w:val="24"/>
              </w:rPr>
            </w:pPr>
            <w:r w:rsidRPr="001D4FD7">
              <w:rPr>
                <w:rFonts w:eastAsia="Calibri"/>
                <w:bCs/>
                <w:sz w:val="24"/>
                <w:szCs w:val="24"/>
              </w:rPr>
              <w:t>на реках для защиты берегов рек и отклонения оси потока от размывания берега</w:t>
            </w:r>
          </w:p>
        </w:tc>
      </w:tr>
      <w:tr w:rsidR="001D4FD7" w:rsidRPr="001D4FD7" w14:paraId="6C7DFB72" w14:textId="77777777" w:rsidTr="00563A9B">
        <w:tc>
          <w:tcPr>
            <w:tcW w:w="2500" w:type="pct"/>
          </w:tcPr>
          <w:p w14:paraId="5C2B837F" w14:textId="77777777" w:rsidR="001D4FD7" w:rsidRPr="001D4FD7" w:rsidRDefault="001D4FD7" w:rsidP="001D4FD7">
            <w:pPr>
              <w:jc w:val="both"/>
              <w:rPr>
                <w:rFonts w:eastAsia="Calibri"/>
                <w:bCs/>
                <w:sz w:val="24"/>
                <w:szCs w:val="24"/>
              </w:rPr>
            </w:pPr>
            <w:r w:rsidRPr="001D4FD7">
              <w:rPr>
                <w:rFonts w:eastAsia="Calibri"/>
                <w:bCs/>
                <w:sz w:val="24"/>
                <w:szCs w:val="24"/>
              </w:rPr>
              <w:t>струенаправляющие дамбы из грунта</w:t>
            </w:r>
          </w:p>
        </w:tc>
        <w:tc>
          <w:tcPr>
            <w:tcW w:w="2500" w:type="pct"/>
          </w:tcPr>
          <w:p w14:paraId="0C607BE7" w14:textId="77777777" w:rsidR="001D4FD7" w:rsidRPr="001D4FD7" w:rsidRDefault="001D4FD7" w:rsidP="001D4FD7">
            <w:pPr>
              <w:jc w:val="both"/>
              <w:rPr>
                <w:rFonts w:eastAsia="Calibri"/>
                <w:bCs/>
                <w:sz w:val="24"/>
                <w:szCs w:val="24"/>
              </w:rPr>
            </w:pPr>
            <w:r w:rsidRPr="001D4FD7">
              <w:rPr>
                <w:rFonts w:eastAsia="Calibri"/>
                <w:bCs/>
                <w:sz w:val="24"/>
                <w:szCs w:val="24"/>
              </w:rPr>
              <w:t>на реках с невысокими скоростями течения для отклонения оси потока</w:t>
            </w:r>
          </w:p>
        </w:tc>
      </w:tr>
      <w:tr w:rsidR="001D4FD7" w:rsidRPr="001D4FD7" w14:paraId="1A847831" w14:textId="77777777" w:rsidTr="00563A9B">
        <w:tc>
          <w:tcPr>
            <w:tcW w:w="2500" w:type="pct"/>
          </w:tcPr>
          <w:p w14:paraId="38243CE6" w14:textId="77777777" w:rsidR="001D4FD7" w:rsidRPr="001D4FD7" w:rsidRDefault="001D4FD7" w:rsidP="001D4FD7">
            <w:pPr>
              <w:jc w:val="both"/>
              <w:rPr>
                <w:rFonts w:eastAsia="Calibri"/>
                <w:bCs/>
                <w:sz w:val="24"/>
                <w:szCs w:val="24"/>
              </w:rPr>
            </w:pPr>
            <w:r w:rsidRPr="001D4FD7">
              <w:rPr>
                <w:rFonts w:eastAsia="Calibri"/>
                <w:bCs/>
                <w:sz w:val="24"/>
                <w:szCs w:val="24"/>
              </w:rPr>
              <w:t>струенаправляющие массивные шпоры или полузапруды</w:t>
            </w:r>
          </w:p>
        </w:tc>
        <w:tc>
          <w:tcPr>
            <w:tcW w:w="2500" w:type="pct"/>
          </w:tcPr>
          <w:p w14:paraId="61412064" w14:textId="77777777" w:rsidR="001D4FD7" w:rsidRPr="001D4FD7" w:rsidRDefault="001D4FD7" w:rsidP="001D4FD7">
            <w:pPr>
              <w:jc w:val="both"/>
              <w:rPr>
                <w:rFonts w:eastAsia="Calibri"/>
                <w:bCs/>
                <w:sz w:val="24"/>
                <w:szCs w:val="24"/>
              </w:rPr>
            </w:pPr>
            <w:r w:rsidRPr="001D4FD7">
              <w:rPr>
                <w:rFonts w:eastAsia="Calibri"/>
                <w:bCs/>
                <w:sz w:val="24"/>
                <w:szCs w:val="24"/>
              </w:rPr>
              <w:t>то же</w:t>
            </w:r>
          </w:p>
        </w:tc>
      </w:tr>
      <w:tr w:rsidR="001D4FD7" w:rsidRPr="001D4FD7" w14:paraId="199297EB" w14:textId="77777777" w:rsidTr="00563A9B">
        <w:trPr>
          <w:trHeight w:val="226"/>
        </w:trPr>
        <w:tc>
          <w:tcPr>
            <w:tcW w:w="2500" w:type="pct"/>
          </w:tcPr>
          <w:p w14:paraId="6703BDCD" w14:textId="77777777" w:rsidR="001D4FD7" w:rsidRPr="001D4FD7" w:rsidRDefault="001D4FD7" w:rsidP="001D4FD7">
            <w:pPr>
              <w:jc w:val="both"/>
              <w:rPr>
                <w:rFonts w:eastAsia="Calibri"/>
                <w:bCs/>
                <w:sz w:val="24"/>
                <w:szCs w:val="24"/>
              </w:rPr>
            </w:pPr>
            <w:proofErr w:type="spellStart"/>
            <w:r w:rsidRPr="001D4FD7">
              <w:rPr>
                <w:rFonts w:eastAsia="Calibri"/>
                <w:sz w:val="24"/>
                <w:szCs w:val="24"/>
              </w:rPr>
              <w:t>Склоноукрепляющие</w:t>
            </w:r>
            <w:proofErr w:type="spellEnd"/>
          </w:p>
        </w:tc>
        <w:tc>
          <w:tcPr>
            <w:tcW w:w="2500" w:type="pct"/>
          </w:tcPr>
          <w:p w14:paraId="15953EB0" w14:textId="77777777" w:rsidR="001D4FD7" w:rsidRPr="001D4FD7" w:rsidRDefault="001D4FD7" w:rsidP="001D4FD7">
            <w:pPr>
              <w:jc w:val="both"/>
              <w:rPr>
                <w:rFonts w:eastAsia="Calibri"/>
                <w:bCs/>
                <w:sz w:val="24"/>
                <w:szCs w:val="24"/>
              </w:rPr>
            </w:pPr>
          </w:p>
        </w:tc>
      </w:tr>
      <w:tr w:rsidR="001D4FD7" w:rsidRPr="001D4FD7" w14:paraId="064CC69E" w14:textId="77777777" w:rsidTr="00563A9B">
        <w:trPr>
          <w:trHeight w:val="495"/>
        </w:trPr>
        <w:tc>
          <w:tcPr>
            <w:tcW w:w="2500" w:type="pct"/>
          </w:tcPr>
          <w:p w14:paraId="27DACBC5" w14:textId="77777777" w:rsidR="001D4FD7" w:rsidRPr="001D4FD7" w:rsidRDefault="001D4FD7" w:rsidP="001D4FD7">
            <w:pPr>
              <w:jc w:val="both"/>
              <w:rPr>
                <w:rFonts w:eastAsia="Calibri"/>
                <w:sz w:val="24"/>
                <w:szCs w:val="24"/>
              </w:rPr>
            </w:pPr>
            <w:r w:rsidRPr="001D4FD7">
              <w:rPr>
                <w:rFonts w:eastAsia="Calibri"/>
                <w:bCs/>
                <w:sz w:val="24"/>
                <w:szCs w:val="24"/>
              </w:rPr>
              <w:t>искусственное закрепление грунта откосов</w:t>
            </w:r>
          </w:p>
        </w:tc>
        <w:tc>
          <w:tcPr>
            <w:tcW w:w="2500" w:type="pct"/>
          </w:tcPr>
          <w:p w14:paraId="0FC7FD4A" w14:textId="77777777" w:rsidR="001D4FD7" w:rsidRPr="001D4FD7" w:rsidRDefault="001D4FD7" w:rsidP="001D4FD7">
            <w:pPr>
              <w:jc w:val="both"/>
              <w:rPr>
                <w:rFonts w:eastAsia="Calibri"/>
                <w:bCs/>
                <w:sz w:val="24"/>
                <w:szCs w:val="24"/>
              </w:rPr>
            </w:pPr>
            <w:r w:rsidRPr="001D4FD7">
              <w:rPr>
                <w:rFonts w:eastAsia="Calibri"/>
                <w:bCs/>
                <w:sz w:val="24"/>
                <w:szCs w:val="24"/>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1D4FD7">
                <w:rPr>
                  <w:rFonts w:eastAsia="Calibri"/>
                  <w:bCs/>
                  <w:sz w:val="24"/>
                  <w:szCs w:val="24"/>
                </w:rPr>
                <w:t>0,5 м</w:t>
              </w:r>
            </w:smartTag>
          </w:p>
        </w:tc>
      </w:tr>
    </w:tbl>
    <w:p w14:paraId="4A6C60DB" w14:textId="77777777" w:rsidR="001D4FD7" w:rsidRPr="001D4FD7" w:rsidRDefault="001D4FD7" w:rsidP="001D4FD7">
      <w:pPr>
        <w:spacing w:before="120"/>
        <w:ind w:right="-1" w:firstLine="709"/>
        <w:jc w:val="both"/>
        <w:rPr>
          <w:rFonts w:eastAsia="Calibri"/>
          <w:bCs/>
          <w:spacing w:val="-4"/>
          <w:sz w:val="28"/>
          <w:szCs w:val="28"/>
        </w:rPr>
      </w:pPr>
      <w:r w:rsidRPr="001D4FD7">
        <w:rPr>
          <w:rFonts w:eastAsia="Calibri"/>
          <w:bCs/>
          <w:spacing w:val="-3"/>
          <w:sz w:val="28"/>
          <w:szCs w:val="28"/>
        </w:rPr>
        <w:t>25</w:t>
      </w:r>
      <w:r w:rsidRPr="001D4FD7">
        <w:rPr>
          <w:rFonts w:eastAsia="Calibri"/>
          <w:bCs/>
          <w:spacing w:val="-4"/>
          <w:sz w:val="28"/>
          <w:szCs w:val="28"/>
        </w:rPr>
        <w:t xml:space="preserve">.2. Выбор вида берегозащитных сооружений и мероприятий или их комплекса следует производить в зависимости от назначения и режима использования </w:t>
      </w:r>
      <w:r w:rsidRPr="001D4FD7">
        <w:rPr>
          <w:rFonts w:eastAsia="Calibri"/>
          <w:bCs/>
          <w:spacing w:val="-4"/>
          <w:sz w:val="28"/>
          <w:szCs w:val="28"/>
        </w:rPr>
        <w:lastRenderedPageBreak/>
        <w:t>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14:paraId="3ACC9A02"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pacing w:val="-3"/>
          <w:sz w:val="28"/>
          <w:szCs w:val="28"/>
        </w:rPr>
        <w:t>25</w:t>
      </w:r>
      <w:r w:rsidRPr="001D4FD7">
        <w:rPr>
          <w:rFonts w:eastAsia="Calibri"/>
          <w:bCs/>
          <w:sz w:val="28"/>
          <w:szCs w:val="28"/>
        </w:rPr>
        <w:t>.3. Берегозащитные сооружения проектируются в соответствии с требованиями СП 116.13330.2012.</w:t>
      </w:r>
    </w:p>
    <w:p w14:paraId="563D2082" w14:textId="77777777" w:rsidR="001D4FD7" w:rsidRPr="001D4FD7" w:rsidRDefault="001D4FD7" w:rsidP="001D4FD7">
      <w:pPr>
        <w:autoSpaceDE/>
        <w:autoSpaceDN/>
        <w:adjustRightInd/>
        <w:ind w:right="-1"/>
        <w:jc w:val="center"/>
        <w:rPr>
          <w:rFonts w:eastAsia="Calibri"/>
          <w:sz w:val="28"/>
          <w:szCs w:val="28"/>
        </w:rPr>
      </w:pPr>
    </w:p>
    <w:p w14:paraId="0214F6A5"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rPr>
        <w:t>26. Мероприятия для защиты от морозного пучения грунтов</w:t>
      </w:r>
    </w:p>
    <w:p w14:paraId="7946BC21" w14:textId="77777777" w:rsidR="001D4FD7" w:rsidRPr="001D4FD7" w:rsidRDefault="001D4FD7" w:rsidP="001D4FD7">
      <w:pPr>
        <w:ind w:right="-1" w:firstLine="709"/>
        <w:jc w:val="both"/>
        <w:rPr>
          <w:rFonts w:eastAsia="Calibri"/>
          <w:sz w:val="28"/>
          <w:szCs w:val="28"/>
        </w:rPr>
      </w:pPr>
    </w:p>
    <w:p w14:paraId="29AC33EE" w14:textId="77777777" w:rsidR="001D4FD7" w:rsidRPr="001D4FD7" w:rsidRDefault="001D4FD7" w:rsidP="001D4FD7">
      <w:pPr>
        <w:ind w:right="-1" w:firstLine="709"/>
        <w:jc w:val="both"/>
        <w:rPr>
          <w:rFonts w:eastAsia="Calibri"/>
          <w:bCs/>
          <w:sz w:val="28"/>
          <w:szCs w:val="28"/>
        </w:rPr>
      </w:pPr>
      <w:r w:rsidRPr="001D4FD7">
        <w:rPr>
          <w:rFonts w:eastAsia="Calibri"/>
          <w:sz w:val="28"/>
          <w:szCs w:val="28"/>
        </w:rPr>
        <w:t>26</w:t>
      </w:r>
      <w:r w:rsidRPr="001D4FD7">
        <w:rPr>
          <w:rFonts w:eastAsia="Calibri"/>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14:paraId="4E50F845" w14:textId="77777777" w:rsidR="001D4FD7" w:rsidRPr="001D4FD7" w:rsidRDefault="001D4FD7" w:rsidP="001D4FD7">
      <w:pPr>
        <w:autoSpaceDE/>
        <w:autoSpaceDN/>
        <w:adjustRightInd/>
        <w:ind w:right="-1" w:firstLine="708"/>
        <w:jc w:val="both"/>
        <w:rPr>
          <w:rFonts w:eastAsia="Times New Roman"/>
          <w:bCs/>
          <w:sz w:val="28"/>
          <w:szCs w:val="28"/>
        </w:rPr>
      </w:pPr>
      <w:r w:rsidRPr="001D4FD7">
        <w:rPr>
          <w:rFonts w:eastAsia="Times New Roman"/>
          <w:sz w:val="28"/>
          <w:szCs w:val="28"/>
        </w:rPr>
        <w:t xml:space="preserve">26.2. Мероприятия для защиты от морозного пучения грунтов следует </w:t>
      </w:r>
      <w:r w:rsidRPr="001D4FD7">
        <w:rPr>
          <w:rFonts w:eastAsia="Times New Roman"/>
          <w:bCs/>
          <w:sz w:val="28"/>
          <w:szCs w:val="28"/>
        </w:rPr>
        <w:t>проектировать в соответствии с требованиями СП 116.13330.2012,СП 58.13330.2012.</w:t>
      </w:r>
    </w:p>
    <w:p w14:paraId="13513B7F" w14:textId="77777777" w:rsidR="001D4FD7" w:rsidRPr="001D4FD7" w:rsidRDefault="001D4FD7" w:rsidP="001D4FD7">
      <w:pPr>
        <w:autoSpaceDE/>
        <w:autoSpaceDN/>
        <w:adjustRightInd/>
        <w:ind w:right="-1"/>
        <w:jc w:val="center"/>
        <w:rPr>
          <w:rFonts w:eastAsia="Calibri"/>
          <w:sz w:val="28"/>
          <w:szCs w:val="28"/>
        </w:rPr>
      </w:pPr>
    </w:p>
    <w:p w14:paraId="2E64351B" w14:textId="77777777" w:rsidR="001D4FD7" w:rsidRPr="001D4FD7" w:rsidRDefault="001D4FD7" w:rsidP="001D4FD7">
      <w:pPr>
        <w:widowControl/>
        <w:rPr>
          <w:rFonts w:eastAsia="Calibri"/>
          <w:sz w:val="28"/>
          <w:szCs w:val="28"/>
        </w:rPr>
      </w:pPr>
      <w:r w:rsidRPr="001D4FD7">
        <w:rPr>
          <w:rFonts w:eastAsia="Calibri"/>
          <w:sz w:val="28"/>
          <w:szCs w:val="28"/>
        </w:rPr>
        <w:t xml:space="preserve">                                            27.</w:t>
      </w:r>
      <w:r w:rsidRPr="001D4FD7">
        <w:rPr>
          <w:rFonts w:eastAsia="Calibri"/>
          <w:sz w:val="24"/>
          <w:szCs w:val="24"/>
        </w:rPr>
        <w:t> </w:t>
      </w:r>
      <w:proofErr w:type="spellStart"/>
      <w:r w:rsidRPr="001D4FD7">
        <w:rPr>
          <w:rFonts w:eastAsia="Calibri"/>
          <w:sz w:val="28"/>
          <w:szCs w:val="28"/>
        </w:rPr>
        <w:t>Противокарстовые</w:t>
      </w:r>
      <w:proofErr w:type="spellEnd"/>
      <w:r w:rsidRPr="001D4FD7">
        <w:rPr>
          <w:rFonts w:eastAsia="Calibri"/>
          <w:sz w:val="28"/>
          <w:szCs w:val="28"/>
        </w:rPr>
        <w:t xml:space="preserve"> мероприятия.</w:t>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p>
    <w:p w14:paraId="5556089A"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27.1. </w:t>
      </w:r>
      <w:proofErr w:type="spellStart"/>
      <w:r w:rsidRPr="001D4FD7">
        <w:rPr>
          <w:rFonts w:eastAsia="Calibri"/>
          <w:sz w:val="28"/>
          <w:szCs w:val="28"/>
        </w:rPr>
        <w:t>Противокарстовые</w:t>
      </w:r>
      <w:proofErr w:type="spellEnd"/>
      <w:r w:rsidRPr="001D4FD7">
        <w:rPr>
          <w:rFonts w:eastAsia="Calibri"/>
          <w:sz w:val="28"/>
          <w:szCs w:val="28"/>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6094D3D6"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27.2. Для инженерной защиты зданий и сооружений от карста осуществляются следующие мероприятия или их сочетания:</w:t>
      </w:r>
    </w:p>
    <w:p w14:paraId="488F950E" w14:textId="77777777" w:rsidR="001D4FD7" w:rsidRPr="001D4FD7" w:rsidRDefault="001D4FD7" w:rsidP="001D4FD7">
      <w:pPr>
        <w:widowControl/>
        <w:tabs>
          <w:tab w:val="left" w:pos="709"/>
        </w:tabs>
        <w:ind w:firstLine="709"/>
        <w:jc w:val="both"/>
        <w:rPr>
          <w:rFonts w:eastAsia="Calibri"/>
          <w:sz w:val="28"/>
          <w:szCs w:val="28"/>
        </w:rPr>
      </w:pPr>
      <w:r w:rsidRPr="001D4FD7">
        <w:rPr>
          <w:rFonts w:eastAsia="Calibri"/>
          <w:sz w:val="28"/>
          <w:szCs w:val="28"/>
        </w:rPr>
        <w:t>планировочные;</w:t>
      </w:r>
    </w:p>
    <w:p w14:paraId="47560B88"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водозащитные и противофильтрационные;</w:t>
      </w:r>
    </w:p>
    <w:p w14:paraId="4B054B41"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геотехнические (укрепление оснований);</w:t>
      </w:r>
    </w:p>
    <w:p w14:paraId="2524D734"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конструктивные (отдельно или в комплексе с геотехническими);</w:t>
      </w:r>
    </w:p>
    <w:p w14:paraId="1160B086"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w:t>
      </w:r>
    </w:p>
    <w:p w14:paraId="4560B4DC"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эксплуатационные (мониторинг состояния грунтов, деформаций зданий и сооружений).</w:t>
      </w:r>
    </w:p>
    <w:p w14:paraId="2A072DE5"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27.3. </w:t>
      </w:r>
      <w:proofErr w:type="spellStart"/>
      <w:r w:rsidRPr="001D4FD7">
        <w:rPr>
          <w:rFonts w:eastAsia="Calibri"/>
          <w:sz w:val="28"/>
          <w:szCs w:val="28"/>
        </w:rPr>
        <w:t>Противокарстовые</w:t>
      </w:r>
      <w:proofErr w:type="spellEnd"/>
      <w:r w:rsidRPr="001D4FD7">
        <w:rPr>
          <w:rFonts w:eastAsia="Calibri"/>
          <w:sz w:val="28"/>
          <w:szCs w:val="28"/>
        </w:rPr>
        <w:t xml:space="preserve"> мероприятия следует выбирать в зависимости от характера выявленных и прогнозируемых карстовых проявлений, вида </w:t>
      </w:r>
      <w:proofErr w:type="spellStart"/>
      <w:r w:rsidRPr="001D4FD7">
        <w:rPr>
          <w:rFonts w:eastAsia="Calibri"/>
          <w:sz w:val="28"/>
          <w:szCs w:val="28"/>
        </w:rPr>
        <w:t>карстующихся</w:t>
      </w:r>
      <w:proofErr w:type="spellEnd"/>
      <w:r w:rsidRPr="001D4FD7">
        <w:rPr>
          <w:rFonts w:eastAsia="Calibri"/>
          <w:sz w:val="28"/>
          <w:szCs w:val="28"/>
        </w:rPr>
        <w:t xml:space="preserve"> пород, условий их залегания и требований, определяемых особенностями проектируемой защиты и защищаемых территорий и сооружений.</w:t>
      </w:r>
    </w:p>
    <w:p w14:paraId="70787917"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27.4. </w:t>
      </w:r>
      <w:proofErr w:type="spellStart"/>
      <w:r w:rsidRPr="001D4FD7">
        <w:rPr>
          <w:rFonts w:eastAsia="Calibri"/>
          <w:sz w:val="28"/>
          <w:szCs w:val="28"/>
        </w:rPr>
        <w:t>Противокарстовые</w:t>
      </w:r>
      <w:proofErr w:type="spellEnd"/>
      <w:r w:rsidRPr="001D4FD7">
        <w:rPr>
          <w:rFonts w:eastAsia="Calibri"/>
          <w:sz w:val="28"/>
          <w:szCs w:val="28"/>
        </w:rPr>
        <w:t xml:space="preserve"> мероприятия должны:</w:t>
      </w:r>
    </w:p>
    <w:p w14:paraId="58CA4B75"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1) предотвращать активизацию, а при необходимости снижать активность карстовых и карстово-суффозионных процессов;</w:t>
      </w:r>
    </w:p>
    <w:p w14:paraId="63BDBB1E"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2) исключать или уменьшать в необходимой степени карстовые и карстово-суффозионные деформации грунтовых толщ;</w:t>
      </w:r>
    </w:p>
    <w:p w14:paraId="00C05228"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lastRenderedPageBreak/>
        <w:t>3) предотвращать повышенную фильтрацию и прорывы воды из карстовых полостей в подземные помещения и горные выработки;</w:t>
      </w:r>
    </w:p>
    <w:p w14:paraId="6D1C7D5A"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4) обеспечивать возможность нормальной эксплуатации территорий, зданий и сооружений при допущенных карстовых проявлениях.</w:t>
      </w:r>
    </w:p>
    <w:p w14:paraId="7901E812"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27.5. Планировочные мероприятия должны обеспечивать рациональное использование </w:t>
      </w:r>
      <w:proofErr w:type="spellStart"/>
      <w:r w:rsidRPr="001D4FD7">
        <w:rPr>
          <w:rFonts w:eastAsia="Calibri"/>
          <w:sz w:val="28"/>
          <w:szCs w:val="28"/>
        </w:rPr>
        <w:t>закарстованных</w:t>
      </w:r>
      <w:proofErr w:type="spellEnd"/>
      <w:r w:rsidRPr="001D4FD7">
        <w:rPr>
          <w:rFonts w:eastAsia="Calibri"/>
          <w:sz w:val="28"/>
          <w:szCs w:val="28"/>
        </w:rPr>
        <w:t xml:space="preserve"> территорий и оптимизацию затрат на </w:t>
      </w:r>
      <w:proofErr w:type="spellStart"/>
      <w:r w:rsidRPr="001D4FD7">
        <w:rPr>
          <w:rFonts w:eastAsia="Calibri"/>
          <w:sz w:val="28"/>
          <w:szCs w:val="28"/>
        </w:rPr>
        <w:t>противокарстовую</w:t>
      </w:r>
      <w:proofErr w:type="spellEnd"/>
      <w:r w:rsidRPr="001D4FD7">
        <w:rPr>
          <w:rFonts w:eastAsia="Calibri"/>
          <w:sz w:val="28"/>
          <w:szCs w:val="28"/>
        </w:rPr>
        <w:t xml:space="preserve"> защиту, а также учитывать перспективу развития данного района и влияние </w:t>
      </w:r>
      <w:proofErr w:type="spellStart"/>
      <w:r w:rsidRPr="001D4FD7">
        <w:rPr>
          <w:rFonts w:eastAsia="Calibri"/>
          <w:sz w:val="28"/>
          <w:szCs w:val="28"/>
        </w:rPr>
        <w:t>противокарстовой</w:t>
      </w:r>
      <w:proofErr w:type="spellEnd"/>
      <w:r w:rsidRPr="001D4FD7">
        <w:rPr>
          <w:rFonts w:eastAsia="Calibri"/>
          <w:sz w:val="28"/>
          <w:szCs w:val="28"/>
        </w:rPr>
        <w:t xml:space="preserve"> защиты на условия развития карста.</w:t>
      </w:r>
    </w:p>
    <w:p w14:paraId="5930E204"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27.6. В состав планировочных мероприятий входят:</w:t>
      </w:r>
    </w:p>
    <w:p w14:paraId="435B8773"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1)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1D4FD7">
        <w:rPr>
          <w:rFonts w:eastAsia="Calibri"/>
          <w:sz w:val="28"/>
          <w:szCs w:val="28"/>
        </w:rPr>
        <w:t>карстоопасных</w:t>
      </w:r>
      <w:proofErr w:type="spellEnd"/>
      <w:r w:rsidRPr="001D4FD7">
        <w:rPr>
          <w:rFonts w:eastAsia="Calibri"/>
          <w:sz w:val="28"/>
          <w:szCs w:val="28"/>
        </w:rPr>
        <w:t xml:space="preserve"> участков и размещением на них зеленых насаждений;</w:t>
      </w:r>
    </w:p>
    <w:p w14:paraId="29681202"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2) разработка инженерной защиты территорий от техногенного влияния строительства на развитие карста;</w:t>
      </w:r>
    </w:p>
    <w:p w14:paraId="1887984B"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3)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24EA2640" w14:textId="77777777" w:rsidR="001D4FD7" w:rsidRPr="001D4FD7" w:rsidRDefault="001D4FD7" w:rsidP="001D4FD7">
      <w:pPr>
        <w:widowControl/>
        <w:spacing w:before="200"/>
        <w:ind w:firstLine="709"/>
        <w:jc w:val="both"/>
        <w:rPr>
          <w:rFonts w:eastAsia="Calibri"/>
          <w:sz w:val="28"/>
          <w:szCs w:val="28"/>
        </w:rPr>
      </w:pPr>
      <w:r w:rsidRPr="001D4FD7">
        <w:rPr>
          <w:rFonts w:eastAsia="Calibri"/>
          <w:sz w:val="28"/>
          <w:szCs w:val="28"/>
        </w:rPr>
        <w:t xml:space="preserve">27.7. Водозащитные и противофильтрационные </w:t>
      </w:r>
      <w:proofErr w:type="spellStart"/>
      <w:r w:rsidRPr="001D4FD7">
        <w:rPr>
          <w:rFonts w:eastAsia="Calibri"/>
          <w:sz w:val="28"/>
          <w:szCs w:val="28"/>
        </w:rPr>
        <w:t>противокарстовые</w:t>
      </w:r>
      <w:proofErr w:type="spellEnd"/>
      <w:r w:rsidRPr="001D4FD7">
        <w:rPr>
          <w:rFonts w:eastAsia="Calibri"/>
          <w:sz w:val="28"/>
          <w:szCs w:val="28"/>
        </w:rPr>
        <w:t xml:space="preserve"> мероприятия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 в период строительства и эксплуатации зданий и сооружений, должны быть направлены на:</w:t>
      </w:r>
    </w:p>
    <w:p w14:paraId="45CA3726"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1) максимальное сокращение инфильтрации поверхностных, промышленных и хозяйственно-бытовых вод в грунт, в том числе борьба с утечками промышленных и хозяйственно-бытовых вод;</w:t>
      </w:r>
    </w:p>
    <w:p w14:paraId="79B274BC"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2) предотвращение повышения уровней подземных вод (в особенности в сочетании со снижением уровней </w:t>
      </w:r>
      <w:proofErr w:type="spellStart"/>
      <w:r w:rsidRPr="001D4FD7">
        <w:rPr>
          <w:rFonts w:eastAsia="Calibri"/>
          <w:sz w:val="28"/>
          <w:szCs w:val="28"/>
        </w:rPr>
        <w:t>нижезалегающих</w:t>
      </w:r>
      <w:proofErr w:type="spellEnd"/>
      <w:r w:rsidRPr="001D4FD7">
        <w:rPr>
          <w:rFonts w:eastAsia="Calibri"/>
          <w:sz w:val="28"/>
          <w:szCs w:val="28"/>
        </w:rPr>
        <w:t xml:space="preserve"> водоносных горизонтов), резких колебаний уровней и увеличения скоростей движения вод трещинно-карстового и вышезалегающих водоносных горизонтов, а также других техногенных изменений гидрогеологических условий, которые могут привести к активизации карста;</w:t>
      </w:r>
    </w:p>
    <w:p w14:paraId="4E353886"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3) разработку тщательной вертикальной планировки земной поверхности и устройство надежной ливневой канализации с отводом вод за пределы застраиваемых участков;</w:t>
      </w:r>
    </w:p>
    <w:p w14:paraId="6AC639A1"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4)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w:t>
      </w:r>
      <w:proofErr w:type="spellStart"/>
      <w:r w:rsidRPr="001D4FD7">
        <w:rPr>
          <w:rFonts w:eastAsia="Calibri"/>
          <w:sz w:val="28"/>
          <w:szCs w:val="28"/>
        </w:rPr>
        <w:t>водонесущих</w:t>
      </w:r>
      <w:proofErr w:type="spellEnd"/>
      <w:r w:rsidRPr="001D4FD7">
        <w:rPr>
          <w:rFonts w:eastAsia="Calibri"/>
          <w:sz w:val="28"/>
          <w:szCs w:val="28"/>
        </w:rPr>
        <w:t xml:space="preserve"> коммуникаций и продуктопроводов, засыпке пазух котлованов.</w:t>
      </w:r>
    </w:p>
    <w:p w14:paraId="519DC43B"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27.8. Следует ограничивать распространение влияния водохранилищ, подземных водозаборов и других </w:t>
      </w:r>
      <w:proofErr w:type="spellStart"/>
      <w:r w:rsidRPr="001D4FD7">
        <w:rPr>
          <w:rFonts w:eastAsia="Calibri"/>
          <w:sz w:val="28"/>
          <w:szCs w:val="28"/>
        </w:rPr>
        <w:t>водопонизительных</w:t>
      </w:r>
      <w:proofErr w:type="spellEnd"/>
      <w:r w:rsidRPr="001D4FD7">
        <w:rPr>
          <w:rFonts w:eastAsia="Calibri"/>
          <w:sz w:val="28"/>
          <w:szCs w:val="28"/>
        </w:rPr>
        <w:t xml:space="preserve"> и подпорных гидротехнических сооружений и установок на застроенные и застраиваемые территории.</w:t>
      </w:r>
    </w:p>
    <w:p w14:paraId="2C7DF742"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27.9. При проектировании водохранилищ, водоемов, каналов, </w:t>
      </w:r>
      <w:proofErr w:type="spellStart"/>
      <w:r w:rsidRPr="001D4FD7">
        <w:rPr>
          <w:rFonts w:eastAsia="Calibri"/>
          <w:sz w:val="28"/>
          <w:szCs w:val="28"/>
        </w:rPr>
        <w:t>шламохранилищ</w:t>
      </w:r>
      <w:proofErr w:type="spellEnd"/>
      <w:r w:rsidRPr="001D4FD7">
        <w:rPr>
          <w:rFonts w:eastAsia="Calibri"/>
          <w:sz w:val="28"/>
          <w:szCs w:val="28"/>
        </w:rPr>
        <w:t xml:space="preserve">, систем водоснабжения и канализации, дренажей, водоотлива из котлованов и других </w:t>
      </w:r>
      <w:r w:rsidRPr="001D4FD7">
        <w:rPr>
          <w:rFonts w:eastAsia="Calibri"/>
          <w:sz w:val="28"/>
          <w:szCs w:val="28"/>
        </w:rPr>
        <w:lastRenderedPageBreak/>
        <w:t>сооружений должны учитываться гидрологические и гидрогеологические особенности карста. При необходимости применяют противофильтрационные завесы и экраны, регулирование режима работы гидротехнических сооружений и установок, иные мероприятия.</w:t>
      </w:r>
    </w:p>
    <w:p w14:paraId="7783610F" w14:textId="77777777" w:rsidR="001D4FD7" w:rsidRPr="001D4FD7" w:rsidRDefault="001D4FD7" w:rsidP="001D4FD7">
      <w:pPr>
        <w:widowControl/>
        <w:ind w:firstLine="709"/>
        <w:jc w:val="both"/>
        <w:rPr>
          <w:rFonts w:eastAsia="Calibri"/>
          <w:sz w:val="28"/>
          <w:szCs w:val="28"/>
        </w:rPr>
      </w:pPr>
      <w:r w:rsidRPr="001D4FD7">
        <w:rPr>
          <w:rFonts w:eastAsia="Calibri"/>
          <w:sz w:val="28"/>
          <w:szCs w:val="28"/>
        </w:rPr>
        <w:t xml:space="preserve">27.10. </w:t>
      </w:r>
      <w:proofErr w:type="spellStart"/>
      <w:r w:rsidRPr="001D4FD7">
        <w:rPr>
          <w:rFonts w:eastAsia="Calibri"/>
          <w:sz w:val="28"/>
          <w:szCs w:val="28"/>
        </w:rPr>
        <w:t>Противокарстовые</w:t>
      </w:r>
      <w:proofErr w:type="spellEnd"/>
      <w:r w:rsidRPr="001D4FD7">
        <w:rPr>
          <w:rFonts w:eastAsia="Calibri"/>
          <w:sz w:val="28"/>
          <w:szCs w:val="28"/>
        </w:rPr>
        <w:t xml:space="preserve"> мероприятия осуществляются в соответствии с требованиями СП 116.13330.2012.</w:t>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p>
    <w:p w14:paraId="062F8499" w14:textId="77777777" w:rsidR="001D4FD7" w:rsidRPr="001D4FD7" w:rsidRDefault="001D4FD7" w:rsidP="001D4FD7">
      <w:pPr>
        <w:autoSpaceDE/>
        <w:autoSpaceDN/>
        <w:adjustRightInd/>
        <w:ind w:right="-1"/>
        <w:jc w:val="center"/>
        <w:rPr>
          <w:rFonts w:eastAsia="Calibri"/>
          <w:sz w:val="28"/>
          <w:szCs w:val="28"/>
        </w:rPr>
      </w:pPr>
      <w:r w:rsidRPr="001D4FD7">
        <w:rPr>
          <w:rFonts w:eastAsia="Calibri"/>
          <w:sz w:val="28"/>
          <w:szCs w:val="28"/>
        </w:rPr>
        <w:t>28. Сооружения и мероприятия по защите на подрабатываемых</w:t>
      </w:r>
    </w:p>
    <w:p w14:paraId="67FE96B4" w14:textId="77777777" w:rsidR="001D4FD7" w:rsidRPr="001D4FD7" w:rsidRDefault="001D4FD7" w:rsidP="001D4FD7">
      <w:pPr>
        <w:autoSpaceDE/>
        <w:autoSpaceDN/>
        <w:adjustRightInd/>
        <w:ind w:right="-1"/>
        <w:jc w:val="center"/>
        <w:rPr>
          <w:rFonts w:eastAsia="Calibri"/>
          <w:bCs/>
          <w:sz w:val="28"/>
          <w:szCs w:val="28"/>
        </w:rPr>
      </w:pPr>
      <w:r w:rsidRPr="001D4FD7">
        <w:rPr>
          <w:rFonts w:eastAsia="Calibri"/>
          <w:sz w:val="28"/>
          <w:szCs w:val="28"/>
        </w:rPr>
        <w:t>территориях и просадочных грунтах</w:t>
      </w:r>
    </w:p>
    <w:p w14:paraId="2CE86F47" w14:textId="77777777" w:rsidR="001D4FD7" w:rsidRPr="001D4FD7" w:rsidRDefault="001D4FD7" w:rsidP="001D4FD7">
      <w:pPr>
        <w:autoSpaceDE/>
        <w:autoSpaceDN/>
        <w:adjustRightInd/>
        <w:ind w:right="-1" w:firstLine="709"/>
        <w:jc w:val="both"/>
        <w:rPr>
          <w:rFonts w:eastAsia="Calibri"/>
          <w:sz w:val="28"/>
          <w:szCs w:val="28"/>
        </w:rPr>
      </w:pPr>
    </w:p>
    <w:p w14:paraId="6C01C23E"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28</w:t>
      </w:r>
      <w:r w:rsidRPr="001D4FD7">
        <w:rPr>
          <w:rFonts w:eastAsia="Calibri"/>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14:paraId="1A85C15B"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 xml:space="preserve">1) планировочные мероприятия; </w:t>
      </w:r>
    </w:p>
    <w:p w14:paraId="18578B37"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2) конструктивные меры защиты зданий и сооружений;</w:t>
      </w:r>
    </w:p>
    <w:p w14:paraId="71847792" w14:textId="77777777" w:rsidR="001D4FD7" w:rsidRPr="001D4FD7" w:rsidRDefault="001D4FD7" w:rsidP="001D4FD7">
      <w:pPr>
        <w:overflowPunct w:val="0"/>
        <w:ind w:right="-1" w:firstLine="709"/>
        <w:jc w:val="both"/>
        <w:rPr>
          <w:rFonts w:eastAsia="Calibri"/>
          <w:bCs/>
          <w:spacing w:val="-4"/>
          <w:sz w:val="28"/>
          <w:szCs w:val="28"/>
        </w:rPr>
      </w:pPr>
      <w:r w:rsidRPr="001D4FD7">
        <w:rPr>
          <w:rFonts w:eastAsia="Calibri"/>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14:paraId="01EC1DE5"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4) горные меры защиты, предусматривающие порядок горных работ, снижающий деформации земной поверхности;</w:t>
      </w:r>
    </w:p>
    <w:p w14:paraId="5A43856C"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5) инженерную подготовку строительных площадок, снижающую неравномерность деформаций основания;</w:t>
      </w:r>
    </w:p>
    <w:p w14:paraId="6B627905"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6) водозащитные мероприятия на территориях, сложенных просадочными грунтами;</w:t>
      </w:r>
    </w:p>
    <w:p w14:paraId="3BC99E2B"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14:paraId="40C59A15" w14:textId="77777777" w:rsidR="001D4FD7" w:rsidRPr="001D4FD7" w:rsidRDefault="001D4FD7" w:rsidP="001D4FD7">
      <w:pPr>
        <w:overflowPunct w:val="0"/>
        <w:ind w:right="-1" w:firstLine="709"/>
        <w:jc w:val="both"/>
        <w:rPr>
          <w:rFonts w:eastAsia="Calibri"/>
          <w:bCs/>
          <w:sz w:val="28"/>
          <w:szCs w:val="28"/>
        </w:rPr>
      </w:pPr>
      <w:r w:rsidRPr="001D4FD7">
        <w:rPr>
          <w:rFonts w:eastAsia="Calibri"/>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14:paraId="77B4F5E3" w14:textId="77777777" w:rsidR="001D4FD7" w:rsidRPr="001D4FD7" w:rsidRDefault="001D4FD7" w:rsidP="001D4FD7">
      <w:pPr>
        <w:overflowPunct w:val="0"/>
        <w:ind w:right="-1" w:firstLine="709"/>
        <w:jc w:val="both"/>
        <w:rPr>
          <w:rFonts w:eastAsia="Calibri"/>
          <w:bCs/>
          <w:sz w:val="28"/>
          <w:szCs w:val="28"/>
        </w:rPr>
      </w:pPr>
      <w:r w:rsidRPr="001D4FD7">
        <w:rPr>
          <w:rFonts w:eastAsia="Calibri"/>
          <w:sz w:val="28"/>
          <w:szCs w:val="28"/>
        </w:rPr>
        <w:t>28</w:t>
      </w:r>
      <w:r w:rsidRPr="001D4FD7">
        <w:rPr>
          <w:rFonts w:eastAsia="Calibri"/>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14:paraId="7449F2A2" w14:textId="77777777" w:rsidR="001D4FD7" w:rsidRPr="001D4FD7" w:rsidRDefault="001D4FD7" w:rsidP="001D4FD7">
      <w:pPr>
        <w:overflowPunct w:val="0"/>
        <w:ind w:right="-1" w:firstLine="709"/>
        <w:jc w:val="both"/>
        <w:rPr>
          <w:rFonts w:eastAsia="Calibri"/>
          <w:bCs/>
          <w:spacing w:val="-4"/>
          <w:sz w:val="28"/>
          <w:szCs w:val="28"/>
        </w:rPr>
      </w:pPr>
      <w:r w:rsidRPr="001D4FD7">
        <w:rPr>
          <w:rFonts w:eastAsia="Calibri"/>
          <w:sz w:val="28"/>
          <w:szCs w:val="28"/>
        </w:rPr>
        <w:t>28</w:t>
      </w:r>
      <w:r w:rsidRPr="001D4FD7">
        <w:rPr>
          <w:rFonts w:eastAsia="Calibri"/>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14:paraId="53EE23B7"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28</w:t>
      </w:r>
      <w:r w:rsidRPr="001D4FD7">
        <w:rPr>
          <w:rFonts w:eastAsia="Calibri"/>
          <w:bCs/>
          <w:sz w:val="28"/>
          <w:szCs w:val="28"/>
        </w:rPr>
        <w:t xml:space="preserve">.4. При разработке документов территориального планирования поселений, включающих подрабатываемые территории с величинами деформаций большими, чем для </w:t>
      </w:r>
      <w:r w:rsidRPr="001D4FD7">
        <w:rPr>
          <w:rFonts w:eastAsia="Calibri"/>
          <w:bCs/>
          <w:sz w:val="28"/>
          <w:szCs w:val="28"/>
          <w:lang w:val="en-US"/>
        </w:rPr>
        <w:t>III</w:t>
      </w:r>
      <w:r w:rsidRPr="001D4FD7">
        <w:rPr>
          <w:rFonts w:eastAsia="Calibri"/>
          <w:bCs/>
          <w:sz w:val="28"/>
          <w:szCs w:val="28"/>
        </w:rPr>
        <w:t xml:space="preserve"> и </w:t>
      </w:r>
      <w:r w:rsidRPr="001D4FD7">
        <w:rPr>
          <w:rFonts w:eastAsia="Calibri"/>
          <w:bCs/>
          <w:sz w:val="28"/>
          <w:szCs w:val="28"/>
          <w:lang w:val="en-US"/>
        </w:rPr>
        <w:t>IV</w:t>
      </w:r>
      <w:r w:rsidRPr="001D4FD7">
        <w:rPr>
          <w:rFonts w:eastAsia="Calibri"/>
          <w:bCs/>
          <w:sz w:val="28"/>
          <w:szCs w:val="28"/>
        </w:rPr>
        <w:t xml:space="preserve"> к групп (СП 21.13330.2012), следует предусматривать наиболее эффективное использование территорий, пригодных для застройки.</w:t>
      </w:r>
    </w:p>
    <w:p w14:paraId="71DD0EDA" w14:textId="77777777" w:rsidR="001D4FD7" w:rsidRPr="001D4FD7" w:rsidRDefault="001D4FD7" w:rsidP="001D4FD7">
      <w:pPr>
        <w:overflowPunct w:val="0"/>
        <w:ind w:right="-1" w:firstLine="709"/>
        <w:jc w:val="both"/>
        <w:rPr>
          <w:rFonts w:eastAsia="Calibri"/>
          <w:bCs/>
          <w:sz w:val="28"/>
          <w:szCs w:val="28"/>
        </w:rPr>
      </w:pPr>
      <w:r w:rsidRPr="001D4FD7">
        <w:rPr>
          <w:rFonts w:eastAsia="Calibri"/>
          <w:sz w:val="28"/>
          <w:szCs w:val="28"/>
        </w:rPr>
        <w:t>28</w:t>
      </w:r>
      <w:r w:rsidRPr="001D4FD7">
        <w:rPr>
          <w:rFonts w:eastAsia="Calibri"/>
          <w:bCs/>
          <w:sz w:val="28"/>
          <w:szCs w:val="28"/>
        </w:rPr>
        <w:t>.5. На площадках с различным сочетанием групп территорий, как правило, сле</w:t>
      </w:r>
      <w:r w:rsidRPr="001D4FD7">
        <w:rPr>
          <w:rFonts w:eastAsia="Calibri"/>
          <w:bCs/>
          <w:spacing w:val="-2"/>
          <w:sz w:val="28"/>
          <w:szCs w:val="28"/>
        </w:rPr>
        <w:t>дует учитывать размещение функциональных зон и отдельных зданий (сооружений),</w:t>
      </w:r>
      <w:r w:rsidRPr="001D4FD7">
        <w:rPr>
          <w:rFonts w:eastAsia="Calibri"/>
          <w:bCs/>
          <w:sz w:val="28"/>
          <w:szCs w:val="28"/>
        </w:rPr>
        <w:t xml:space="preserve"> строительство которых может быть обеспечено с применением строительных мер защиты.</w:t>
      </w:r>
    </w:p>
    <w:p w14:paraId="488FA633"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28</w:t>
      </w:r>
      <w:r w:rsidRPr="001D4FD7">
        <w:rPr>
          <w:rFonts w:eastAsia="Calibri"/>
          <w:bCs/>
          <w:sz w:val="28"/>
          <w:szCs w:val="28"/>
        </w:rPr>
        <w:t xml:space="preserve">.6. Размещение и строительство зданий и сооружений на подрабатываемых </w:t>
      </w:r>
      <w:r w:rsidRPr="001D4FD7">
        <w:rPr>
          <w:rFonts w:eastAsia="Calibri"/>
          <w:bCs/>
          <w:sz w:val="28"/>
          <w:szCs w:val="28"/>
        </w:rPr>
        <w:lastRenderedPageBreak/>
        <w:t xml:space="preserve">территориях, где по прогнозу возможно образование провалов, а также на участках, где возможно </w:t>
      </w:r>
      <w:proofErr w:type="spellStart"/>
      <w:r w:rsidRPr="001D4FD7">
        <w:rPr>
          <w:rFonts w:eastAsia="Calibri"/>
          <w:bCs/>
          <w:sz w:val="28"/>
          <w:szCs w:val="28"/>
        </w:rPr>
        <w:t>оползнеобразование</w:t>
      </w:r>
      <w:proofErr w:type="spellEnd"/>
      <w:r w:rsidRPr="001D4FD7">
        <w:rPr>
          <w:rFonts w:eastAsia="Calibri"/>
          <w:bCs/>
          <w:sz w:val="28"/>
          <w:szCs w:val="28"/>
        </w:rPr>
        <w:t>, не допускается.</w:t>
      </w:r>
    </w:p>
    <w:p w14:paraId="49E7C6AC" w14:textId="77777777" w:rsidR="001D4FD7" w:rsidRPr="001D4FD7" w:rsidRDefault="001D4FD7" w:rsidP="001D4FD7">
      <w:pPr>
        <w:autoSpaceDE/>
        <w:autoSpaceDN/>
        <w:adjustRightInd/>
        <w:ind w:right="-1" w:firstLine="709"/>
        <w:jc w:val="both"/>
        <w:rPr>
          <w:rFonts w:eastAsia="Calibri"/>
          <w:bCs/>
          <w:spacing w:val="-6"/>
          <w:sz w:val="28"/>
          <w:szCs w:val="28"/>
        </w:rPr>
      </w:pPr>
      <w:r w:rsidRPr="001D4FD7">
        <w:rPr>
          <w:rFonts w:eastAsia="Calibri"/>
          <w:spacing w:val="-6"/>
          <w:sz w:val="28"/>
          <w:szCs w:val="28"/>
        </w:rPr>
        <w:t>28</w:t>
      </w:r>
      <w:r w:rsidRPr="001D4FD7">
        <w:rPr>
          <w:rFonts w:eastAsia="Calibri"/>
          <w:bCs/>
          <w:spacing w:val="-6"/>
          <w:sz w:val="28"/>
          <w:szCs w:val="28"/>
        </w:rPr>
        <w:t xml:space="preserve">.7. На подрабатываемых территориях, где по прогнозу ожидаются деформации земной поверхности, превышающие предельные по группам </w:t>
      </w:r>
      <w:r w:rsidRPr="001D4FD7">
        <w:rPr>
          <w:rFonts w:eastAsia="Calibri"/>
          <w:bCs/>
          <w:spacing w:val="-6"/>
          <w:sz w:val="28"/>
          <w:szCs w:val="28"/>
          <w:lang w:val="en-US"/>
        </w:rPr>
        <w:t>I</w:t>
      </w:r>
      <w:r w:rsidRPr="001D4FD7">
        <w:rPr>
          <w:rFonts w:eastAsia="Calibri"/>
          <w:bCs/>
          <w:spacing w:val="-6"/>
          <w:sz w:val="28"/>
          <w:szCs w:val="28"/>
        </w:rPr>
        <w:t xml:space="preserve"> и </w:t>
      </w:r>
      <w:r w:rsidRPr="001D4FD7">
        <w:rPr>
          <w:rFonts w:eastAsia="Calibri"/>
          <w:bCs/>
          <w:spacing w:val="-6"/>
          <w:sz w:val="28"/>
          <w:szCs w:val="28"/>
          <w:lang w:val="en-US"/>
        </w:rPr>
        <w:t>I</w:t>
      </w:r>
      <w:r w:rsidRPr="001D4FD7">
        <w:rPr>
          <w:rFonts w:eastAsia="Calibri"/>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14:paraId="5BBD8DA6" w14:textId="77777777" w:rsidR="001D4FD7" w:rsidRPr="001D4FD7" w:rsidRDefault="001D4FD7" w:rsidP="001D4FD7">
      <w:pPr>
        <w:autoSpaceDE/>
        <w:autoSpaceDN/>
        <w:adjustRightInd/>
        <w:ind w:right="-1" w:firstLine="709"/>
        <w:jc w:val="both"/>
        <w:rPr>
          <w:rFonts w:eastAsia="Calibri"/>
          <w:bCs/>
          <w:spacing w:val="-2"/>
          <w:sz w:val="28"/>
          <w:szCs w:val="28"/>
        </w:rPr>
      </w:pPr>
      <w:r w:rsidRPr="001D4FD7">
        <w:rPr>
          <w:rFonts w:eastAsia="Calibri"/>
          <w:spacing w:val="-2"/>
          <w:sz w:val="28"/>
          <w:szCs w:val="28"/>
        </w:rPr>
        <w:t>28</w:t>
      </w:r>
      <w:r w:rsidRPr="001D4FD7">
        <w:rPr>
          <w:rFonts w:eastAsia="Calibri"/>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1D4FD7">
          <w:rPr>
            <w:rFonts w:eastAsia="Calibri"/>
            <w:bCs/>
            <w:spacing w:val="-2"/>
            <w:sz w:val="28"/>
            <w:szCs w:val="28"/>
          </w:rPr>
          <w:t>80 м</w:t>
        </w:r>
      </w:smartTag>
      <w:r w:rsidRPr="001D4FD7">
        <w:rPr>
          <w:rFonts w:eastAsia="Calibri"/>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14:paraId="11EFF8FE"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28</w:t>
      </w:r>
      <w:r w:rsidRPr="001D4FD7">
        <w:rPr>
          <w:rFonts w:eastAsia="Calibri"/>
          <w:bCs/>
          <w:sz w:val="28"/>
          <w:szCs w:val="28"/>
        </w:rPr>
        <w:t xml:space="preserve">.9.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w:t>
      </w:r>
      <w:proofErr w:type="spellStart"/>
      <w:r w:rsidRPr="001D4FD7">
        <w:rPr>
          <w:rFonts w:eastAsia="Calibri"/>
          <w:bCs/>
          <w:sz w:val="28"/>
          <w:szCs w:val="28"/>
        </w:rPr>
        <w:t>малосжимаемыми</w:t>
      </w:r>
      <w:proofErr w:type="spellEnd"/>
      <w:r w:rsidRPr="001D4FD7">
        <w:rPr>
          <w:rFonts w:eastAsia="Calibri"/>
          <w:bCs/>
          <w:sz w:val="28"/>
          <w:szCs w:val="28"/>
        </w:rPr>
        <w:t xml:space="preserve"> грунтами.</w:t>
      </w:r>
    </w:p>
    <w:p w14:paraId="3E2FDA07"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28</w:t>
      </w:r>
      <w:r w:rsidRPr="001D4FD7">
        <w:rPr>
          <w:rFonts w:eastAsia="Calibri"/>
          <w:bCs/>
          <w:sz w:val="28"/>
          <w:szCs w:val="28"/>
        </w:rPr>
        <w:t>.10. При рельефе местности в виде крутых склонов планировку застраиваемой территории следует осуществлять террасами.</w:t>
      </w:r>
    </w:p>
    <w:p w14:paraId="4CCC0965"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28</w:t>
      </w:r>
      <w:r w:rsidRPr="001D4FD7">
        <w:rPr>
          <w:rFonts w:eastAsia="Calibri"/>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 СП 21.13330.2012.</w:t>
      </w:r>
    </w:p>
    <w:p w14:paraId="4A915323" w14:textId="77777777" w:rsidR="001D4FD7" w:rsidRPr="001D4FD7" w:rsidRDefault="001D4FD7" w:rsidP="001D4FD7">
      <w:pPr>
        <w:autoSpaceDE/>
        <w:autoSpaceDN/>
        <w:adjustRightInd/>
        <w:ind w:right="-1" w:firstLine="709"/>
        <w:jc w:val="both"/>
        <w:rPr>
          <w:rFonts w:eastAsia="Calibri"/>
          <w:bCs/>
          <w:sz w:val="28"/>
          <w:szCs w:val="28"/>
        </w:rPr>
      </w:pPr>
    </w:p>
    <w:p w14:paraId="442F51B0" w14:textId="77777777" w:rsidR="001D4FD7" w:rsidRPr="001D4FD7" w:rsidRDefault="001D4FD7" w:rsidP="001D4FD7">
      <w:pPr>
        <w:autoSpaceDE/>
        <w:autoSpaceDN/>
        <w:adjustRightInd/>
        <w:ind w:right="-1"/>
        <w:jc w:val="center"/>
        <w:rPr>
          <w:rFonts w:eastAsia="Calibri"/>
          <w:bCs/>
          <w:spacing w:val="-2"/>
          <w:sz w:val="28"/>
          <w:szCs w:val="28"/>
        </w:rPr>
      </w:pPr>
      <w:r w:rsidRPr="001D4FD7">
        <w:rPr>
          <w:rFonts w:eastAsia="Calibri"/>
          <w:sz w:val="28"/>
          <w:szCs w:val="28"/>
        </w:rPr>
        <w:t>29.</w:t>
      </w:r>
      <w:r w:rsidRPr="001D4FD7">
        <w:rPr>
          <w:rFonts w:eastAsia="Calibri"/>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14:paraId="665D9CF5" w14:textId="77777777" w:rsidR="001D4FD7" w:rsidRPr="001D4FD7" w:rsidRDefault="001D4FD7" w:rsidP="001D4FD7">
      <w:pPr>
        <w:autoSpaceDE/>
        <w:autoSpaceDN/>
        <w:adjustRightInd/>
        <w:ind w:right="-1"/>
        <w:jc w:val="center"/>
        <w:rPr>
          <w:rFonts w:eastAsia="Calibri"/>
          <w:bCs/>
          <w:sz w:val="28"/>
          <w:szCs w:val="28"/>
        </w:rPr>
      </w:pPr>
    </w:p>
    <w:p w14:paraId="305B62E8" w14:textId="77777777" w:rsidR="001D4FD7" w:rsidRPr="001D4FD7" w:rsidRDefault="001D4FD7" w:rsidP="001D4FD7">
      <w:pPr>
        <w:ind w:right="-1" w:firstLine="720"/>
        <w:jc w:val="both"/>
        <w:rPr>
          <w:rFonts w:eastAsia="Calibri"/>
          <w:sz w:val="28"/>
          <w:szCs w:val="28"/>
        </w:rPr>
      </w:pPr>
      <w:bookmarkStart w:id="75" w:name="sub_21"/>
      <w:r w:rsidRPr="001D4FD7">
        <w:rPr>
          <w:rFonts w:eastAsia="Calibri"/>
          <w:sz w:val="28"/>
          <w:szCs w:val="28"/>
        </w:rPr>
        <w:t xml:space="preserve">29.1. Обеспечение безопасности людей в чрезвычайных ситуациях (далее </w:t>
      </w:r>
      <w:r w:rsidRPr="001D4FD7">
        <w:rPr>
          <w:rFonts w:eastAsia="Calibri"/>
          <w:bCs/>
          <w:sz w:val="24"/>
          <w:szCs w:val="24"/>
        </w:rPr>
        <w:t>–</w:t>
      </w:r>
      <w:r w:rsidRPr="001D4FD7">
        <w:rPr>
          <w:rFonts w:eastAsia="Calibri"/>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14:paraId="3CEE3A72" w14:textId="77777777" w:rsidR="001D4FD7" w:rsidRPr="001D4FD7" w:rsidRDefault="001D4FD7" w:rsidP="001D4FD7">
      <w:pPr>
        <w:ind w:right="-1" w:firstLine="720"/>
        <w:jc w:val="both"/>
        <w:rPr>
          <w:rFonts w:eastAsia="Calibri"/>
          <w:sz w:val="28"/>
          <w:szCs w:val="28"/>
        </w:rPr>
      </w:pPr>
      <w:bookmarkStart w:id="76" w:name="sub_22"/>
      <w:bookmarkEnd w:id="75"/>
      <w:r w:rsidRPr="001D4FD7">
        <w:rPr>
          <w:rFonts w:eastAsia="Calibri"/>
          <w:sz w:val="28"/>
          <w:szCs w:val="28"/>
        </w:rPr>
        <w:t>29.2. При градостроительном проектировании безопасность людей в ЧС должна обеспечиваться:</w:t>
      </w:r>
    </w:p>
    <w:bookmarkEnd w:id="76"/>
    <w:p w14:paraId="1A44EAED" w14:textId="77777777" w:rsidR="001D4FD7" w:rsidRPr="001D4FD7" w:rsidRDefault="001D4FD7" w:rsidP="001D4FD7">
      <w:pPr>
        <w:ind w:right="-1" w:firstLine="720"/>
        <w:jc w:val="both"/>
        <w:rPr>
          <w:rFonts w:eastAsia="Calibri"/>
          <w:sz w:val="28"/>
          <w:szCs w:val="28"/>
        </w:rPr>
      </w:pPr>
      <w:r w:rsidRPr="001D4FD7">
        <w:rPr>
          <w:rFonts w:eastAsia="Calibri"/>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1D4FD7">
        <w:rPr>
          <w:rFonts w:eastAsia="Calibri"/>
          <w:sz w:val="28"/>
          <w:szCs w:val="28"/>
        </w:rPr>
        <w:t>техногенно</w:t>
      </w:r>
      <w:proofErr w:type="spellEnd"/>
      <w:r w:rsidRPr="001D4FD7">
        <w:rPr>
          <w:rFonts w:eastAsia="Calibri"/>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1D4FD7">
        <w:rPr>
          <w:rFonts w:eastAsia="Calibri"/>
          <w:sz w:val="28"/>
          <w:szCs w:val="28"/>
        </w:rPr>
        <w:lastRenderedPageBreak/>
        <w:t>самоподавления</w:t>
      </w:r>
      <w:proofErr w:type="spellEnd"/>
      <w:r w:rsidRPr="001D4FD7">
        <w:rPr>
          <w:rFonts w:eastAsia="Calibri"/>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14:paraId="60F552D3" w14:textId="77777777" w:rsidR="001D4FD7" w:rsidRPr="001D4FD7" w:rsidRDefault="001D4FD7" w:rsidP="001D4FD7">
      <w:pPr>
        <w:ind w:right="-1" w:firstLine="720"/>
        <w:jc w:val="both"/>
        <w:rPr>
          <w:rFonts w:eastAsia="Calibri"/>
          <w:sz w:val="28"/>
          <w:szCs w:val="28"/>
        </w:rPr>
      </w:pPr>
      <w:r w:rsidRPr="001D4FD7">
        <w:rPr>
          <w:rFonts w:eastAsia="Calibri"/>
          <w:sz w:val="28"/>
          <w:szCs w:val="28"/>
        </w:rPr>
        <w:t>2)</w:t>
      </w:r>
      <w:r w:rsidRPr="001D4FD7">
        <w:rPr>
          <w:rFonts w:eastAsia="Calibri"/>
          <w:sz w:val="28"/>
          <w:szCs w:val="28"/>
          <w:lang w:val="en-US"/>
        </w:rPr>
        <w:t> </w:t>
      </w:r>
      <w:r w:rsidRPr="001D4FD7">
        <w:rPr>
          <w:rFonts w:eastAsia="Calibri"/>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14:paraId="3E77427E" w14:textId="77777777" w:rsidR="001D4FD7" w:rsidRPr="001D4FD7" w:rsidRDefault="001D4FD7" w:rsidP="001D4FD7">
      <w:pPr>
        <w:ind w:right="-1" w:firstLine="720"/>
        <w:jc w:val="both"/>
        <w:rPr>
          <w:rFonts w:eastAsia="Calibri"/>
          <w:sz w:val="28"/>
          <w:szCs w:val="28"/>
        </w:rPr>
      </w:pPr>
      <w:bookmarkStart w:id="77" w:name="sub_23"/>
      <w:r w:rsidRPr="001D4FD7">
        <w:rPr>
          <w:rFonts w:eastAsia="Calibri"/>
          <w:sz w:val="28"/>
          <w:szCs w:val="28"/>
        </w:rPr>
        <w:t>29.3.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003EAD73" w14:textId="77777777" w:rsidR="001D4FD7" w:rsidRPr="001D4FD7" w:rsidRDefault="001D4FD7" w:rsidP="001D4FD7">
      <w:pPr>
        <w:ind w:right="-1" w:firstLine="720"/>
        <w:jc w:val="both"/>
        <w:rPr>
          <w:rFonts w:eastAsia="Calibri"/>
          <w:spacing w:val="-2"/>
          <w:sz w:val="28"/>
          <w:szCs w:val="28"/>
        </w:rPr>
      </w:pPr>
      <w:bookmarkStart w:id="78" w:name="sub_25"/>
      <w:bookmarkEnd w:id="77"/>
      <w:r w:rsidRPr="001D4FD7">
        <w:rPr>
          <w:rFonts w:eastAsia="Calibri"/>
          <w:spacing w:val="-2"/>
          <w:sz w:val="28"/>
          <w:szCs w:val="28"/>
        </w:rPr>
        <w:t>29.4.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14:paraId="7F90C7CD" w14:textId="77777777" w:rsidR="001D4FD7" w:rsidRPr="001D4FD7" w:rsidRDefault="001D4FD7" w:rsidP="001D4FD7">
      <w:pPr>
        <w:ind w:right="-1" w:firstLine="720"/>
        <w:jc w:val="both"/>
        <w:rPr>
          <w:rFonts w:eastAsia="Calibri"/>
          <w:spacing w:val="-4"/>
          <w:sz w:val="28"/>
          <w:szCs w:val="28"/>
        </w:rPr>
      </w:pPr>
      <w:bookmarkStart w:id="79" w:name="sub_26"/>
      <w:bookmarkEnd w:id="78"/>
      <w:r w:rsidRPr="001D4FD7">
        <w:rPr>
          <w:rFonts w:eastAsia="Calibri"/>
          <w:spacing w:val="-4"/>
          <w:sz w:val="28"/>
          <w:szCs w:val="28"/>
        </w:rPr>
        <w:t>29.5.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14:paraId="704DF80F" w14:textId="77777777" w:rsidR="001D4FD7" w:rsidRPr="001D4FD7" w:rsidRDefault="001D4FD7" w:rsidP="001D4FD7">
      <w:pPr>
        <w:ind w:right="-1" w:firstLine="720"/>
        <w:jc w:val="both"/>
        <w:rPr>
          <w:rFonts w:eastAsia="Calibri"/>
          <w:sz w:val="28"/>
          <w:szCs w:val="28"/>
        </w:rPr>
      </w:pPr>
      <w:bookmarkStart w:id="80" w:name="sub_27"/>
      <w:bookmarkEnd w:id="79"/>
      <w:r w:rsidRPr="001D4FD7">
        <w:rPr>
          <w:rFonts w:eastAsia="Calibri"/>
          <w:sz w:val="28"/>
          <w:szCs w:val="28"/>
        </w:rPr>
        <w:t>29.6. Систему защиты населения в ЧС следует формировать на основе разбивки подконтрольной территории на зоны вероятных ЧС по результатам:</w:t>
      </w:r>
    </w:p>
    <w:bookmarkEnd w:id="80"/>
    <w:p w14:paraId="7A3257F3" w14:textId="77777777" w:rsidR="001D4FD7" w:rsidRPr="001D4FD7" w:rsidRDefault="001D4FD7" w:rsidP="001D4FD7">
      <w:pPr>
        <w:ind w:right="-1" w:firstLine="720"/>
        <w:jc w:val="both"/>
        <w:rPr>
          <w:rFonts w:eastAsia="Calibri"/>
          <w:sz w:val="28"/>
          <w:szCs w:val="28"/>
        </w:rPr>
      </w:pPr>
      <w:r w:rsidRPr="001D4FD7">
        <w:rPr>
          <w:rFonts w:eastAsia="Calibri"/>
          <w:sz w:val="28"/>
          <w:szCs w:val="28"/>
        </w:rPr>
        <w:t>1) анализа вероятности возникновения на данной территории и на отдельных ее элементах ЧС;</w:t>
      </w:r>
    </w:p>
    <w:p w14:paraId="7864F2E5" w14:textId="77777777" w:rsidR="001D4FD7" w:rsidRPr="001D4FD7" w:rsidRDefault="001D4FD7" w:rsidP="001D4FD7">
      <w:pPr>
        <w:ind w:right="-1" w:firstLine="720"/>
        <w:jc w:val="both"/>
        <w:rPr>
          <w:rFonts w:eastAsia="Calibri"/>
          <w:sz w:val="28"/>
          <w:szCs w:val="28"/>
        </w:rPr>
      </w:pPr>
      <w:r w:rsidRPr="001D4FD7">
        <w:rPr>
          <w:rFonts w:eastAsia="Calibri"/>
          <w:sz w:val="28"/>
          <w:szCs w:val="28"/>
        </w:rPr>
        <w:t>2) прогнозирования характера, масштабов и времени существования вероятных ЧС;</w:t>
      </w:r>
    </w:p>
    <w:p w14:paraId="53C73181" w14:textId="77777777" w:rsidR="001D4FD7" w:rsidRPr="001D4FD7" w:rsidRDefault="001D4FD7" w:rsidP="001D4FD7">
      <w:pPr>
        <w:ind w:right="-1" w:firstLine="720"/>
        <w:jc w:val="both"/>
        <w:rPr>
          <w:rFonts w:eastAsia="Calibri"/>
          <w:sz w:val="28"/>
          <w:szCs w:val="28"/>
        </w:rPr>
      </w:pPr>
      <w:r w:rsidRPr="001D4FD7">
        <w:rPr>
          <w:rFonts w:eastAsia="Calibri"/>
          <w:sz w:val="28"/>
          <w:szCs w:val="28"/>
        </w:rPr>
        <w:t>3) оценки возможных факторов риска, интенсивности формирования и проявления поражающих факторов и воздействий источников ЧС;</w:t>
      </w:r>
    </w:p>
    <w:p w14:paraId="1BC2F483" w14:textId="77777777" w:rsidR="001D4FD7" w:rsidRPr="001D4FD7" w:rsidRDefault="001D4FD7" w:rsidP="001D4FD7">
      <w:pPr>
        <w:ind w:right="-1" w:firstLine="720"/>
        <w:jc w:val="both"/>
        <w:rPr>
          <w:rFonts w:eastAsia="Calibri"/>
          <w:sz w:val="28"/>
          <w:szCs w:val="28"/>
        </w:rPr>
      </w:pPr>
      <w:r w:rsidRPr="001D4FD7">
        <w:rPr>
          <w:rFonts w:eastAsia="Calibri"/>
          <w:sz w:val="28"/>
          <w:szCs w:val="28"/>
        </w:rPr>
        <w:t>4) оценки особенностей техносферы и населения подконтрольной территории и ее элементов.</w:t>
      </w:r>
    </w:p>
    <w:p w14:paraId="212B067B" w14:textId="77777777" w:rsidR="001D4FD7" w:rsidRPr="001D4FD7" w:rsidRDefault="001D4FD7" w:rsidP="001D4FD7">
      <w:pPr>
        <w:ind w:right="-1" w:firstLine="720"/>
        <w:jc w:val="both"/>
        <w:rPr>
          <w:rFonts w:eastAsia="Calibri"/>
          <w:sz w:val="28"/>
          <w:szCs w:val="28"/>
        </w:rPr>
      </w:pPr>
      <w:r w:rsidRPr="001D4FD7">
        <w:rPr>
          <w:rFonts w:eastAsia="Calibri"/>
          <w:sz w:val="28"/>
          <w:szCs w:val="28"/>
        </w:rPr>
        <w:t xml:space="preserve">29.7. Для выделенных зон опасности согласно совокупным характеристикам относящихся к ним территорий, объектов техносферы и населения необходимо </w:t>
      </w:r>
      <w:r w:rsidRPr="001D4FD7">
        <w:rPr>
          <w:rFonts w:eastAsia="Calibri"/>
          <w:sz w:val="28"/>
          <w:szCs w:val="28"/>
        </w:rPr>
        <w:lastRenderedPageBreak/>
        <w:t>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14:paraId="0AA45BB4" w14:textId="77777777" w:rsidR="001D4FD7" w:rsidRPr="001D4FD7" w:rsidRDefault="001D4FD7" w:rsidP="001D4FD7">
      <w:pPr>
        <w:ind w:right="-1" w:firstLine="720"/>
        <w:jc w:val="both"/>
        <w:rPr>
          <w:rFonts w:eastAsia="Calibri"/>
          <w:spacing w:val="-2"/>
          <w:sz w:val="28"/>
          <w:szCs w:val="28"/>
        </w:rPr>
      </w:pPr>
      <w:bookmarkStart w:id="81" w:name="sub_28"/>
      <w:r w:rsidRPr="001D4FD7">
        <w:rPr>
          <w:rFonts w:eastAsia="Calibri"/>
          <w:sz w:val="28"/>
          <w:szCs w:val="28"/>
        </w:rPr>
        <w:t>29</w:t>
      </w:r>
      <w:r w:rsidRPr="001D4FD7">
        <w:rPr>
          <w:rFonts w:eastAsia="Calibri"/>
          <w:spacing w:val="-2"/>
          <w:sz w:val="28"/>
          <w:szCs w:val="28"/>
        </w:rPr>
        <w:t>.8.</w:t>
      </w:r>
      <w:bookmarkEnd w:id="81"/>
      <w:r w:rsidRPr="001D4FD7">
        <w:rPr>
          <w:rFonts w:eastAsia="Calibri"/>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1D4FD7">
        <w:rPr>
          <w:rFonts w:eastAsia="Calibri"/>
          <w:spacing w:val="-2"/>
          <w:sz w:val="28"/>
          <w:szCs w:val="28"/>
        </w:rPr>
        <w:t>дооснащаемых</w:t>
      </w:r>
      <w:proofErr w:type="spellEnd"/>
      <w:r w:rsidRPr="001D4FD7">
        <w:rPr>
          <w:rFonts w:eastAsia="Calibri"/>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14:paraId="5E5EB2A6" w14:textId="77777777" w:rsidR="001D4FD7" w:rsidRPr="001D4FD7" w:rsidRDefault="001D4FD7" w:rsidP="001D4FD7">
      <w:pPr>
        <w:autoSpaceDE/>
        <w:autoSpaceDN/>
        <w:adjustRightInd/>
        <w:ind w:right="-1" w:firstLine="709"/>
        <w:jc w:val="both"/>
        <w:rPr>
          <w:rFonts w:eastAsiaTheme="minorHAnsi"/>
          <w:sz w:val="28"/>
          <w:szCs w:val="28"/>
          <w:lang w:eastAsia="en-US"/>
        </w:rPr>
      </w:pPr>
      <w:r w:rsidRPr="001D4FD7">
        <w:rPr>
          <w:spacing w:val="-4"/>
          <w:sz w:val="28"/>
          <w:szCs w:val="28"/>
        </w:rPr>
        <w:t xml:space="preserve">29.9. При подготовке градостроительной документации для территорий сельских поселений, других муниципальных образований следует учитывать </w:t>
      </w:r>
      <w:r w:rsidRPr="001D4FD7">
        <w:rPr>
          <w:sz w:val="28"/>
          <w:szCs w:val="28"/>
        </w:rPr>
        <w:t xml:space="preserve">требования </w:t>
      </w:r>
      <w:r w:rsidRPr="001D4FD7">
        <w:rPr>
          <w:rFonts w:eastAsiaTheme="minorHAnsi"/>
          <w:sz w:val="28"/>
          <w:szCs w:val="28"/>
          <w:lang w:eastAsia="en-US"/>
        </w:rPr>
        <w:t>СП 165.1325800.2014.</w:t>
      </w:r>
    </w:p>
    <w:p w14:paraId="71F8753A"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29.10. При подготовке генеральных планов поселения, отнесенных к группам по гражданской обороне, должны соблюдаться требования </w:t>
      </w:r>
      <w:r w:rsidRPr="001D4FD7">
        <w:rPr>
          <w:rFonts w:eastAsiaTheme="minorHAnsi"/>
          <w:sz w:val="28"/>
          <w:szCs w:val="28"/>
          <w:lang w:eastAsia="en-US"/>
        </w:rPr>
        <w:t>СП 165.1325800.2014</w:t>
      </w:r>
      <w:r w:rsidRPr="001D4FD7">
        <w:rPr>
          <w:rFonts w:eastAsia="Times New Roman"/>
          <w:sz w:val="28"/>
          <w:szCs w:val="28"/>
        </w:rPr>
        <w:t>.</w:t>
      </w:r>
    </w:p>
    <w:p w14:paraId="63B613A0" w14:textId="77777777" w:rsidR="001D4FD7" w:rsidRPr="001D4FD7" w:rsidRDefault="001D4FD7" w:rsidP="001D4FD7">
      <w:pPr>
        <w:autoSpaceDE/>
        <w:autoSpaceDN/>
        <w:adjustRightInd/>
        <w:ind w:right="-1"/>
        <w:jc w:val="center"/>
        <w:rPr>
          <w:rFonts w:eastAsia="Times New Roman"/>
          <w:sz w:val="28"/>
          <w:szCs w:val="28"/>
        </w:rPr>
      </w:pP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r w:rsidRPr="001D4FD7">
        <w:rPr>
          <w:rFonts w:eastAsia="Times New Roman"/>
          <w:sz w:val="28"/>
          <w:szCs w:val="28"/>
        </w:rPr>
        <w:tab/>
      </w:r>
    </w:p>
    <w:p w14:paraId="5B1BCE25" w14:textId="77777777" w:rsidR="001D4FD7" w:rsidRPr="001D4FD7" w:rsidRDefault="001D4FD7" w:rsidP="001D4FD7">
      <w:pPr>
        <w:autoSpaceDE/>
        <w:autoSpaceDN/>
        <w:adjustRightInd/>
        <w:ind w:right="-1"/>
        <w:jc w:val="center"/>
        <w:rPr>
          <w:rFonts w:eastAsia="Times New Roman"/>
          <w:sz w:val="28"/>
          <w:szCs w:val="28"/>
        </w:rPr>
      </w:pPr>
      <w:r w:rsidRPr="001D4FD7">
        <w:rPr>
          <w:rFonts w:eastAsia="Times New Roman"/>
          <w:sz w:val="28"/>
          <w:szCs w:val="28"/>
        </w:rPr>
        <w:t>30.</w:t>
      </w:r>
      <w:r w:rsidRPr="001D4FD7">
        <w:rPr>
          <w:rFonts w:eastAsia="Times New Roman"/>
          <w:bCs/>
          <w:sz w:val="28"/>
          <w:szCs w:val="28"/>
        </w:rPr>
        <w:t xml:space="preserve"> Пожарная безопасность</w:t>
      </w:r>
    </w:p>
    <w:p w14:paraId="54C0464B" w14:textId="77777777" w:rsidR="001D4FD7" w:rsidRPr="001D4FD7" w:rsidRDefault="001D4FD7" w:rsidP="001D4FD7">
      <w:pPr>
        <w:autoSpaceDE/>
        <w:autoSpaceDN/>
        <w:adjustRightInd/>
        <w:ind w:right="-1" w:firstLine="720"/>
        <w:jc w:val="both"/>
        <w:rPr>
          <w:rFonts w:eastAsia="Calibri"/>
          <w:sz w:val="28"/>
          <w:szCs w:val="28"/>
        </w:rPr>
      </w:pPr>
    </w:p>
    <w:p w14:paraId="6F5597D1" w14:textId="7E788377" w:rsidR="001D4FD7" w:rsidRPr="001D4FD7" w:rsidRDefault="001D4FD7" w:rsidP="001D4FD7">
      <w:pPr>
        <w:autoSpaceDE/>
        <w:autoSpaceDN/>
        <w:adjustRightInd/>
        <w:ind w:right="-1" w:firstLine="720"/>
        <w:jc w:val="both"/>
        <w:rPr>
          <w:rFonts w:eastAsia="Calibri"/>
          <w:bCs/>
          <w:sz w:val="28"/>
          <w:szCs w:val="28"/>
        </w:rPr>
      </w:pPr>
      <w:r w:rsidRPr="001D4FD7">
        <w:rPr>
          <w:rFonts w:eastAsia="Calibri"/>
          <w:sz w:val="28"/>
          <w:szCs w:val="28"/>
        </w:rPr>
        <w:t>30</w:t>
      </w:r>
      <w:r w:rsidRPr="001D4FD7">
        <w:rPr>
          <w:rFonts w:eastAsia="Calibri"/>
          <w:bCs/>
          <w:sz w:val="28"/>
          <w:szCs w:val="28"/>
        </w:rPr>
        <w:t xml:space="preserve">.1. </w:t>
      </w:r>
      <w:r w:rsidRPr="001D4FD7">
        <w:rPr>
          <w:rFonts w:eastAsia="Calibri"/>
          <w:bCs/>
          <w:spacing w:val="-2"/>
          <w:sz w:val="28"/>
          <w:szCs w:val="28"/>
        </w:rPr>
        <w:t xml:space="preserve">При разработке </w:t>
      </w:r>
      <w:r w:rsidRPr="001D4FD7">
        <w:rPr>
          <w:rFonts w:eastAsia="Calibri"/>
          <w:bCs/>
          <w:sz w:val="28"/>
          <w:szCs w:val="28"/>
        </w:rPr>
        <w:t xml:space="preserve">документов территориального планирования муниципального образования </w:t>
      </w:r>
      <w:r w:rsidR="000B3169">
        <w:rPr>
          <w:rFonts w:eastAsia="Calibri" w:cs="Arial"/>
          <w:bCs/>
          <w:sz w:val="28"/>
          <w:szCs w:val="28"/>
        </w:rPr>
        <w:t>Ильинский</w:t>
      </w:r>
      <w:r w:rsidR="000B3169" w:rsidRPr="001D4FD7">
        <w:rPr>
          <w:rFonts w:eastAsia="Calibri"/>
          <w:bCs/>
          <w:sz w:val="28"/>
          <w:szCs w:val="28"/>
        </w:rPr>
        <w:t xml:space="preserve"> </w:t>
      </w:r>
      <w:r w:rsidRPr="001D4FD7">
        <w:rPr>
          <w:rFonts w:eastAsia="Calibri"/>
          <w:bCs/>
          <w:sz w:val="28"/>
          <w:szCs w:val="28"/>
        </w:rPr>
        <w:t>сельсовет Шелаболихинского района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14:paraId="41AE0E55" w14:textId="77777777" w:rsidR="001D4FD7" w:rsidRPr="001D4FD7" w:rsidRDefault="001D4FD7" w:rsidP="001D4FD7">
      <w:pPr>
        <w:autoSpaceDE/>
        <w:autoSpaceDN/>
        <w:adjustRightInd/>
        <w:ind w:right="-1" w:firstLine="720"/>
        <w:jc w:val="both"/>
        <w:rPr>
          <w:rFonts w:eastAsia="Calibri"/>
          <w:bCs/>
          <w:spacing w:val="-3"/>
          <w:sz w:val="28"/>
          <w:szCs w:val="28"/>
        </w:rPr>
      </w:pPr>
      <w:r w:rsidRPr="001D4FD7">
        <w:rPr>
          <w:rFonts w:eastAsia="Calibri"/>
          <w:sz w:val="28"/>
          <w:szCs w:val="28"/>
        </w:rPr>
        <w:t>30</w:t>
      </w:r>
      <w:r w:rsidRPr="001D4FD7">
        <w:rPr>
          <w:rFonts w:eastAsia="Calibri"/>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14:paraId="4D68B1D0" w14:textId="77777777" w:rsidR="001D4FD7" w:rsidRPr="001D4FD7" w:rsidRDefault="001D4FD7" w:rsidP="001D4FD7">
      <w:pPr>
        <w:autoSpaceDE/>
        <w:autoSpaceDN/>
        <w:adjustRightInd/>
        <w:ind w:right="-1" w:firstLine="720"/>
        <w:jc w:val="both"/>
        <w:rPr>
          <w:rFonts w:eastAsia="Calibri"/>
          <w:bCs/>
          <w:spacing w:val="-3"/>
          <w:sz w:val="28"/>
          <w:szCs w:val="28"/>
        </w:rPr>
      </w:pPr>
      <w:r w:rsidRPr="001D4FD7">
        <w:rPr>
          <w:rFonts w:eastAsia="Calibri"/>
          <w:sz w:val="28"/>
          <w:szCs w:val="28"/>
        </w:rPr>
        <w:t>30</w:t>
      </w:r>
      <w:r w:rsidRPr="001D4FD7">
        <w:rPr>
          <w:rFonts w:eastAsia="Calibri"/>
          <w:bCs/>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1D4FD7">
          <w:rPr>
            <w:rFonts w:eastAsia="Calibri"/>
            <w:bCs/>
            <w:spacing w:val="-3"/>
            <w:sz w:val="28"/>
            <w:szCs w:val="28"/>
          </w:rPr>
          <w:t>200 м</w:t>
        </w:r>
      </w:smartTag>
      <w:r w:rsidRPr="001D4FD7">
        <w:rPr>
          <w:rFonts w:eastAsia="Calibri"/>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8.13130.2009.</w:t>
      </w:r>
    </w:p>
    <w:p w14:paraId="447A57B9"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sz w:val="28"/>
          <w:szCs w:val="28"/>
        </w:rPr>
        <w:t>30</w:t>
      </w:r>
      <w:r w:rsidRPr="001D4FD7">
        <w:rPr>
          <w:rFonts w:eastAsia="Calibri"/>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14:paraId="248421E9" w14:textId="77777777" w:rsidR="001D4FD7" w:rsidRPr="001D4FD7" w:rsidRDefault="001D4FD7" w:rsidP="001D4FD7">
      <w:pPr>
        <w:autoSpaceDE/>
        <w:autoSpaceDN/>
        <w:adjustRightInd/>
        <w:ind w:right="-1" w:firstLine="720"/>
        <w:jc w:val="both"/>
        <w:rPr>
          <w:rFonts w:eastAsia="Calibri"/>
          <w:bCs/>
          <w:spacing w:val="-2"/>
          <w:sz w:val="28"/>
          <w:szCs w:val="28"/>
        </w:rPr>
      </w:pPr>
      <w:r w:rsidRPr="001D4FD7">
        <w:rPr>
          <w:rFonts w:eastAsia="Calibri"/>
          <w:sz w:val="28"/>
          <w:szCs w:val="28"/>
        </w:rPr>
        <w:t>30</w:t>
      </w:r>
      <w:r w:rsidRPr="001D4FD7">
        <w:rPr>
          <w:rFonts w:eastAsia="Calibri"/>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1D4FD7">
        <w:rPr>
          <w:rFonts w:eastAsia="Calibri"/>
          <w:bCs/>
          <w:spacing w:val="-2"/>
          <w:sz w:val="28"/>
          <w:szCs w:val="28"/>
        </w:rPr>
        <w:t>и с учетом требований, указанных в таблице 10 настоящих нормативов.</w:t>
      </w:r>
    </w:p>
    <w:p w14:paraId="7C15A8FB" w14:textId="77777777" w:rsidR="001D4FD7" w:rsidRPr="001D4FD7" w:rsidRDefault="001D4FD7" w:rsidP="001D4FD7">
      <w:pPr>
        <w:autoSpaceDE/>
        <w:autoSpaceDN/>
        <w:adjustRightInd/>
        <w:ind w:right="-1" w:firstLine="709"/>
        <w:jc w:val="both"/>
        <w:rPr>
          <w:rFonts w:eastAsia="Calibri"/>
          <w:spacing w:val="-2"/>
          <w:sz w:val="28"/>
          <w:szCs w:val="28"/>
        </w:rPr>
      </w:pPr>
      <w:r w:rsidRPr="001D4FD7">
        <w:rPr>
          <w:rFonts w:eastAsia="Calibri"/>
          <w:sz w:val="28"/>
          <w:szCs w:val="28"/>
        </w:rPr>
        <w:t>30</w:t>
      </w:r>
      <w:r w:rsidRPr="001D4FD7">
        <w:rPr>
          <w:rFonts w:eastAsia="Calibri"/>
          <w:spacing w:val="-2"/>
          <w:sz w:val="28"/>
          <w:szCs w:val="28"/>
        </w:rPr>
        <w:t xml:space="preserve">.6. </w:t>
      </w:r>
      <w:r w:rsidRPr="001D4FD7">
        <w:rPr>
          <w:rFonts w:eastAsia="Calibri" w:cs="Tahoma"/>
          <w:spacing w:val="-2"/>
          <w:sz w:val="28"/>
          <w:szCs w:val="28"/>
        </w:rPr>
        <w:t xml:space="preserve">Противопожарные расстояния между зданиями, сооружениями и строениями в зависимости от степени огнестойкости и класса конструктивной </w:t>
      </w:r>
      <w:r w:rsidRPr="001D4FD7">
        <w:rPr>
          <w:rFonts w:eastAsia="Calibri" w:cs="Tahoma"/>
          <w:spacing w:val="-2"/>
          <w:sz w:val="28"/>
          <w:szCs w:val="28"/>
        </w:rPr>
        <w:lastRenderedPageBreak/>
        <w:t>пожарной опасности</w:t>
      </w:r>
      <w:r w:rsidRPr="001D4FD7">
        <w:rPr>
          <w:rFonts w:eastAsia="Calibri"/>
          <w:spacing w:val="-2"/>
          <w:sz w:val="28"/>
          <w:szCs w:val="28"/>
        </w:rPr>
        <w:t xml:space="preserve"> следует принимать в соответствии с СП 4.13130.2013. </w:t>
      </w:r>
    </w:p>
    <w:p w14:paraId="66008E02" w14:textId="77777777" w:rsidR="001D4FD7" w:rsidRPr="001D4FD7" w:rsidRDefault="001D4FD7" w:rsidP="001D4FD7">
      <w:pPr>
        <w:autoSpaceDE/>
        <w:autoSpaceDN/>
        <w:adjustRightInd/>
        <w:ind w:right="-1"/>
        <w:jc w:val="center"/>
        <w:rPr>
          <w:rFonts w:eastAsia="Times New Roman"/>
          <w:sz w:val="28"/>
          <w:szCs w:val="28"/>
        </w:rPr>
      </w:pPr>
    </w:p>
    <w:p w14:paraId="3E54C110" w14:textId="43973AD1" w:rsidR="001D4FD7" w:rsidRPr="001D4FD7" w:rsidRDefault="001D4FD7" w:rsidP="001D4FD7">
      <w:pPr>
        <w:autoSpaceDE/>
        <w:autoSpaceDN/>
        <w:adjustRightInd/>
        <w:ind w:right="-1"/>
        <w:jc w:val="center"/>
        <w:rPr>
          <w:rFonts w:eastAsia="Times New Roman"/>
          <w:sz w:val="28"/>
          <w:szCs w:val="28"/>
        </w:rPr>
      </w:pPr>
      <w:r w:rsidRPr="001D4FD7">
        <w:rPr>
          <w:rFonts w:eastAsia="Times New Roman"/>
          <w:sz w:val="28"/>
          <w:szCs w:val="28"/>
        </w:rPr>
        <w:t xml:space="preserve">31. Сейсмическое районирование территории муниципального образования </w:t>
      </w:r>
      <w:r w:rsidR="000B3169">
        <w:rPr>
          <w:rFonts w:eastAsia="Calibri" w:cs="Arial"/>
          <w:bCs/>
          <w:sz w:val="28"/>
          <w:szCs w:val="28"/>
        </w:rPr>
        <w:t>Ильинский</w:t>
      </w:r>
      <w:r w:rsidR="000B3169" w:rsidRPr="001D4FD7">
        <w:rPr>
          <w:rFonts w:eastAsia="Times New Roman"/>
          <w:sz w:val="28"/>
          <w:szCs w:val="28"/>
        </w:rPr>
        <w:t xml:space="preserve"> </w:t>
      </w:r>
      <w:r w:rsidRPr="001D4FD7">
        <w:rPr>
          <w:rFonts w:eastAsia="Times New Roman"/>
          <w:sz w:val="28"/>
          <w:szCs w:val="28"/>
        </w:rPr>
        <w:t>сельсовет Шелаболихинского района Алтайского края</w:t>
      </w:r>
    </w:p>
    <w:p w14:paraId="547F5096" w14:textId="77777777" w:rsidR="001D4FD7" w:rsidRPr="001D4FD7" w:rsidRDefault="001D4FD7" w:rsidP="001D4FD7">
      <w:pPr>
        <w:autoSpaceDE/>
        <w:autoSpaceDN/>
        <w:adjustRightInd/>
        <w:ind w:right="-1" w:firstLine="539"/>
        <w:jc w:val="both"/>
        <w:rPr>
          <w:rFonts w:eastAsia="Calibri"/>
          <w:sz w:val="28"/>
          <w:szCs w:val="28"/>
        </w:rPr>
      </w:pPr>
    </w:p>
    <w:p w14:paraId="3343792A" w14:textId="77777777" w:rsidR="001D4FD7" w:rsidRPr="001D4FD7" w:rsidRDefault="001D4FD7" w:rsidP="001D4FD7">
      <w:pPr>
        <w:autoSpaceDE/>
        <w:autoSpaceDN/>
        <w:adjustRightInd/>
        <w:ind w:right="-1" w:firstLine="709"/>
        <w:jc w:val="both"/>
        <w:rPr>
          <w:rFonts w:eastAsia="Calibri"/>
          <w:sz w:val="28"/>
          <w:szCs w:val="28"/>
        </w:rPr>
      </w:pPr>
      <w:r w:rsidRPr="001D4FD7">
        <w:rPr>
          <w:rFonts w:eastAsia="Calibri"/>
          <w:sz w:val="28"/>
          <w:szCs w:val="28"/>
        </w:rPr>
        <w:t xml:space="preserve">31.1. Для определения интенсивности сейсмического воздействия в баллах (сейсмичность) для района строительства следует руководствоваться </w:t>
      </w:r>
      <w:r w:rsidRPr="001D4FD7">
        <w:rPr>
          <w:rFonts w:eastAsia="Calibri"/>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1D4FD7">
        <w:rPr>
          <w:rFonts w:eastAsia="Calibri"/>
          <w:sz w:val="28"/>
          <w:szCs w:val="28"/>
        </w:rPr>
        <w:t xml:space="preserve">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1D4FD7">
          <w:rPr>
            <w:rFonts w:eastAsia="Calibri"/>
            <w:sz w:val="28"/>
            <w:szCs w:val="28"/>
          </w:rPr>
          <w:t>Приложения</w:t>
        </w:r>
      </w:hyperlink>
      <w:r w:rsidRPr="001D4FD7">
        <w:rPr>
          <w:rFonts w:eastAsia="Calibri"/>
          <w:sz w:val="24"/>
          <w:szCs w:val="24"/>
        </w:rPr>
        <w:t xml:space="preserve"> Н, </w:t>
      </w:r>
      <w:r w:rsidRPr="001D4FD7">
        <w:rPr>
          <w:rFonts w:eastAsia="Calibri"/>
          <w:sz w:val="28"/>
          <w:szCs w:val="28"/>
        </w:rPr>
        <w:t>О).</w:t>
      </w:r>
    </w:p>
    <w:p w14:paraId="3E8BFE99" w14:textId="77777777" w:rsidR="001D4FD7" w:rsidRPr="001D4FD7" w:rsidRDefault="001D4FD7" w:rsidP="001D4FD7">
      <w:pPr>
        <w:autoSpaceDE/>
        <w:autoSpaceDN/>
        <w:adjustRightInd/>
        <w:ind w:right="-1" w:firstLine="720"/>
        <w:jc w:val="both"/>
        <w:rPr>
          <w:rFonts w:eastAsia="Calibri"/>
          <w:bCs/>
          <w:sz w:val="28"/>
          <w:szCs w:val="28"/>
        </w:rPr>
      </w:pPr>
      <w:r w:rsidRPr="001D4FD7">
        <w:rPr>
          <w:rFonts w:eastAsia="Calibri"/>
          <w:sz w:val="28"/>
          <w:szCs w:val="28"/>
        </w:rPr>
        <w:t>31</w:t>
      </w:r>
      <w:r w:rsidRPr="001D4FD7">
        <w:rPr>
          <w:rFonts w:eastAsia="Calibri"/>
          <w:bCs/>
          <w:sz w:val="28"/>
          <w:szCs w:val="28"/>
        </w:rPr>
        <w:t>.2. Идентификация зданий и сооружений должна проводиться в соответствии с законодательными и нормативно-техническими актами Российской Федерации.</w:t>
      </w:r>
    </w:p>
    <w:p w14:paraId="1BB31238" w14:textId="77777777" w:rsidR="001D4FD7" w:rsidRPr="001D4FD7" w:rsidRDefault="001D4FD7" w:rsidP="001D4FD7">
      <w:pPr>
        <w:autoSpaceDE/>
        <w:autoSpaceDN/>
        <w:adjustRightInd/>
        <w:ind w:right="-1" w:firstLine="720"/>
        <w:jc w:val="both"/>
        <w:rPr>
          <w:rFonts w:eastAsia="Calibri"/>
          <w:color w:val="C00000"/>
          <w:sz w:val="28"/>
          <w:szCs w:val="28"/>
        </w:rPr>
      </w:pPr>
      <w:r w:rsidRPr="001D4FD7">
        <w:rPr>
          <w:rFonts w:eastAsia="Calibri"/>
          <w:sz w:val="28"/>
          <w:szCs w:val="28"/>
        </w:rPr>
        <w:t>31</w:t>
      </w:r>
      <w:r w:rsidRPr="001D4FD7">
        <w:rPr>
          <w:rFonts w:eastAsia="Calibri"/>
          <w:bCs/>
          <w:sz w:val="28"/>
          <w:szCs w:val="28"/>
        </w:rPr>
        <w:t>.3.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1D4FD7">
        <w:rPr>
          <w:rFonts w:eastAsia="Calibri"/>
          <w:sz w:val="28"/>
          <w:szCs w:val="28"/>
        </w:rPr>
        <w:t xml:space="preserve"> При этом под зоны жилой застройки следует использовать земельные участки с меньшей сейсмичностью.</w:t>
      </w:r>
    </w:p>
    <w:p w14:paraId="3FCEB1A1"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31.4.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14:paraId="77814BAC" w14:textId="77777777" w:rsidR="001D4FD7" w:rsidRPr="001D4FD7" w:rsidRDefault="001D4FD7" w:rsidP="001D4FD7">
      <w:pPr>
        <w:autoSpaceDE/>
        <w:autoSpaceDN/>
        <w:adjustRightInd/>
        <w:ind w:right="-1"/>
        <w:jc w:val="center"/>
        <w:rPr>
          <w:rFonts w:eastAsia="Calibri"/>
          <w:sz w:val="28"/>
          <w:szCs w:val="28"/>
        </w:rPr>
      </w:pPr>
    </w:p>
    <w:p w14:paraId="3640EBB0" w14:textId="77777777" w:rsidR="001D4FD7" w:rsidRPr="001D4FD7" w:rsidRDefault="001D4FD7" w:rsidP="001D4FD7">
      <w:pPr>
        <w:autoSpaceDE/>
        <w:autoSpaceDN/>
        <w:adjustRightInd/>
        <w:ind w:right="-1"/>
        <w:jc w:val="center"/>
        <w:rPr>
          <w:rFonts w:eastAsia="Calibri"/>
          <w:sz w:val="28"/>
          <w:szCs w:val="28"/>
        </w:rPr>
      </w:pPr>
      <w:r w:rsidRPr="001D4FD7">
        <w:rPr>
          <w:rFonts w:eastAsia="Calibri"/>
          <w:sz w:val="28"/>
          <w:szCs w:val="28"/>
        </w:rPr>
        <w:t>32. Обеспечение антитеррористической защищенности зданий и сооружений</w:t>
      </w:r>
    </w:p>
    <w:p w14:paraId="739E8F7C" w14:textId="77777777" w:rsidR="001D4FD7" w:rsidRPr="001D4FD7" w:rsidRDefault="001D4FD7" w:rsidP="001D4FD7">
      <w:pPr>
        <w:autoSpaceDE/>
        <w:autoSpaceDN/>
        <w:adjustRightInd/>
        <w:ind w:right="-1" w:firstLine="720"/>
        <w:jc w:val="both"/>
        <w:rPr>
          <w:rFonts w:eastAsia="Calibri"/>
          <w:sz w:val="28"/>
          <w:szCs w:val="28"/>
        </w:rPr>
      </w:pPr>
    </w:p>
    <w:p w14:paraId="24F36C01" w14:textId="77777777" w:rsidR="001D4FD7" w:rsidRPr="001D4FD7" w:rsidRDefault="001D4FD7" w:rsidP="001D4FD7">
      <w:pPr>
        <w:autoSpaceDE/>
        <w:autoSpaceDN/>
        <w:adjustRightInd/>
        <w:ind w:right="-1" w:firstLine="720"/>
        <w:jc w:val="both"/>
        <w:rPr>
          <w:rFonts w:eastAsia="Calibri"/>
          <w:sz w:val="28"/>
          <w:szCs w:val="28"/>
        </w:rPr>
      </w:pPr>
      <w:r w:rsidRPr="001D4FD7">
        <w:rPr>
          <w:rFonts w:eastAsia="Calibri"/>
          <w:sz w:val="28"/>
          <w:szCs w:val="28"/>
        </w:rPr>
        <w:t xml:space="preserve">32.1. При размещении и проектировании объектов социально-культурного, коммунально-бытового и производственного назначения необходимо </w:t>
      </w:r>
      <w:r w:rsidRPr="001D4FD7">
        <w:rPr>
          <w:rFonts w:eastAsia="Calibri"/>
          <w:bCs/>
          <w:sz w:val="28"/>
          <w:szCs w:val="28"/>
        </w:rPr>
        <w:t xml:space="preserve">обеспечить антитеррористическую защищенность таких объектов в соответствии с требованиями </w:t>
      </w:r>
      <w:hyperlink r:id="rId23" w:history="1">
        <w:r w:rsidRPr="001D4FD7">
          <w:t xml:space="preserve"> </w:t>
        </w:r>
        <w:r w:rsidRPr="001D4FD7">
          <w:rPr>
            <w:rFonts w:eastAsia="Calibri"/>
            <w:sz w:val="28"/>
            <w:szCs w:val="28"/>
          </w:rPr>
          <w:t xml:space="preserve">СП 59.13330.2016. </w:t>
        </w:r>
      </w:hyperlink>
    </w:p>
    <w:p w14:paraId="298321D4" w14:textId="77777777" w:rsidR="001D4FD7" w:rsidRPr="001D4FD7" w:rsidRDefault="001D4FD7" w:rsidP="001D4FD7">
      <w:pPr>
        <w:autoSpaceDE/>
        <w:autoSpaceDN/>
        <w:adjustRightInd/>
        <w:ind w:right="-1" w:firstLine="720"/>
        <w:jc w:val="both"/>
        <w:rPr>
          <w:rFonts w:eastAsia="Calibri"/>
          <w:bCs/>
          <w:color w:val="000080"/>
          <w:sz w:val="28"/>
          <w:szCs w:val="28"/>
        </w:rPr>
      </w:pPr>
      <w:r w:rsidRPr="001D4FD7">
        <w:rPr>
          <w:rFonts w:eastAsia="Calibri"/>
          <w:sz w:val="28"/>
          <w:szCs w:val="28"/>
        </w:rPr>
        <w:t>32</w:t>
      </w:r>
      <w:r w:rsidRPr="001D4FD7">
        <w:rPr>
          <w:rFonts w:eastAsia="Calibri"/>
          <w:bCs/>
          <w:sz w:val="28"/>
          <w:szCs w:val="28"/>
        </w:rPr>
        <w:t xml:space="preserve">.2. К объектам </w:t>
      </w:r>
      <w:r w:rsidRPr="001D4FD7">
        <w:rPr>
          <w:rFonts w:eastAsia="Calibri"/>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1D4FD7">
        <w:rPr>
          <w:rFonts w:eastAsia="Calibri"/>
          <w:bCs/>
          <w:color w:val="000080"/>
          <w:sz w:val="28"/>
          <w:szCs w:val="28"/>
        </w:rPr>
        <w:t>,</w:t>
      </w:r>
      <w:r w:rsidRPr="001D4FD7">
        <w:rPr>
          <w:rFonts w:eastAsia="Calibri"/>
          <w:bCs/>
          <w:sz w:val="28"/>
          <w:szCs w:val="28"/>
        </w:rPr>
        <w:t xml:space="preserve"> используемые для производства и сборочных работ, складские здания</w:t>
      </w:r>
      <w:r w:rsidRPr="001D4FD7">
        <w:rPr>
          <w:rFonts w:eastAsia="Calibri"/>
          <w:bCs/>
          <w:color w:val="000080"/>
          <w:sz w:val="28"/>
          <w:szCs w:val="28"/>
        </w:rPr>
        <w:t>.</w:t>
      </w:r>
    </w:p>
    <w:p w14:paraId="26B59616" w14:textId="77777777" w:rsidR="001D4FD7" w:rsidRPr="001D4FD7" w:rsidRDefault="001D4FD7" w:rsidP="001D4FD7">
      <w:pPr>
        <w:autoSpaceDE/>
        <w:autoSpaceDN/>
        <w:adjustRightInd/>
        <w:ind w:right="-1"/>
        <w:jc w:val="center"/>
        <w:rPr>
          <w:rFonts w:eastAsia="Calibri"/>
          <w:sz w:val="28"/>
          <w:szCs w:val="28"/>
        </w:rPr>
      </w:pPr>
    </w:p>
    <w:p w14:paraId="1F4B9C31" w14:textId="77777777" w:rsidR="001D4FD7" w:rsidRPr="001D4FD7" w:rsidRDefault="001D4FD7" w:rsidP="001D4FD7">
      <w:pPr>
        <w:autoSpaceDE/>
        <w:autoSpaceDN/>
        <w:adjustRightInd/>
        <w:ind w:right="-1"/>
        <w:jc w:val="center"/>
        <w:rPr>
          <w:rFonts w:eastAsia="Calibri"/>
          <w:bCs/>
          <w:spacing w:val="-2"/>
          <w:sz w:val="28"/>
          <w:szCs w:val="28"/>
        </w:rPr>
      </w:pPr>
      <w:r w:rsidRPr="001D4FD7">
        <w:rPr>
          <w:rFonts w:eastAsia="Calibri"/>
          <w:sz w:val="28"/>
          <w:szCs w:val="28"/>
          <w:lang w:val="en-US"/>
        </w:rPr>
        <w:t>VIII</w:t>
      </w:r>
      <w:r w:rsidRPr="001D4FD7">
        <w:rPr>
          <w:rFonts w:eastAsia="Calibri"/>
          <w:sz w:val="28"/>
          <w:szCs w:val="28"/>
        </w:rPr>
        <w:t>.</w:t>
      </w:r>
      <w:r w:rsidRPr="001D4FD7">
        <w:rPr>
          <w:rFonts w:eastAsia="Calibri"/>
          <w:bCs/>
          <w:spacing w:val="-2"/>
          <w:sz w:val="28"/>
          <w:szCs w:val="28"/>
        </w:rPr>
        <w:t xml:space="preserve"> Расчетные показатели доступной среды </w:t>
      </w:r>
    </w:p>
    <w:p w14:paraId="32B3C13E" w14:textId="77777777" w:rsidR="001D4FD7" w:rsidRPr="001D4FD7" w:rsidRDefault="001D4FD7" w:rsidP="001D4FD7">
      <w:pPr>
        <w:autoSpaceDE/>
        <w:autoSpaceDN/>
        <w:adjustRightInd/>
        <w:ind w:right="-1"/>
        <w:jc w:val="center"/>
        <w:rPr>
          <w:rFonts w:eastAsia="Calibri"/>
          <w:bCs/>
          <w:spacing w:val="-2"/>
          <w:sz w:val="28"/>
          <w:szCs w:val="28"/>
        </w:rPr>
      </w:pPr>
      <w:r w:rsidRPr="001D4FD7">
        <w:rPr>
          <w:rFonts w:eastAsia="Calibri"/>
          <w:bCs/>
          <w:spacing w:val="-2"/>
          <w:sz w:val="28"/>
          <w:szCs w:val="28"/>
        </w:rPr>
        <w:t>для маломобильных групп населения</w:t>
      </w:r>
    </w:p>
    <w:p w14:paraId="35093F44" w14:textId="77777777" w:rsidR="001D4FD7" w:rsidRPr="001D4FD7" w:rsidRDefault="001D4FD7" w:rsidP="001D4FD7">
      <w:pPr>
        <w:autoSpaceDE/>
        <w:autoSpaceDN/>
        <w:adjustRightInd/>
        <w:ind w:right="-1"/>
        <w:jc w:val="center"/>
        <w:rPr>
          <w:rFonts w:eastAsia="Calibri"/>
          <w:b/>
          <w:bCs/>
          <w:sz w:val="24"/>
          <w:szCs w:val="24"/>
        </w:rPr>
      </w:pPr>
    </w:p>
    <w:p w14:paraId="3ECCE214" w14:textId="77777777" w:rsidR="001D4FD7" w:rsidRPr="001D4FD7" w:rsidRDefault="001D4FD7" w:rsidP="001D4FD7">
      <w:pPr>
        <w:autoSpaceDE/>
        <w:autoSpaceDN/>
        <w:adjustRightInd/>
        <w:ind w:right="-1"/>
        <w:jc w:val="center"/>
        <w:rPr>
          <w:rFonts w:eastAsia="Times New Roman"/>
          <w:bCs/>
          <w:spacing w:val="-2"/>
          <w:sz w:val="28"/>
          <w:szCs w:val="28"/>
        </w:rPr>
      </w:pPr>
      <w:r w:rsidRPr="001D4FD7">
        <w:rPr>
          <w:rFonts w:eastAsia="Times New Roman"/>
          <w:sz w:val="28"/>
          <w:szCs w:val="28"/>
        </w:rPr>
        <w:t>33.</w:t>
      </w:r>
      <w:r w:rsidRPr="001D4FD7">
        <w:rPr>
          <w:rFonts w:eastAsia="Times New Roman"/>
          <w:bCs/>
          <w:spacing w:val="-2"/>
          <w:sz w:val="28"/>
          <w:szCs w:val="28"/>
        </w:rPr>
        <w:t xml:space="preserve"> Обеспечение доступности объектов социальной и транспортной </w:t>
      </w:r>
    </w:p>
    <w:p w14:paraId="5509F2F4" w14:textId="77777777" w:rsidR="001D4FD7" w:rsidRPr="001D4FD7" w:rsidRDefault="001D4FD7" w:rsidP="001D4FD7">
      <w:pPr>
        <w:autoSpaceDE/>
        <w:autoSpaceDN/>
        <w:adjustRightInd/>
        <w:ind w:right="-1"/>
        <w:jc w:val="center"/>
        <w:rPr>
          <w:rFonts w:eastAsia="Times New Roman"/>
          <w:sz w:val="28"/>
          <w:szCs w:val="28"/>
        </w:rPr>
      </w:pPr>
      <w:r w:rsidRPr="001D4FD7">
        <w:rPr>
          <w:rFonts w:eastAsia="Times New Roman"/>
          <w:bCs/>
          <w:spacing w:val="-2"/>
          <w:sz w:val="28"/>
          <w:szCs w:val="28"/>
        </w:rPr>
        <w:t>инфраструктуры для маломобильных групп населения</w:t>
      </w:r>
    </w:p>
    <w:p w14:paraId="79BA64BC" w14:textId="77777777" w:rsidR="001D4FD7" w:rsidRPr="001D4FD7" w:rsidRDefault="001D4FD7" w:rsidP="001D4FD7">
      <w:pPr>
        <w:ind w:right="-1" w:firstLine="709"/>
        <w:jc w:val="both"/>
        <w:rPr>
          <w:rFonts w:eastAsia="Calibri"/>
          <w:sz w:val="28"/>
          <w:szCs w:val="28"/>
        </w:rPr>
      </w:pPr>
    </w:p>
    <w:p w14:paraId="7EB7884A" w14:textId="77777777" w:rsidR="001D4FD7" w:rsidRPr="001D4FD7" w:rsidRDefault="001D4FD7" w:rsidP="001D4FD7">
      <w:pPr>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.1.</w:t>
      </w:r>
      <w:r w:rsidRPr="001D4FD7">
        <w:rPr>
          <w:rFonts w:eastAsia="Calibri"/>
          <w:sz w:val="24"/>
          <w:szCs w:val="24"/>
        </w:rPr>
        <w:t> </w:t>
      </w:r>
      <w:r w:rsidRPr="001D4FD7">
        <w:rPr>
          <w:rFonts w:eastAsia="Calibri"/>
          <w:bCs/>
          <w:spacing w:val="-2"/>
          <w:sz w:val="28"/>
          <w:szCs w:val="28"/>
        </w:rPr>
        <w:t>При проектировании и реконструкции объектов социальной инфраструктуры</w:t>
      </w:r>
      <w:r w:rsidRPr="001D4FD7">
        <w:rPr>
          <w:rFonts w:eastAsia="Calibri"/>
          <w:bCs/>
          <w:sz w:val="28"/>
          <w:szCs w:val="28"/>
        </w:rPr>
        <w:t xml:space="preserve"> следует </w:t>
      </w:r>
      <w:r w:rsidRPr="001D4FD7">
        <w:rPr>
          <w:rFonts w:eastAsia="Calibri"/>
          <w:bCs/>
          <w:spacing w:val="-3"/>
          <w:sz w:val="28"/>
          <w:szCs w:val="28"/>
        </w:rPr>
        <w:t>обеспечивать доступность объектов социальной инфраструктуры</w:t>
      </w:r>
      <w:r w:rsidRPr="001D4FD7">
        <w:rPr>
          <w:rFonts w:eastAsia="Calibri"/>
          <w:bCs/>
          <w:sz w:val="28"/>
          <w:szCs w:val="28"/>
        </w:rPr>
        <w:t xml:space="preserve"> для инвалидов и маломобильных групп населения</w:t>
      </w:r>
      <w:r w:rsidRPr="001D4FD7">
        <w:rPr>
          <w:rFonts w:eastAsia="Calibri"/>
          <w:bCs/>
          <w:spacing w:val="-2"/>
          <w:sz w:val="28"/>
          <w:szCs w:val="28"/>
        </w:rPr>
        <w:t xml:space="preserve"> в соответствии с требованиями </w:t>
      </w:r>
      <w:r w:rsidRPr="001D4FD7">
        <w:rPr>
          <w:rFonts w:eastAsia="Calibri"/>
          <w:sz w:val="28"/>
          <w:szCs w:val="28"/>
        </w:rPr>
        <w:t>Федерального закона от 24.11.1995 № 181-ФЗ «О социальной защите инвалидов в Российской Федерации», СП 59.13330.2012</w:t>
      </w:r>
      <w:r w:rsidRPr="001D4FD7">
        <w:rPr>
          <w:rFonts w:eastAsia="Calibri"/>
          <w:bCs/>
          <w:sz w:val="28"/>
          <w:szCs w:val="28"/>
        </w:rPr>
        <w:t>, СП 35-101-2001, СП 35-102-</w:t>
      </w:r>
      <w:r w:rsidRPr="001D4FD7">
        <w:rPr>
          <w:rFonts w:eastAsia="Calibri"/>
          <w:bCs/>
          <w:sz w:val="28"/>
          <w:szCs w:val="28"/>
        </w:rPr>
        <w:lastRenderedPageBreak/>
        <w:t>2001,</w:t>
      </w:r>
      <w:r w:rsidRPr="001D4FD7">
        <w:rPr>
          <w:rFonts w:eastAsia="Calibri"/>
          <w:bCs/>
          <w:spacing w:val="-2"/>
          <w:sz w:val="28"/>
          <w:szCs w:val="28"/>
        </w:rPr>
        <w:t xml:space="preserve"> СП 31-102-99, СП 35-103-2001, ВСН 62-91*, РДС 35-201-99.</w:t>
      </w:r>
    </w:p>
    <w:p w14:paraId="61F472CC" w14:textId="77777777" w:rsidR="001D4FD7" w:rsidRPr="001D4FD7" w:rsidRDefault="001D4FD7" w:rsidP="001D4FD7">
      <w:pPr>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14:paraId="79E4D5F2"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5AF09CF3"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1) жилые и административные здания и сооружения;</w:t>
      </w:r>
    </w:p>
    <w:p w14:paraId="5BC1EFD1"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2) объекты культуры и культурно-зрелищные сооружения (театры, библиотеки, музеи, места отправления религиозных обрядов и т. д.);</w:t>
      </w:r>
    </w:p>
    <w:p w14:paraId="3A1A0117"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3) объекты и организации образования и науки, здравоохранения и социальной защиты населения; </w:t>
      </w:r>
    </w:p>
    <w:p w14:paraId="12A892DE"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14:paraId="68171B5F"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5) гостиницы, отели, иные места временного проживания; </w:t>
      </w:r>
    </w:p>
    <w:p w14:paraId="59820BB6"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14:paraId="6D083D26"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14:paraId="701EDA8E"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14:paraId="6AB36E3F"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14:paraId="0099600D"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10) тротуары, переходы улиц, дорог и магистралей; </w:t>
      </w:r>
    </w:p>
    <w:p w14:paraId="17067B30"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11) прилегающие к вышеперечисленным зданиям и сооружениям территории и площади.</w:t>
      </w:r>
    </w:p>
    <w:p w14:paraId="6EB09735"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14:paraId="07A5CF7F"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1) беспрепятственное передвижение по участку к зданию или по территории предприятия, комплекса сооружений; </w:t>
      </w:r>
    </w:p>
    <w:p w14:paraId="7F15E0F9"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2) досягаемость мест целевого посещения и беспрепятственность перемещения внутри зданий и сооружений;</w:t>
      </w:r>
    </w:p>
    <w:p w14:paraId="0564A640"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3) безопасность путей движения (в том числе эвакуационных), а также мест проживания, обслуживания и приложения труда;</w:t>
      </w:r>
    </w:p>
    <w:p w14:paraId="014A870C"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4) информаци</w:t>
      </w:r>
      <w:r w:rsidRPr="001D4FD7">
        <w:rPr>
          <w:rFonts w:eastAsia="Calibri"/>
          <w:bCs/>
          <w:spacing w:val="-2"/>
          <w:sz w:val="28"/>
          <w:szCs w:val="28"/>
        </w:rPr>
        <w:t xml:space="preserve">онную поддержку </w:t>
      </w:r>
      <w:r w:rsidRPr="001D4FD7">
        <w:rPr>
          <w:rFonts w:eastAsia="Calibri"/>
          <w:bCs/>
          <w:sz w:val="28"/>
          <w:szCs w:val="28"/>
        </w:rPr>
        <w:t xml:space="preserve">маломобильных групп населения </w:t>
      </w:r>
      <w:r w:rsidRPr="001D4FD7">
        <w:rPr>
          <w:rFonts w:eastAsia="Calibri"/>
          <w:bCs/>
          <w:spacing w:val="-2"/>
          <w:sz w:val="28"/>
          <w:szCs w:val="28"/>
        </w:rPr>
        <w:t>на всех путях движения.</w:t>
      </w:r>
    </w:p>
    <w:p w14:paraId="232B87C4"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 xml:space="preserve">.5. Жилые районы населенных пунктов и их улично-дорожная сеть должны </w:t>
      </w:r>
      <w:r w:rsidRPr="001D4FD7">
        <w:rPr>
          <w:rFonts w:eastAsia="Calibri"/>
          <w:bCs/>
          <w:sz w:val="28"/>
          <w:szCs w:val="28"/>
        </w:rPr>
        <w:lastRenderedPageBreak/>
        <w:t>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14:paraId="58042AB7"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33.6.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1D4FD7">
          <w:rPr>
            <w:rFonts w:eastAsia="Times New Roman"/>
            <w:sz w:val="28"/>
            <w:szCs w:val="28"/>
          </w:rPr>
          <w:t>12 м</w:t>
        </w:r>
      </w:smartTag>
      <w:r w:rsidRPr="001D4FD7">
        <w:rPr>
          <w:rFonts w:eastAsia="Times New Roman"/>
          <w:sz w:val="28"/>
          <w:szCs w:val="28"/>
        </w:rPr>
        <w:t xml:space="preserve"> пути с устройством горизонтальных промежуточных площадок вдоль спуска.</w:t>
      </w:r>
    </w:p>
    <w:p w14:paraId="32E7A2E2"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33.7.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1D4FD7">
          <w:rPr>
            <w:rFonts w:eastAsia="Times New Roman"/>
            <w:sz w:val="28"/>
            <w:szCs w:val="28"/>
          </w:rPr>
          <w:t>3 м</w:t>
        </w:r>
      </w:smartTag>
      <w:r w:rsidRPr="001D4FD7">
        <w:rPr>
          <w:rFonts w:eastAsia="Times New Roman"/>
          <w:sz w:val="28"/>
          <w:szCs w:val="28"/>
        </w:rPr>
        <w:t xml:space="preserve">, длина – не менее </w:t>
      </w:r>
      <w:smartTag w:uri="urn:schemas-microsoft-com:office:smarttags" w:element="metricconverter">
        <w:smartTagPr>
          <w:attr w:name="ProductID" w:val="2 м"/>
        </w:smartTagPr>
        <w:r w:rsidRPr="001D4FD7">
          <w:rPr>
            <w:rFonts w:eastAsia="Times New Roman"/>
            <w:sz w:val="28"/>
            <w:szCs w:val="28"/>
          </w:rPr>
          <w:t>2 м</w:t>
        </w:r>
      </w:smartTag>
      <w:r w:rsidRPr="001D4FD7">
        <w:rPr>
          <w:rFonts w:eastAsia="Times New Roman"/>
          <w:sz w:val="28"/>
          <w:szCs w:val="28"/>
        </w:rPr>
        <w:t>.</w:t>
      </w:r>
    </w:p>
    <w:p w14:paraId="7B608593" w14:textId="77777777" w:rsidR="001D4FD7" w:rsidRPr="001D4FD7" w:rsidRDefault="001D4FD7" w:rsidP="001D4FD7">
      <w:pPr>
        <w:autoSpaceDE/>
        <w:autoSpaceDN/>
        <w:adjustRightInd/>
        <w:ind w:right="-1" w:firstLine="709"/>
        <w:jc w:val="both"/>
        <w:rPr>
          <w:rFonts w:eastAsia="Times New Roman"/>
          <w:sz w:val="28"/>
          <w:szCs w:val="28"/>
        </w:rPr>
      </w:pPr>
      <w:r w:rsidRPr="001D4FD7">
        <w:rPr>
          <w:rFonts w:eastAsia="Times New Roman"/>
          <w:sz w:val="28"/>
          <w:szCs w:val="28"/>
        </w:rPr>
        <w:t xml:space="preserve">33.8.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1D4FD7">
          <w:rPr>
            <w:rFonts w:eastAsia="Times New Roman"/>
            <w:sz w:val="28"/>
            <w:szCs w:val="28"/>
          </w:rPr>
          <w:t>0,1 м</w:t>
        </w:r>
      </w:smartTag>
      <w:r w:rsidRPr="001D4FD7">
        <w:rPr>
          <w:rFonts w:eastAsia="Times New Roman"/>
          <w:sz w:val="28"/>
          <w:szCs w:val="28"/>
        </w:rPr>
        <w:t>.</w:t>
      </w:r>
    </w:p>
    <w:p w14:paraId="40F15190"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.9. Объекты социальной инфраструктуры должны оснащаться следующими специальными приспособлениями и оборудованием:</w:t>
      </w:r>
    </w:p>
    <w:p w14:paraId="04D2D037"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1) визуальной и звуковой информацией;</w:t>
      </w:r>
    </w:p>
    <w:p w14:paraId="268A8BB9"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2) телефонами-автоматами или иными средствами связи, доступными для инвалидов;</w:t>
      </w:r>
    </w:p>
    <w:p w14:paraId="2C1F0576"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3) санитарно-гигиеническими помещениями;</w:t>
      </w:r>
    </w:p>
    <w:p w14:paraId="3D213DC2"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4) пандусами и поручнями у лестниц при входах в здания;</w:t>
      </w:r>
    </w:p>
    <w:p w14:paraId="3F4B16AA"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5) пологими спусками у тротуаров в местах наземных переходов улиц, дорог, магистралей и транспортных остановок общего пользования;</w:t>
      </w:r>
    </w:p>
    <w:p w14:paraId="3EB153C5"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6) специальными указателями маршрутов движения инвалидов по территории вокзалов, парков и других рекреационных зон;</w:t>
      </w:r>
    </w:p>
    <w:p w14:paraId="33E78881"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 xml:space="preserve">7) пандусами и поручнями у лестниц привокзальных площадей, платформ, </w:t>
      </w:r>
      <w:r w:rsidRPr="001D4FD7">
        <w:rPr>
          <w:rFonts w:eastAsia="Calibri"/>
          <w:bCs/>
          <w:spacing w:val="-2"/>
          <w:sz w:val="28"/>
          <w:szCs w:val="28"/>
        </w:rPr>
        <w:t>остановок маршрутных транспортных средств и мест посадки и высадки пассажиров;</w:t>
      </w:r>
    </w:p>
    <w:p w14:paraId="546C91D5"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bCs/>
          <w:sz w:val="28"/>
          <w:szCs w:val="28"/>
        </w:rPr>
        <w:t>8) пандусами при входах в здания.</w:t>
      </w:r>
    </w:p>
    <w:p w14:paraId="64237177" w14:textId="77777777" w:rsidR="001D4FD7" w:rsidRPr="001D4FD7" w:rsidRDefault="001D4FD7" w:rsidP="001D4FD7">
      <w:pPr>
        <w:autoSpaceDE/>
        <w:autoSpaceDN/>
        <w:adjustRightInd/>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 xml:space="preserve">.10. Размещение специализированных организаций, предназначенных для медицинского обслуживания и реабилитации инвалидов, и вместимость этих организаций следует определять по реальной и прогнозируемой потребности в населенных пунктах, районах, микрорайонах. </w:t>
      </w:r>
    </w:p>
    <w:p w14:paraId="3EC4E14F" w14:textId="77777777" w:rsidR="001D4FD7" w:rsidRPr="001D4FD7" w:rsidRDefault="001D4FD7" w:rsidP="001D4FD7">
      <w:pPr>
        <w:autoSpaceDE/>
        <w:autoSpaceDN/>
        <w:adjustRightInd/>
        <w:ind w:right="-1" w:firstLine="709"/>
        <w:jc w:val="both"/>
        <w:rPr>
          <w:rFonts w:eastAsia="Calibri"/>
          <w:sz w:val="28"/>
          <w:szCs w:val="28"/>
        </w:rPr>
      </w:pPr>
      <w:r w:rsidRPr="001D4FD7">
        <w:rPr>
          <w:rFonts w:eastAsia="Calibri"/>
          <w:sz w:val="28"/>
          <w:szCs w:val="28"/>
        </w:rPr>
        <w:t xml:space="preserve">33.11. При проектировании участка здания или комплекса следует соблюдать непрерывность пешеходных и транспортных путей, обеспечивающих доступ </w:t>
      </w:r>
      <w:r w:rsidRPr="001D4FD7">
        <w:rPr>
          <w:rFonts w:eastAsia="Calibri"/>
          <w:spacing w:val="-3"/>
          <w:sz w:val="28"/>
          <w:szCs w:val="28"/>
        </w:rPr>
        <w:t>инвалидов и маломобильных лиц в здания. Эти пути должны стыковаться с внешними</w:t>
      </w:r>
      <w:r w:rsidRPr="001D4FD7">
        <w:rPr>
          <w:rFonts w:eastAsia="Calibri"/>
          <w:sz w:val="28"/>
          <w:szCs w:val="28"/>
        </w:rPr>
        <w:t xml:space="preserve"> по отношению к участку коммуникациями и транспортными остановками.</w:t>
      </w:r>
    </w:p>
    <w:p w14:paraId="22046FF0" w14:textId="77777777" w:rsidR="001D4FD7" w:rsidRPr="001D4FD7" w:rsidRDefault="001D4FD7" w:rsidP="001D4FD7">
      <w:pPr>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1D4FD7">
          <w:rPr>
            <w:rFonts w:eastAsia="Calibri"/>
            <w:bCs/>
            <w:sz w:val="28"/>
            <w:szCs w:val="28"/>
          </w:rPr>
          <w:t>1,8 м</w:t>
        </w:r>
      </w:smartTag>
      <w:r w:rsidRPr="001D4FD7">
        <w:rPr>
          <w:rFonts w:eastAsia="Calibri"/>
          <w:bCs/>
          <w:sz w:val="28"/>
          <w:szCs w:val="28"/>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1D4FD7">
        <w:rPr>
          <w:rFonts w:eastAsia="Calibri"/>
          <w:bCs/>
          <w:spacing w:val="-2"/>
          <w:sz w:val="28"/>
          <w:szCs w:val="28"/>
        </w:rPr>
        <w:t>устройство горизонтальных площадок размером не менее 1,6×1,6 м через каждые 60 - </w:t>
      </w:r>
      <w:r w:rsidRPr="001D4FD7">
        <w:rPr>
          <w:rFonts w:eastAsia="Calibri"/>
          <w:bCs/>
          <w:sz w:val="28"/>
          <w:szCs w:val="28"/>
        </w:rPr>
        <w:t>100 м пути для обеспечения возможности разъезда инвалидов на креслах-колясках.</w:t>
      </w:r>
    </w:p>
    <w:p w14:paraId="1F4714AB" w14:textId="77777777" w:rsidR="001D4FD7" w:rsidRPr="001D4FD7" w:rsidRDefault="001D4FD7" w:rsidP="001D4FD7">
      <w:pPr>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 xml:space="preserve">.13. При совмещении на участке путей движения посетителей с проездами </w:t>
      </w:r>
      <w:r w:rsidRPr="001D4FD7">
        <w:rPr>
          <w:rFonts w:eastAsia="Calibri"/>
          <w:bCs/>
          <w:sz w:val="28"/>
          <w:szCs w:val="28"/>
        </w:rPr>
        <w:lastRenderedPageBreak/>
        <w:t>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04F0ACBB" w14:textId="77777777" w:rsidR="001D4FD7" w:rsidRPr="001D4FD7" w:rsidRDefault="001D4FD7" w:rsidP="001D4FD7">
      <w:pPr>
        <w:ind w:right="-1" w:firstLine="709"/>
        <w:jc w:val="both"/>
        <w:rPr>
          <w:rFonts w:eastAsia="Calibri"/>
          <w:bCs/>
          <w:spacing w:val="-2"/>
          <w:sz w:val="28"/>
          <w:szCs w:val="28"/>
        </w:rPr>
      </w:pPr>
      <w:r w:rsidRPr="001D4FD7">
        <w:rPr>
          <w:rFonts w:eastAsia="Calibri"/>
          <w:sz w:val="28"/>
          <w:szCs w:val="28"/>
        </w:rPr>
        <w:t>33</w:t>
      </w:r>
      <w:r w:rsidRPr="001D4FD7">
        <w:rPr>
          <w:rFonts w:eastAsia="Calibri"/>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1D4FD7">
          <w:rPr>
            <w:rFonts w:eastAsia="Calibri"/>
            <w:bCs/>
            <w:spacing w:val="-2"/>
            <w:sz w:val="28"/>
            <w:szCs w:val="28"/>
          </w:rPr>
          <w:t>50 м</w:t>
        </w:r>
      </w:smartTag>
      <w:r w:rsidRPr="001D4FD7">
        <w:rPr>
          <w:rFonts w:eastAsia="Calibri"/>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1D4FD7">
          <w:rPr>
            <w:rFonts w:eastAsia="Calibri"/>
            <w:bCs/>
            <w:spacing w:val="-2"/>
            <w:sz w:val="28"/>
            <w:szCs w:val="28"/>
          </w:rPr>
          <w:t>100 м</w:t>
        </w:r>
      </w:smartTag>
      <w:r w:rsidRPr="001D4FD7">
        <w:rPr>
          <w:rFonts w:eastAsia="Calibri"/>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1D4FD7">
          <w:rPr>
            <w:rFonts w:eastAsia="Calibri"/>
            <w:bCs/>
            <w:spacing w:val="-2"/>
            <w:sz w:val="28"/>
            <w:szCs w:val="28"/>
          </w:rPr>
          <w:t>3,5 м</w:t>
        </w:r>
      </w:smartTag>
      <w:r w:rsidRPr="001D4FD7">
        <w:rPr>
          <w:rFonts w:eastAsia="Calibri"/>
          <w:bCs/>
          <w:spacing w:val="-2"/>
          <w:sz w:val="28"/>
          <w:szCs w:val="28"/>
        </w:rPr>
        <w:t xml:space="preserve">. </w:t>
      </w:r>
    </w:p>
    <w:p w14:paraId="201F35C9" w14:textId="77777777" w:rsidR="001D4FD7" w:rsidRPr="001D4FD7" w:rsidRDefault="001D4FD7" w:rsidP="001D4FD7">
      <w:pPr>
        <w:autoSpaceDE/>
        <w:autoSpaceDN/>
        <w:adjustRightInd/>
        <w:ind w:right="-1" w:firstLine="709"/>
        <w:jc w:val="both"/>
        <w:rPr>
          <w:rFonts w:eastAsia="Calibri"/>
          <w:sz w:val="28"/>
          <w:szCs w:val="28"/>
        </w:rPr>
      </w:pPr>
      <w:r w:rsidRPr="001D4FD7">
        <w:rPr>
          <w:rFonts w:eastAsia="Calibri"/>
          <w:sz w:val="28"/>
          <w:szCs w:val="28"/>
        </w:rPr>
        <w:t>33.15.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14:paraId="685F2E2B" w14:textId="77777777" w:rsidR="001D4FD7" w:rsidRPr="001D4FD7" w:rsidRDefault="001D4FD7" w:rsidP="001D4FD7">
      <w:pPr>
        <w:ind w:right="-1" w:firstLine="709"/>
        <w:jc w:val="both"/>
        <w:rPr>
          <w:rFonts w:eastAsia="Calibri"/>
          <w:bCs/>
          <w:sz w:val="28"/>
          <w:szCs w:val="28"/>
        </w:rPr>
      </w:pPr>
      <w:r w:rsidRPr="001D4FD7">
        <w:rPr>
          <w:rFonts w:eastAsia="Calibri"/>
          <w:sz w:val="28"/>
          <w:szCs w:val="28"/>
        </w:rPr>
        <w:t>33</w:t>
      </w:r>
      <w:r w:rsidRPr="001D4FD7">
        <w:rPr>
          <w:rFonts w:eastAsia="Calibri"/>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D4FD7">
          <w:rPr>
            <w:rFonts w:eastAsia="Calibri"/>
            <w:bCs/>
            <w:sz w:val="28"/>
            <w:szCs w:val="28"/>
          </w:rPr>
          <w:t>100 м</w:t>
        </w:r>
      </w:smartTag>
      <w:r w:rsidRPr="001D4FD7">
        <w:rPr>
          <w:rFonts w:eastAsia="Calibri"/>
          <w:bCs/>
          <w:sz w:val="28"/>
          <w:szCs w:val="28"/>
        </w:rPr>
        <w:t>.</w:t>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r w:rsidRPr="001D4FD7">
        <w:rPr>
          <w:rFonts w:eastAsia="Calibri"/>
          <w:bCs/>
          <w:sz w:val="28"/>
          <w:szCs w:val="28"/>
        </w:rPr>
        <w:tab/>
      </w:r>
    </w:p>
    <w:p w14:paraId="267B12C5" w14:textId="77777777" w:rsidR="001D4FD7" w:rsidRPr="001D4FD7" w:rsidRDefault="001D4FD7" w:rsidP="001D4FD7">
      <w:pPr>
        <w:jc w:val="center"/>
        <w:outlineLvl w:val="0"/>
        <w:rPr>
          <w:sz w:val="28"/>
          <w:szCs w:val="28"/>
        </w:rPr>
      </w:pPr>
      <w:bookmarkStart w:id="82" w:name="_Toc327614547"/>
      <w:bookmarkStart w:id="83" w:name="_Toc327615782"/>
      <w:bookmarkStart w:id="84" w:name="_Toc327614545"/>
      <w:bookmarkStart w:id="85" w:name="_Toc327615781"/>
      <w:bookmarkStart w:id="86" w:name="_Toc327614575"/>
      <w:bookmarkStart w:id="87" w:name="_Toc327615808"/>
      <w:r w:rsidRPr="001D4FD7">
        <w:rPr>
          <w:sz w:val="28"/>
          <w:szCs w:val="28"/>
        </w:rPr>
        <w:t>Материалы по обоснованию расчетных показателей</w:t>
      </w:r>
    </w:p>
    <w:p w14:paraId="5A8BDFAA" w14:textId="77777777" w:rsidR="001D4FD7" w:rsidRPr="001D4FD7" w:rsidRDefault="001D4FD7" w:rsidP="001D4FD7">
      <w:pPr>
        <w:jc w:val="both"/>
        <w:rPr>
          <w:sz w:val="28"/>
          <w:szCs w:val="28"/>
        </w:rPr>
      </w:pPr>
    </w:p>
    <w:p w14:paraId="43105D44" w14:textId="77777777" w:rsidR="001D4FD7" w:rsidRPr="001D4FD7" w:rsidRDefault="001D4FD7" w:rsidP="001D4FD7">
      <w:pPr>
        <w:tabs>
          <w:tab w:val="left" w:pos="709"/>
        </w:tabs>
        <w:jc w:val="center"/>
        <w:outlineLvl w:val="1"/>
        <w:rPr>
          <w:sz w:val="28"/>
          <w:szCs w:val="28"/>
        </w:rPr>
      </w:pPr>
      <w:r w:rsidRPr="001D4FD7">
        <w:rPr>
          <w:sz w:val="28"/>
          <w:szCs w:val="28"/>
        </w:rPr>
        <w:t>Перечень законодательных актов Российской Федерации</w:t>
      </w:r>
    </w:p>
    <w:p w14:paraId="65D6D1BE" w14:textId="77777777" w:rsidR="001D4FD7" w:rsidRPr="001D4FD7" w:rsidRDefault="001D4FD7" w:rsidP="001D4FD7">
      <w:pPr>
        <w:jc w:val="both"/>
        <w:rPr>
          <w:sz w:val="28"/>
          <w:szCs w:val="28"/>
        </w:rPr>
      </w:pPr>
    </w:p>
    <w:p w14:paraId="7D395045" w14:textId="77777777" w:rsidR="001D4FD7" w:rsidRPr="001D4FD7" w:rsidRDefault="001D4FD7" w:rsidP="001D4FD7">
      <w:pPr>
        <w:spacing w:before="220"/>
        <w:ind w:firstLine="709"/>
        <w:jc w:val="both"/>
        <w:rPr>
          <w:sz w:val="28"/>
          <w:szCs w:val="28"/>
        </w:rPr>
      </w:pPr>
      <w:r w:rsidRPr="001D4FD7">
        <w:rPr>
          <w:sz w:val="28"/>
          <w:szCs w:val="28"/>
        </w:rPr>
        <w:t xml:space="preserve">Земельный </w:t>
      </w:r>
      <w:hyperlink r:id="rId24" w:history="1">
        <w:r w:rsidRPr="001D4FD7">
          <w:rPr>
            <w:sz w:val="28"/>
            <w:szCs w:val="28"/>
          </w:rPr>
          <w:t>кодекс</w:t>
        </w:r>
      </w:hyperlink>
      <w:r w:rsidRPr="001D4FD7">
        <w:rPr>
          <w:sz w:val="28"/>
          <w:szCs w:val="28"/>
        </w:rPr>
        <w:t xml:space="preserve"> Российской Федерации от 25.10.2001 № 136-ФЗ;</w:t>
      </w:r>
    </w:p>
    <w:p w14:paraId="1AC956A3" w14:textId="77777777" w:rsidR="001D4FD7" w:rsidRPr="001D4FD7" w:rsidRDefault="001D4FD7" w:rsidP="001D4FD7">
      <w:pPr>
        <w:ind w:firstLine="709"/>
        <w:jc w:val="both"/>
        <w:rPr>
          <w:sz w:val="28"/>
          <w:szCs w:val="28"/>
        </w:rPr>
      </w:pPr>
      <w:r w:rsidRPr="001D4FD7">
        <w:rPr>
          <w:sz w:val="28"/>
          <w:szCs w:val="28"/>
        </w:rPr>
        <w:t xml:space="preserve">Жилищный </w:t>
      </w:r>
      <w:hyperlink r:id="rId25" w:history="1">
        <w:r w:rsidRPr="001D4FD7">
          <w:rPr>
            <w:sz w:val="28"/>
            <w:szCs w:val="28"/>
          </w:rPr>
          <w:t>кодекс</w:t>
        </w:r>
      </w:hyperlink>
      <w:r w:rsidRPr="001D4FD7">
        <w:rPr>
          <w:sz w:val="28"/>
          <w:szCs w:val="28"/>
        </w:rPr>
        <w:t xml:space="preserve"> Российской Федерации от 29.12.2004 № 188-ФЗ;</w:t>
      </w:r>
    </w:p>
    <w:p w14:paraId="390D7086" w14:textId="77777777" w:rsidR="001D4FD7" w:rsidRPr="001D4FD7" w:rsidRDefault="001D4FD7" w:rsidP="001D4FD7">
      <w:pPr>
        <w:ind w:firstLine="709"/>
        <w:jc w:val="both"/>
        <w:rPr>
          <w:sz w:val="28"/>
          <w:szCs w:val="28"/>
        </w:rPr>
      </w:pPr>
      <w:r w:rsidRPr="001D4FD7">
        <w:rPr>
          <w:sz w:val="28"/>
          <w:szCs w:val="28"/>
        </w:rPr>
        <w:t xml:space="preserve">Градостроительный </w:t>
      </w:r>
      <w:hyperlink r:id="rId26" w:history="1">
        <w:r w:rsidRPr="001D4FD7">
          <w:rPr>
            <w:sz w:val="28"/>
            <w:szCs w:val="28"/>
          </w:rPr>
          <w:t>кодекс</w:t>
        </w:r>
      </w:hyperlink>
      <w:r w:rsidRPr="001D4FD7">
        <w:rPr>
          <w:sz w:val="28"/>
          <w:szCs w:val="28"/>
        </w:rPr>
        <w:t xml:space="preserve"> Российской Федерации от 29.12.2004 № 190-ФЗ;</w:t>
      </w:r>
    </w:p>
    <w:p w14:paraId="53A29F31" w14:textId="77777777" w:rsidR="001D4FD7" w:rsidRPr="001D4FD7" w:rsidRDefault="001D4FD7" w:rsidP="001D4FD7">
      <w:pPr>
        <w:ind w:firstLine="709"/>
        <w:jc w:val="both"/>
        <w:rPr>
          <w:sz w:val="28"/>
          <w:szCs w:val="28"/>
        </w:rPr>
      </w:pPr>
      <w:r w:rsidRPr="001D4FD7">
        <w:rPr>
          <w:sz w:val="28"/>
          <w:szCs w:val="28"/>
        </w:rPr>
        <w:t xml:space="preserve">Водный </w:t>
      </w:r>
      <w:hyperlink r:id="rId27" w:history="1">
        <w:r w:rsidRPr="001D4FD7">
          <w:rPr>
            <w:sz w:val="28"/>
            <w:szCs w:val="28"/>
          </w:rPr>
          <w:t>кодекс</w:t>
        </w:r>
      </w:hyperlink>
      <w:r w:rsidRPr="001D4FD7">
        <w:rPr>
          <w:sz w:val="28"/>
          <w:szCs w:val="28"/>
        </w:rPr>
        <w:t xml:space="preserve"> Российской Федерации от 03.06.2006 № 74-ФЗ;</w:t>
      </w:r>
    </w:p>
    <w:p w14:paraId="20C204D4" w14:textId="77777777" w:rsidR="001D4FD7" w:rsidRPr="001D4FD7" w:rsidRDefault="001D4FD7" w:rsidP="001D4FD7">
      <w:pPr>
        <w:ind w:firstLine="709"/>
        <w:jc w:val="both"/>
        <w:rPr>
          <w:sz w:val="28"/>
          <w:szCs w:val="28"/>
        </w:rPr>
      </w:pPr>
      <w:r w:rsidRPr="001D4FD7">
        <w:rPr>
          <w:sz w:val="28"/>
          <w:szCs w:val="28"/>
        </w:rPr>
        <w:t xml:space="preserve">Лесной </w:t>
      </w:r>
      <w:hyperlink r:id="rId28" w:history="1">
        <w:r w:rsidRPr="001D4FD7">
          <w:rPr>
            <w:sz w:val="28"/>
            <w:szCs w:val="28"/>
          </w:rPr>
          <w:t>кодекс</w:t>
        </w:r>
      </w:hyperlink>
      <w:r w:rsidRPr="001D4FD7">
        <w:rPr>
          <w:sz w:val="28"/>
          <w:szCs w:val="28"/>
        </w:rPr>
        <w:t xml:space="preserve"> Российской Федерации от 04.12.2006 № 200-ФЗ;</w:t>
      </w:r>
    </w:p>
    <w:p w14:paraId="4E3FED51" w14:textId="77777777" w:rsidR="001D4FD7" w:rsidRPr="001D4FD7" w:rsidRDefault="00412EA9" w:rsidP="001D4FD7">
      <w:pPr>
        <w:ind w:firstLine="709"/>
        <w:jc w:val="both"/>
        <w:rPr>
          <w:sz w:val="28"/>
          <w:szCs w:val="28"/>
        </w:rPr>
      </w:pPr>
      <w:hyperlink r:id="rId29" w:history="1">
        <w:r w:rsidR="001D4FD7" w:rsidRPr="001D4FD7">
          <w:rPr>
            <w:sz w:val="28"/>
            <w:szCs w:val="28"/>
          </w:rPr>
          <w:t>Закон</w:t>
        </w:r>
      </w:hyperlink>
      <w:r w:rsidR="001D4FD7" w:rsidRPr="001D4FD7">
        <w:rPr>
          <w:sz w:val="28"/>
          <w:szCs w:val="28"/>
        </w:rPr>
        <w:t xml:space="preserve"> Российской Федерации от 21.02.1992 № 2395-1 «О недрах»;</w:t>
      </w:r>
    </w:p>
    <w:p w14:paraId="05800E07"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0" w:history="1">
        <w:r w:rsidRPr="001D4FD7">
          <w:rPr>
            <w:sz w:val="28"/>
            <w:szCs w:val="28"/>
          </w:rPr>
          <w:t>закон</w:t>
        </w:r>
      </w:hyperlink>
      <w:r w:rsidRPr="001D4FD7">
        <w:rPr>
          <w:sz w:val="28"/>
          <w:szCs w:val="28"/>
        </w:rPr>
        <w:t xml:space="preserve"> от 21.12.1994 № 68-ФЗ «О защите населения и территорий от чрезвычайных ситуаций природного и техногенного характера»;</w:t>
      </w:r>
    </w:p>
    <w:p w14:paraId="1CA6CE9A"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1" w:history="1">
        <w:r w:rsidRPr="001D4FD7">
          <w:rPr>
            <w:sz w:val="28"/>
            <w:szCs w:val="28"/>
          </w:rPr>
          <w:t>закон</w:t>
        </w:r>
      </w:hyperlink>
      <w:r w:rsidRPr="001D4FD7">
        <w:rPr>
          <w:sz w:val="28"/>
          <w:szCs w:val="28"/>
        </w:rPr>
        <w:t xml:space="preserve"> от 23.02.1995 № 26-ФЗ «О природных лечебных ресурсах, лечебно-оздоровительных местностях и курортах»;</w:t>
      </w:r>
    </w:p>
    <w:p w14:paraId="4650BC4B"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2" w:history="1">
        <w:r w:rsidRPr="001D4FD7">
          <w:rPr>
            <w:sz w:val="28"/>
            <w:szCs w:val="28"/>
          </w:rPr>
          <w:t>закон</w:t>
        </w:r>
      </w:hyperlink>
      <w:r w:rsidRPr="001D4FD7">
        <w:rPr>
          <w:sz w:val="28"/>
          <w:szCs w:val="28"/>
        </w:rPr>
        <w:t xml:space="preserve"> от 14.03.1995 № 33-ФЗ «Об особо охраняемых природных территориях»;</w:t>
      </w:r>
    </w:p>
    <w:p w14:paraId="225454A0"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3" w:history="1">
        <w:r w:rsidRPr="001D4FD7">
          <w:rPr>
            <w:sz w:val="28"/>
            <w:szCs w:val="28"/>
          </w:rPr>
          <w:t>закон</w:t>
        </w:r>
      </w:hyperlink>
      <w:r w:rsidRPr="001D4FD7">
        <w:rPr>
          <w:sz w:val="28"/>
          <w:szCs w:val="28"/>
        </w:rPr>
        <w:t xml:space="preserve"> от 24.11.1995 № 181-ФЗ «О социальной защите инвалидов в Российской Федерации»;</w:t>
      </w:r>
    </w:p>
    <w:p w14:paraId="183F4DA0"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4" w:history="1">
        <w:r w:rsidRPr="001D4FD7">
          <w:rPr>
            <w:sz w:val="28"/>
            <w:szCs w:val="28"/>
          </w:rPr>
          <w:t>закон</w:t>
        </w:r>
      </w:hyperlink>
      <w:r w:rsidRPr="001D4FD7">
        <w:rPr>
          <w:sz w:val="28"/>
          <w:szCs w:val="28"/>
        </w:rPr>
        <w:t xml:space="preserve"> от 10.12.1995 № 196-ФЗ «О безопасности дорожного движения»;</w:t>
      </w:r>
    </w:p>
    <w:p w14:paraId="4F91C240"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5" w:history="1">
        <w:r w:rsidRPr="001D4FD7">
          <w:rPr>
            <w:sz w:val="28"/>
            <w:szCs w:val="28"/>
          </w:rPr>
          <w:t>закон</w:t>
        </w:r>
      </w:hyperlink>
      <w:r w:rsidRPr="001D4FD7">
        <w:rPr>
          <w:sz w:val="28"/>
          <w:szCs w:val="28"/>
        </w:rPr>
        <w:t xml:space="preserve"> от 09.01.1996 № 3-ФЗ «О радиационной безопасности населения»;</w:t>
      </w:r>
    </w:p>
    <w:p w14:paraId="25D5E3E6"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6" w:history="1">
        <w:r w:rsidRPr="001D4FD7">
          <w:rPr>
            <w:sz w:val="28"/>
            <w:szCs w:val="28"/>
          </w:rPr>
          <w:t>закон</w:t>
        </w:r>
      </w:hyperlink>
      <w:r w:rsidRPr="001D4FD7">
        <w:rPr>
          <w:sz w:val="28"/>
          <w:szCs w:val="28"/>
        </w:rPr>
        <w:t xml:space="preserve"> от 12.01.1996 № 8-ФЗ «О погребении и похоронном деле»;</w:t>
      </w:r>
    </w:p>
    <w:p w14:paraId="1994AF72"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7" w:history="1">
        <w:r w:rsidRPr="001D4FD7">
          <w:rPr>
            <w:sz w:val="28"/>
            <w:szCs w:val="28"/>
          </w:rPr>
          <w:t>закон</w:t>
        </w:r>
      </w:hyperlink>
      <w:r w:rsidRPr="001D4FD7">
        <w:rPr>
          <w:sz w:val="28"/>
          <w:szCs w:val="28"/>
        </w:rPr>
        <w:t xml:space="preserve"> от 21.07.1997 № 116-ФЗ «О промышленной безопасности </w:t>
      </w:r>
      <w:r w:rsidRPr="001D4FD7">
        <w:rPr>
          <w:sz w:val="28"/>
          <w:szCs w:val="28"/>
        </w:rPr>
        <w:lastRenderedPageBreak/>
        <w:t>опасных производственных объектов»;</w:t>
      </w:r>
    </w:p>
    <w:p w14:paraId="781B676D"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8" w:history="1">
        <w:r w:rsidRPr="001D4FD7">
          <w:rPr>
            <w:sz w:val="28"/>
            <w:szCs w:val="28"/>
          </w:rPr>
          <w:t>закон</w:t>
        </w:r>
      </w:hyperlink>
      <w:r w:rsidRPr="001D4FD7">
        <w:rPr>
          <w:sz w:val="28"/>
          <w:szCs w:val="28"/>
        </w:rPr>
        <w:t xml:space="preserve"> от 12.02.1998 № 28-ФЗ «О гражданской обороне»;</w:t>
      </w:r>
    </w:p>
    <w:p w14:paraId="4E5BB795"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39" w:history="1">
        <w:r w:rsidRPr="001D4FD7">
          <w:rPr>
            <w:sz w:val="28"/>
            <w:szCs w:val="28"/>
          </w:rPr>
          <w:t>закон</w:t>
        </w:r>
      </w:hyperlink>
      <w:r w:rsidRPr="001D4FD7">
        <w:rPr>
          <w:sz w:val="28"/>
          <w:szCs w:val="28"/>
        </w:rPr>
        <w:t xml:space="preserve"> от 24.06.1998 № 89-ФЗ «Об отходах производства и потребления»;</w:t>
      </w:r>
    </w:p>
    <w:p w14:paraId="2F9EBA0E"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0" w:history="1">
        <w:r w:rsidRPr="001D4FD7">
          <w:rPr>
            <w:sz w:val="28"/>
            <w:szCs w:val="28"/>
          </w:rPr>
          <w:t>закон</w:t>
        </w:r>
      </w:hyperlink>
      <w:r w:rsidRPr="001D4FD7">
        <w:rPr>
          <w:sz w:val="28"/>
          <w:szCs w:val="28"/>
        </w:rPr>
        <w:t xml:space="preserve"> от 30.03.1999 № 52-ФЗ «О санитарно-эпидемиологическом благополучии населения»;</w:t>
      </w:r>
    </w:p>
    <w:p w14:paraId="77546647"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1" w:history="1">
        <w:r w:rsidRPr="001D4FD7">
          <w:rPr>
            <w:sz w:val="28"/>
            <w:szCs w:val="28"/>
          </w:rPr>
          <w:t>закон</w:t>
        </w:r>
      </w:hyperlink>
      <w:r w:rsidRPr="001D4FD7">
        <w:rPr>
          <w:sz w:val="28"/>
          <w:szCs w:val="28"/>
        </w:rPr>
        <w:t xml:space="preserve"> от 31.03.1999 № 69-ФЗ «О газоснабжении в Российской Федерации»;</w:t>
      </w:r>
    </w:p>
    <w:p w14:paraId="7BE49EA9"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2" w:history="1">
        <w:r w:rsidRPr="001D4FD7">
          <w:rPr>
            <w:sz w:val="28"/>
            <w:szCs w:val="28"/>
          </w:rPr>
          <w:t>закон</w:t>
        </w:r>
      </w:hyperlink>
      <w:r w:rsidRPr="001D4FD7">
        <w:rPr>
          <w:sz w:val="28"/>
          <w:szCs w:val="28"/>
        </w:rPr>
        <w:t xml:space="preserve"> от 04.05.1999 № 96-ФЗ «Об охране атмосферного воздуха»;</w:t>
      </w:r>
    </w:p>
    <w:p w14:paraId="0CA7B6C1"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3" w:history="1">
        <w:r w:rsidRPr="001D4FD7">
          <w:rPr>
            <w:sz w:val="28"/>
            <w:szCs w:val="28"/>
          </w:rPr>
          <w:t>закон</w:t>
        </w:r>
      </w:hyperlink>
      <w:r w:rsidRPr="001D4FD7">
        <w:rPr>
          <w:sz w:val="28"/>
          <w:szCs w:val="28"/>
        </w:rPr>
        <w:t xml:space="preserve"> от 10.01.2002 № 7-ФЗ «Об охране окружающей среды»;</w:t>
      </w:r>
    </w:p>
    <w:p w14:paraId="191AB93F"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4" w:history="1">
        <w:r w:rsidRPr="001D4FD7">
          <w:rPr>
            <w:sz w:val="28"/>
            <w:szCs w:val="28"/>
          </w:rPr>
          <w:t>закон</w:t>
        </w:r>
      </w:hyperlink>
      <w:r w:rsidRPr="001D4FD7">
        <w:rPr>
          <w:sz w:val="28"/>
          <w:szCs w:val="28"/>
        </w:rPr>
        <w:t xml:space="preserve"> от 25.06.2002 № 73-ФЗ «Об объектах культурного наследия (памятниках истории и культуры) народов Российской Федерации»;</w:t>
      </w:r>
    </w:p>
    <w:p w14:paraId="31416308"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5" w:history="1">
        <w:r w:rsidRPr="001D4FD7">
          <w:rPr>
            <w:sz w:val="28"/>
            <w:szCs w:val="28"/>
          </w:rPr>
          <w:t>закон</w:t>
        </w:r>
      </w:hyperlink>
      <w:r w:rsidRPr="001D4FD7">
        <w:rPr>
          <w:sz w:val="28"/>
          <w:szCs w:val="28"/>
        </w:rPr>
        <w:t xml:space="preserve"> от 27.12.2002 № 184-ФЗ «О техническом регулировании»;</w:t>
      </w:r>
    </w:p>
    <w:p w14:paraId="3480E5C6"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6" w:history="1">
        <w:r w:rsidRPr="001D4FD7">
          <w:rPr>
            <w:sz w:val="28"/>
            <w:szCs w:val="28"/>
          </w:rPr>
          <w:t>закон</w:t>
        </w:r>
      </w:hyperlink>
      <w:r w:rsidRPr="001D4FD7">
        <w:rPr>
          <w:sz w:val="28"/>
          <w:szCs w:val="28"/>
        </w:rPr>
        <w:t xml:space="preserve"> от 06.10.2003 № 131-ФЗ «Об общих принципах организации местного самоуправления в Российской Федерации»;</w:t>
      </w:r>
    </w:p>
    <w:p w14:paraId="4FFBBBCA"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7" w:history="1">
        <w:r w:rsidRPr="001D4FD7">
          <w:rPr>
            <w:sz w:val="28"/>
            <w:szCs w:val="28"/>
          </w:rPr>
          <w:t>закон</w:t>
        </w:r>
      </w:hyperlink>
      <w:r w:rsidRPr="001D4FD7">
        <w:rPr>
          <w:sz w:val="28"/>
          <w:szCs w:val="28"/>
        </w:rPr>
        <w:t xml:space="preserve"> от 21.12.2004 № 172-ФЗ «О переводе земель или земельных участков из одной категории в другую»;</w:t>
      </w:r>
    </w:p>
    <w:p w14:paraId="07600C94"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8" w:history="1">
        <w:r w:rsidRPr="001D4FD7">
          <w:rPr>
            <w:sz w:val="28"/>
            <w:szCs w:val="28"/>
          </w:rPr>
          <w:t>закон</w:t>
        </w:r>
      </w:hyperlink>
      <w:r w:rsidRPr="001D4FD7">
        <w:rPr>
          <w:sz w:val="28"/>
          <w:szCs w:val="28"/>
        </w:rPr>
        <w:t xml:space="preserve"> от 30.12.2004 № 210-ФЗ «Об основах регулирования тарифов организаций коммунального комплекса»;</w:t>
      </w:r>
    </w:p>
    <w:p w14:paraId="0ACF353A"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49" w:history="1">
        <w:r w:rsidRPr="001D4FD7">
          <w:rPr>
            <w:sz w:val="28"/>
            <w:szCs w:val="28"/>
          </w:rPr>
          <w:t>закон</w:t>
        </w:r>
      </w:hyperlink>
      <w:r w:rsidRPr="001D4FD7">
        <w:rPr>
          <w:sz w:val="28"/>
          <w:szCs w:val="28"/>
        </w:rPr>
        <w:t xml:space="preserve"> от 30.12.2006 № 271-ФЗ «О розничных рынках и о внесении изменений в Трудовой кодекс Российской Федерации»;</w:t>
      </w:r>
    </w:p>
    <w:p w14:paraId="4A39B308"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50" w:history="1">
        <w:r w:rsidRPr="001D4FD7">
          <w:rPr>
            <w:sz w:val="28"/>
            <w:szCs w:val="28"/>
          </w:rPr>
          <w:t>закон</w:t>
        </w:r>
      </w:hyperlink>
      <w:r w:rsidRPr="001D4FD7">
        <w:rPr>
          <w:sz w:val="28"/>
          <w:szCs w:val="28"/>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2962641"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51" w:history="1">
        <w:r w:rsidRPr="001D4FD7">
          <w:rPr>
            <w:sz w:val="28"/>
            <w:szCs w:val="28"/>
          </w:rPr>
          <w:t>закон</w:t>
        </w:r>
      </w:hyperlink>
      <w:r w:rsidRPr="001D4FD7">
        <w:rPr>
          <w:sz w:val="28"/>
          <w:szCs w:val="28"/>
        </w:rPr>
        <w:t xml:space="preserve"> от 22.07.2008 № 123-ФЗ «Технический регламент о требованиях пожарной безопасности»;</w:t>
      </w:r>
    </w:p>
    <w:p w14:paraId="7546581D"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52" w:history="1">
        <w:r w:rsidRPr="001D4FD7">
          <w:rPr>
            <w:sz w:val="28"/>
            <w:szCs w:val="28"/>
          </w:rPr>
          <w:t>закон</w:t>
        </w:r>
      </w:hyperlink>
      <w:r w:rsidRPr="001D4FD7">
        <w:rPr>
          <w:sz w:val="28"/>
          <w:szCs w:val="28"/>
        </w:rPr>
        <w:t xml:space="preserve"> от 28.12.2009 № 381-ФЗ «Об основах государственного регулирования торговой деятельности в Российской Федерации»;</w:t>
      </w:r>
    </w:p>
    <w:p w14:paraId="26AF3BD6"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53" w:history="1">
        <w:r w:rsidRPr="001D4FD7">
          <w:rPr>
            <w:sz w:val="28"/>
            <w:szCs w:val="28"/>
          </w:rPr>
          <w:t>закон</w:t>
        </w:r>
      </w:hyperlink>
      <w:r w:rsidRPr="001D4FD7">
        <w:rPr>
          <w:sz w:val="28"/>
          <w:szCs w:val="28"/>
        </w:rPr>
        <w:t xml:space="preserve"> от 30.12.2009 № 384-ФЗ «Технический регламент о безопасности зданий и сооружений»;</w:t>
      </w:r>
    </w:p>
    <w:p w14:paraId="2B97386A"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54" w:history="1">
        <w:r w:rsidRPr="001D4FD7">
          <w:rPr>
            <w:sz w:val="28"/>
            <w:szCs w:val="28"/>
          </w:rPr>
          <w:t>закон</w:t>
        </w:r>
      </w:hyperlink>
      <w:r w:rsidRPr="001D4FD7">
        <w:rPr>
          <w:sz w:val="28"/>
          <w:szCs w:val="28"/>
        </w:rPr>
        <w:t xml:space="preserve"> от 11.07.2011 № 190-ФЗ «Об обращении с радиоактивными отходами и о внесении изменений в отдельные законодательные акты Российской Федерации»;</w:t>
      </w:r>
    </w:p>
    <w:p w14:paraId="635C12C6" w14:textId="77777777" w:rsidR="001D4FD7" w:rsidRPr="001D4FD7" w:rsidRDefault="001D4FD7" w:rsidP="001D4FD7">
      <w:pPr>
        <w:ind w:firstLine="709"/>
        <w:jc w:val="both"/>
        <w:rPr>
          <w:sz w:val="28"/>
          <w:szCs w:val="28"/>
        </w:rPr>
      </w:pPr>
      <w:r w:rsidRPr="001D4FD7">
        <w:rPr>
          <w:sz w:val="28"/>
          <w:szCs w:val="28"/>
        </w:rPr>
        <w:t xml:space="preserve">Федеральный </w:t>
      </w:r>
      <w:hyperlink r:id="rId55" w:history="1">
        <w:r w:rsidRPr="001D4FD7">
          <w:rPr>
            <w:sz w:val="28"/>
            <w:szCs w:val="28"/>
          </w:rPr>
          <w:t>закон</w:t>
        </w:r>
      </w:hyperlink>
      <w:r w:rsidRPr="001D4FD7">
        <w:rPr>
          <w:sz w:val="28"/>
          <w:szCs w:val="28"/>
        </w:rPr>
        <w:t xml:space="preserve">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5E490EB8" w14:textId="77777777" w:rsidR="001D4FD7" w:rsidRPr="001D4FD7" w:rsidRDefault="001D4FD7" w:rsidP="001D4FD7">
      <w:pPr>
        <w:ind w:firstLine="709"/>
        <w:jc w:val="both"/>
        <w:rPr>
          <w:sz w:val="28"/>
          <w:szCs w:val="28"/>
        </w:rPr>
      </w:pPr>
    </w:p>
    <w:p w14:paraId="33C68C0D" w14:textId="77777777" w:rsidR="001D4FD7" w:rsidRPr="001D4FD7" w:rsidRDefault="001D4FD7" w:rsidP="001D4FD7">
      <w:pPr>
        <w:ind w:firstLine="709"/>
        <w:jc w:val="center"/>
        <w:outlineLvl w:val="1"/>
        <w:rPr>
          <w:sz w:val="28"/>
          <w:szCs w:val="28"/>
        </w:rPr>
      </w:pPr>
      <w:r w:rsidRPr="001D4FD7">
        <w:rPr>
          <w:sz w:val="28"/>
          <w:szCs w:val="28"/>
        </w:rPr>
        <w:t>Подзаконные правовые акты Российской Федерации</w:t>
      </w:r>
    </w:p>
    <w:p w14:paraId="62F79514" w14:textId="77777777" w:rsidR="001D4FD7" w:rsidRPr="001D4FD7" w:rsidRDefault="001D4FD7" w:rsidP="001D4FD7">
      <w:pPr>
        <w:ind w:firstLine="709"/>
        <w:jc w:val="both"/>
        <w:rPr>
          <w:sz w:val="28"/>
          <w:szCs w:val="28"/>
        </w:rPr>
      </w:pPr>
    </w:p>
    <w:p w14:paraId="4F1F0F9C" w14:textId="77777777" w:rsidR="001D4FD7" w:rsidRPr="001D4FD7" w:rsidRDefault="001D4FD7" w:rsidP="001D4FD7">
      <w:pPr>
        <w:ind w:firstLine="709"/>
        <w:jc w:val="both"/>
        <w:rPr>
          <w:sz w:val="28"/>
          <w:szCs w:val="28"/>
        </w:rPr>
      </w:pPr>
      <w:r w:rsidRPr="001D4FD7">
        <w:rPr>
          <w:sz w:val="28"/>
          <w:szCs w:val="28"/>
        </w:rPr>
        <w:t>Указ Президента Российской Федерации от 02.10.1992 № 1156 «О мерах по формированию доступной для инвалидов среды жизнедеятельности»;</w:t>
      </w:r>
    </w:p>
    <w:p w14:paraId="75A6AA5C" w14:textId="77777777" w:rsidR="001D4FD7" w:rsidRPr="001D4FD7" w:rsidRDefault="00412EA9" w:rsidP="001D4FD7">
      <w:pPr>
        <w:ind w:firstLine="709"/>
        <w:jc w:val="both"/>
        <w:rPr>
          <w:sz w:val="28"/>
          <w:szCs w:val="28"/>
        </w:rPr>
      </w:pPr>
      <w:hyperlink r:id="rId56" w:history="1">
        <w:r w:rsidR="001D4FD7" w:rsidRPr="001D4FD7">
          <w:rPr>
            <w:sz w:val="28"/>
            <w:szCs w:val="28"/>
          </w:rPr>
          <w:t>Указ</w:t>
        </w:r>
      </w:hyperlink>
      <w:r w:rsidR="001D4FD7" w:rsidRPr="001D4FD7">
        <w:rPr>
          <w:sz w:val="28"/>
          <w:szCs w:val="28"/>
        </w:rPr>
        <w:t xml:space="preserve"> Президента Российской Федерации от 30.11.1992 № 1487 «Об особо ценных объектах культурного наследия народов Российской Федерации»;</w:t>
      </w:r>
    </w:p>
    <w:p w14:paraId="15E291B2" w14:textId="77777777" w:rsidR="001D4FD7" w:rsidRPr="001D4FD7" w:rsidRDefault="00412EA9" w:rsidP="001D4FD7">
      <w:pPr>
        <w:ind w:firstLine="709"/>
        <w:jc w:val="both"/>
        <w:rPr>
          <w:sz w:val="28"/>
          <w:szCs w:val="28"/>
        </w:rPr>
      </w:pPr>
      <w:hyperlink r:id="rId57"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13.08.1996 № 997 «Об утверждении Требований по предотвращению гибели объектов животного мира при </w:t>
      </w:r>
      <w:r w:rsidR="001D4FD7" w:rsidRPr="001D4FD7">
        <w:rPr>
          <w:sz w:val="28"/>
          <w:szCs w:val="28"/>
        </w:rPr>
        <w:lastRenderedPageBreak/>
        <w:t>осуществлении производственных процессов, а также при эксплуатации транспортных магистралей, трубопроводов, линий связи и электропередачи»;</w:t>
      </w:r>
    </w:p>
    <w:p w14:paraId="2FFC2053" w14:textId="77777777" w:rsidR="001D4FD7" w:rsidRPr="001D4FD7" w:rsidRDefault="00412EA9" w:rsidP="001D4FD7">
      <w:pPr>
        <w:ind w:firstLine="709"/>
        <w:jc w:val="both"/>
        <w:rPr>
          <w:sz w:val="28"/>
          <w:szCs w:val="28"/>
        </w:rPr>
      </w:pPr>
      <w:hyperlink r:id="rId58"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14:paraId="7670CEA4" w14:textId="77777777" w:rsidR="001D4FD7" w:rsidRPr="001D4FD7" w:rsidRDefault="00412EA9" w:rsidP="001D4FD7">
      <w:pPr>
        <w:ind w:firstLine="709"/>
        <w:jc w:val="both"/>
        <w:rPr>
          <w:sz w:val="28"/>
          <w:szCs w:val="28"/>
        </w:rPr>
      </w:pPr>
      <w:hyperlink r:id="rId59"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20.11.2000 № 878 «Об утверждении Правил охраны газораспределительных сетей»;</w:t>
      </w:r>
    </w:p>
    <w:p w14:paraId="60B45626" w14:textId="77777777" w:rsidR="001D4FD7" w:rsidRPr="001D4FD7" w:rsidRDefault="00412EA9" w:rsidP="001D4FD7">
      <w:pPr>
        <w:ind w:firstLine="709"/>
        <w:jc w:val="both"/>
        <w:rPr>
          <w:sz w:val="28"/>
          <w:szCs w:val="28"/>
        </w:rPr>
      </w:pPr>
      <w:hyperlink r:id="rId60"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30.12.2003 № 794 «О единой государственной системе предупреждения и ликвидации чрезвычайных ситуаций»;</w:t>
      </w:r>
    </w:p>
    <w:p w14:paraId="0159D14A" w14:textId="77777777" w:rsidR="001D4FD7" w:rsidRPr="001D4FD7" w:rsidRDefault="00412EA9" w:rsidP="001D4FD7">
      <w:pPr>
        <w:ind w:firstLine="709"/>
        <w:jc w:val="both"/>
        <w:rPr>
          <w:sz w:val="28"/>
          <w:szCs w:val="28"/>
        </w:rPr>
      </w:pPr>
      <w:hyperlink r:id="rId61"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12.10.2006 № 611 «О порядке установления и использования полос отвода и охранных зон железных дорог»;</w:t>
      </w:r>
    </w:p>
    <w:p w14:paraId="6DBEC36B" w14:textId="77777777" w:rsidR="001D4FD7" w:rsidRPr="001D4FD7" w:rsidRDefault="00412EA9" w:rsidP="001D4FD7">
      <w:pPr>
        <w:ind w:firstLine="709"/>
        <w:jc w:val="both"/>
        <w:rPr>
          <w:sz w:val="28"/>
          <w:szCs w:val="28"/>
        </w:rPr>
      </w:pPr>
      <w:hyperlink r:id="rId62"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21.05.2007 № 304 «О классификации чрезвычайных ситуаций природного и техногенного характера»;</w:t>
      </w:r>
    </w:p>
    <w:p w14:paraId="4A5BE146" w14:textId="77777777" w:rsidR="001D4FD7" w:rsidRPr="001D4FD7" w:rsidRDefault="00412EA9" w:rsidP="001D4FD7">
      <w:pPr>
        <w:ind w:firstLine="709"/>
        <w:jc w:val="both"/>
        <w:rPr>
          <w:sz w:val="28"/>
          <w:szCs w:val="28"/>
        </w:rPr>
      </w:pPr>
      <w:hyperlink r:id="rId63"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41DE141E" w14:textId="77777777" w:rsidR="001D4FD7" w:rsidRPr="001D4FD7" w:rsidRDefault="00412EA9" w:rsidP="001D4FD7">
      <w:pPr>
        <w:ind w:firstLine="709"/>
        <w:jc w:val="both"/>
        <w:rPr>
          <w:sz w:val="28"/>
          <w:szCs w:val="28"/>
        </w:rPr>
      </w:pPr>
      <w:hyperlink r:id="rId64"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02.09.2009 № 717 «О нормах отвода земель для размещения автомобильных дорог и (или) объектов дорожного сервиса»;</w:t>
      </w:r>
    </w:p>
    <w:p w14:paraId="7FB6ACFE" w14:textId="77777777" w:rsidR="001D4FD7" w:rsidRPr="001D4FD7" w:rsidRDefault="00412EA9" w:rsidP="001D4FD7">
      <w:pPr>
        <w:ind w:firstLine="709"/>
        <w:jc w:val="both"/>
        <w:rPr>
          <w:sz w:val="28"/>
          <w:szCs w:val="28"/>
        </w:rPr>
      </w:pPr>
      <w:hyperlink r:id="rId65"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14:paraId="1E179445" w14:textId="77777777" w:rsidR="001D4FD7" w:rsidRPr="001D4FD7" w:rsidRDefault="00412EA9" w:rsidP="001D4FD7">
      <w:pPr>
        <w:ind w:firstLine="709"/>
        <w:jc w:val="both"/>
        <w:rPr>
          <w:sz w:val="28"/>
          <w:szCs w:val="28"/>
        </w:rPr>
      </w:pPr>
      <w:hyperlink r:id="rId66"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 754»;</w:t>
      </w:r>
    </w:p>
    <w:p w14:paraId="099FE89F" w14:textId="77777777" w:rsidR="001D4FD7" w:rsidRPr="001D4FD7" w:rsidRDefault="00412EA9" w:rsidP="001D4FD7">
      <w:pPr>
        <w:ind w:firstLine="709"/>
        <w:jc w:val="both"/>
        <w:rPr>
          <w:sz w:val="28"/>
          <w:szCs w:val="28"/>
        </w:rPr>
      </w:pPr>
      <w:hyperlink r:id="rId67"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14:paraId="56ABCF29" w14:textId="77777777" w:rsidR="001D4FD7" w:rsidRPr="001D4FD7" w:rsidRDefault="00412EA9" w:rsidP="001D4FD7">
      <w:pPr>
        <w:ind w:firstLine="709"/>
        <w:jc w:val="both"/>
        <w:rPr>
          <w:sz w:val="28"/>
          <w:szCs w:val="28"/>
        </w:rPr>
      </w:pPr>
      <w:hyperlink r:id="rId68"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18.04.2014 № 360 «Об определении границ зон затопления, подтопления»;</w:t>
      </w:r>
    </w:p>
    <w:p w14:paraId="183748F7" w14:textId="77777777" w:rsidR="001D4FD7" w:rsidRPr="001D4FD7" w:rsidRDefault="00412EA9" w:rsidP="001D4FD7">
      <w:pPr>
        <w:ind w:firstLine="709"/>
        <w:jc w:val="both"/>
        <w:rPr>
          <w:sz w:val="28"/>
          <w:szCs w:val="28"/>
        </w:rPr>
      </w:pPr>
      <w:hyperlink r:id="rId69" w:history="1">
        <w:r w:rsidR="001D4FD7" w:rsidRPr="001D4FD7">
          <w:rPr>
            <w:sz w:val="28"/>
            <w:szCs w:val="28"/>
          </w:rPr>
          <w:t>постановление</w:t>
        </w:r>
      </w:hyperlink>
      <w:r w:rsidR="001D4FD7" w:rsidRPr="001D4FD7">
        <w:rPr>
          <w:sz w:val="28"/>
          <w:szCs w:val="28"/>
        </w:rPr>
        <w:t xml:space="preserve">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1BF6E2E1" w14:textId="77777777" w:rsidR="001D4FD7" w:rsidRPr="001D4FD7" w:rsidRDefault="00412EA9" w:rsidP="001D4FD7">
      <w:pPr>
        <w:ind w:firstLine="709"/>
        <w:jc w:val="both"/>
        <w:rPr>
          <w:rFonts w:eastAsiaTheme="minorHAnsi"/>
          <w:sz w:val="28"/>
          <w:szCs w:val="28"/>
          <w:lang w:eastAsia="en-US"/>
        </w:rPr>
      </w:pPr>
      <w:hyperlink r:id="rId70" w:history="1">
        <w:r w:rsidR="001D4FD7" w:rsidRPr="001D4FD7">
          <w:rPr>
            <w:rFonts w:eastAsiaTheme="minorHAnsi"/>
            <w:color w:val="0000FF"/>
            <w:sz w:val="28"/>
            <w:szCs w:val="28"/>
            <w:u w:val="single"/>
            <w:lang w:eastAsia="en-US"/>
          </w:rPr>
          <w:t>постановление</w:t>
        </w:r>
      </w:hyperlink>
      <w:r w:rsidR="001D4FD7" w:rsidRPr="001D4FD7">
        <w:rPr>
          <w:rFonts w:eastAsiaTheme="minorHAnsi"/>
          <w:sz w:val="28"/>
          <w:szCs w:val="28"/>
          <w:lang w:eastAsia="en-US"/>
        </w:rPr>
        <w:t xml:space="preserve"> Правительства Российской Федерации от 04.07.2020 № 985 «Об утверждении перечня национальных стандартов и сводов правил (частей таких </w:t>
      </w:r>
      <w:r w:rsidR="001D4FD7" w:rsidRPr="001D4FD7">
        <w:rPr>
          <w:rFonts w:eastAsiaTheme="minorHAnsi"/>
          <w:sz w:val="28"/>
          <w:szCs w:val="28"/>
          <w:lang w:eastAsia="en-US"/>
        </w:rPr>
        <w:lastRenderedPageBreak/>
        <w:t>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696A9F96" w14:textId="77777777" w:rsidR="001D4FD7" w:rsidRPr="001D4FD7" w:rsidRDefault="001D4FD7" w:rsidP="001D4FD7">
      <w:pPr>
        <w:ind w:firstLine="709"/>
        <w:jc w:val="both"/>
        <w:rPr>
          <w:sz w:val="28"/>
          <w:szCs w:val="28"/>
        </w:rPr>
      </w:pPr>
      <w:r w:rsidRPr="001D4FD7">
        <w:rPr>
          <w:sz w:val="28"/>
          <w:szCs w:val="28"/>
        </w:rPr>
        <w:t>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14:paraId="3A793321" w14:textId="77777777" w:rsidR="001D4FD7" w:rsidRPr="001D4FD7" w:rsidRDefault="00412EA9" w:rsidP="001D4FD7">
      <w:pPr>
        <w:ind w:firstLine="709"/>
        <w:jc w:val="both"/>
        <w:rPr>
          <w:sz w:val="28"/>
          <w:szCs w:val="28"/>
        </w:rPr>
      </w:pPr>
      <w:hyperlink r:id="rId71" w:history="1">
        <w:r w:rsidR="001D4FD7" w:rsidRPr="001D4FD7">
          <w:rPr>
            <w:sz w:val="28"/>
            <w:szCs w:val="28"/>
          </w:rPr>
          <w:t>приказ</w:t>
        </w:r>
      </w:hyperlink>
      <w:r w:rsidR="001D4FD7" w:rsidRPr="001D4FD7">
        <w:rPr>
          <w:sz w:val="28"/>
          <w:szCs w:val="28"/>
        </w:rPr>
        <w:t xml:space="preserve">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p>
    <w:p w14:paraId="56AB5992" w14:textId="77777777" w:rsidR="001D4FD7" w:rsidRPr="001D4FD7" w:rsidRDefault="00412EA9" w:rsidP="001D4FD7">
      <w:pPr>
        <w:ind w:firstLine="709"/>
        <w:jc w:val="both"/>
        <w:rPr>
          <w:sz w:val="28"/>
          <w:szCs w:val="28"/>
        </w:rPr>
      </w:pPr>
      <w:hyperlink r:id="rId72" w:history="1">
        <w:r w:rsidR="001D4FD7" w:rsidRPr="001D4FD7">
          <w:rPr>
            <w:sz w:val="28"/>
            <w:szCs w:val="28"/>
          </w:rPr>
          <w:t>приказ</w:t>
        </w:r>
      </w:hyperlink>
      <w:r w:rsidR="001D4FD7" w:rsidRPr="001D4FD7">
        <w:rPr>
          <w:sz w:val="28"/>
          <w:szCs w:val="28"/>
        </w:rPr>
        <w:t xml:space="preserve">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14:paraId="0698150D" w14:textId="77777777" w:rsidR="001D4FD7" w:rsidRPr="001D4FD7" w:rsidRDefault="001D4FD7" w:rsidP="001D4FD7">
      <w:pPr>
        <w:ind w:firstLine="709"/>
        <w:jc w:val="both"/>
        <w:rPr>
          <w:sz w:val="28"/>
          <w:szCs w:val="28"/>
        </w:rPr>
      </w:pPr>
    </w:p>
    <w:p w14:paraId="136C537D" w14:textId="77777777" w:rsidR="001D4FD7" w:rsidRPr="001D4FD7" w:rsidRDefault="001D4FD7" w:rsidP="001D4FD7">
      <w:pPr>
        <w:ind w:firstLine="709"/>
        <w:jc w:val="both"/>
        <w:rPr>
          <w:sz w:val="28"/>
          <w:szCs w:val="28"/>
        </w:rPr>
      </w:pPr>
      <w:r w:rsidRPr="001D4FD7">
        <w:rPr>
          <w:sz w:val="28"/>
          <w:szCs w:val="28"/>
        </w:rPr>
        <w:t xml:space="preserve">постановление Правительства Российской Федерации от 31.08.2019 </w:t>
      </w:r>
      <w:r w:rsidRPr="001D4FD7">
        <w:rPr>
          <w:sz w:val="28"/>
          <w:szCs w:val="28"/>
        </w:rPr>
        <w:br/>
        <w:t>№ 1132 «Об утверждении Положения о зоне охраняемого объекта»;</w:t>
      </w:r>
    </w:p>
    <w:p w14:paraId="3DCBABFD" w14:textId="77777777" w:rsidR="001D4FD7" w:rsidRPr="001D4FD7" w:rsidRDefault="001D4FD7" w:rsidP="001D4FD7">
      <w:pPr>
        <w:ind w:firstLine="709"/>
        <w:jc w:val="both"/>
        <w:rPr>
          <w:sz w:val="28"/>
          <w:szCs w:val="28"/>
        </w:rPr>
      </w:pPr>
      <w:r w:rsidRPr="001D4FD7">
        <w:rPr>
          <w:sz w:val="28"/>
          <w:szCs w:val="28"/>
        </w:rPr>
        <w:t xml:space="preserve">постановление Правительства Российской Федерации от 21.12.2019 </w:t>
      </w:r>
      <w:r w:rsidRPr="001D4FD7">
        <w:rPr>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4991F0FC" w14:textId="77777777" w:rsidR="001D4FD7" w:rsidRPr="001D4FD7" w:rsidRDefault="001D4FD7" w:rsidP="001D4FD7">
      <w:pPr>
        <w:ind w:firstLine="709"/>
        <w:jc w:val="both"/>
      </w:pPr>
    </w:p>
    <w:p w14:paraId="7ED6D8D9" w14:textId="77777777" w:rsidR="001D4FD7" w:rsidRPr="001D4FD7" w:rsidRDefault="00412EA9" w:rsidP="001D4FD7">
      <w:pPr>
        <w:ind w:firstLine="709"/>
        <w:jc w:val="both"/>
        <w:rPr>
          <w:sz w:val="28"/>
          <w:szCs w:val="28"/>
        </w:rPr>
      </w:pPr>
      <w:hyperlink r:id="rId73" w:history="1">
        <w:r w:rsidR="001D4FD7" w:rsidRPr="001D4FD7">
          <w:rPr>
            <w:sz w:val="28"/>
            <w:szCs w:val="28"/>
          </w:rPr>
          <w:t>приказ</w:t>
        </w:r>
      </w:hyperlink>
      <w:r w:rsidR="001D4FD7" w:rsidRPr="001D4FD7">
        <w:rPr>
          <w:sz w:val="28"/>
          <w:szCs w:val="28"/>
        </w:rPr>
        <w:t xml:space="preserve"> Министерства природных ресурсов и экологии Российской Федерации от 06.06.2017 № 273 «Об утверждении методов расчетов рассеивания выбросов вредных (загрязняющих) веществ в атмосферном воздухе»;</w:t>
      </w:r>
    </w:p>
    <w:p w14:paraId="1349ECDA" w14:textId="77777777" w:rsidR="001D4FD7" w:rsidRPr="001D4FD7" w:rsidRDefault="001D4FD7" w:rsidP="001D4FD7">
      <w:pPr>
        <w:ind w:firstLine="709"/>
        <w:jc w:val="both"/>
        <w:rPr>
          <w:sz w:val="28"/>
          <w:szCs w:val="28"/>
        </w:rPr>
      </w:pPr>
      <w:r w:rsidRPr="001D4FD7">
        <w:rPr>
          <w:sz w:val="28"/>
          <w:szCs w:val="28"/>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14:paraId="16102FF4" w14:textId="77777777" w:rsidR="001D4FD7" w:rsidRPr="001D4FD7" w:rsidRDefault="001D4FD7" w:rsidP="001D4FD7">
      <w:pPr>
        <w:ind w:firstLine="709"/>
        <w:jc w:val="both"/>
        <w:rPr>
          <w:sz w:val="28"/>
          <w:szCs w:val="28"/>
        </w:rPr>
      </w:pPr>
    </w:p>
    <w:p w14:paraId="060C656E" w14:textId="77777777" w:rsidR="001D4FD7" w:rsidRPr="001D4FD7" w:rsidRDefault="001D4FD7" w:rsidP="001D4FD7">
      <w:pPr>
        <w:jc w:val="center"/>
        <w:outlineLvl w:val="1"/>
        <w:rPr>
          <w:sz w:val="28"/>
          <w:szCs w:val="28"/>
        </w:rPr>
      </w:pPr>
      <w:r w:rsidRPr="001D4FD7">
        <w:rPr>
          <w:sz w:val="28"/>
          <w:szCs w:val="28"/>
        </w:rPr>
        <w:t>Законы и иные нормативные правовые акты Алтайского края</w:t>
      </w:r>
    </w:p>
    <w:p w14:paraId="249BF2DF" w14:textId="77777777" w:rsidR="001D4FD7" w:rsidRPr="001D4FD7" w:rsidRDefault="001D4FD7" w:rsidP="001D4FD7">
      <w:pPr>
        <w:jc w:val="both"/>
        <w:rPr>
          <w:sz w:val="28"/>
          <w:szCs w:val="28"/>
        </w:rPr>
      </w:pPr>
    </w:p>
    <w:p w14:paraId="0DC11A8C" w14:textId="77777777" w:rsidR="001D4FD7" w:rsidRPr="001D4FD7" w:rsidRDefault="00412EA9" w:rsidP="001D4FD7">
      <w:pPr>
        <w:ind w:firstLine="709"/>
        <w:jc w:val="both"/>
        <w:rPr>
          <w:sz w:val="28"/>
          <w:szCs w:val="28"/>
        </w:rPr>
      </w:pPr>
      <w:hyperlink r:id="rId74" w:history="1">
        <w:r w:rsidR="001D4FD7" w:rsidRPr="001D4FD7">
          <w:rPr>
            <w:sz w:val="28"/>
            <w:szCs w:val="28"/>
          </w:rPr>
          <w:t>Закон</w:t>
        </w:r>
      </w:hyperlink>
      <w:r w:rsidR="001D4FD7" w:rsidRPr="001D4FD7">
        <w:rPr>
          <w:sz w:val="28"/>
          <w:szCs w:val="28"/>
        </w:rPr>
        <w:t xml:space="preserve"> Алтайского края от 17.03.1998 № 15-ЗС «О защите населения и территории Алтайского края от чрезвычайных ситуаций природного и техногенного характера»;</w:t>
      </w:r>
    </w:p>
    <w:p w14:paraId="442435EA" w14:textId="77777777" w:rsidR="001D4FD7" w:rsidRPr="001D4FD7" w:rsidRDefault="00412EA9" w:rsidP="001D4FD7">
      <w:pPr>
        <w:ind w:firstLine="709"/>
        <w:jc w:val="both"/>
        <w:rPr>
          <w:sz w:val="28"/>
          <w:szCs w:val="28"/>
        </w:rPr>
      </w:pPr>
      <w:hyperlink r:id="rId75" w:history="1">
        <w:r w:rsidR="001D4FD7" w:rsidRPr="001D4FD7">
          <w:rPr>
            <w:sz w:val="28"/>
            <w:szCs w:val="28"/>
          </w:rPr>
          <w:t>закон</w:t>
        </w:r>
      </w:hyperlink>
      <w:r w:rsidR="001D4FD7" w:rsidRPr="001D4FD7">
        <w:rPr>
          <w:sz w:val="28"/>
          <w:szCs w:val="28"/>
        </w:rPr>
        <w:t xml:space="preserve">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14:paraId="3C352FAB" w14:textId="77777777" w:rsidR="001D4FD7" w:rsidRPr="001D4FD7" w:rsidRDefault="00412EA9" w:rsidP="001D4FD7">
      <w:pPr>
        <w:ind w:firstLine="709"/>
        <w:jc w:val="both"/>
        <w:rPr>
          <w:sz w:val="28"/>
          <w:szCs w:val="28"/>
        </w:rPr>
      </w:pPr>
      <w:hyperlink r:id="rId76" w:history="1">
        <w:r w:rsidR="001D4FD7" w:rsidRPr="001D4FD7">
          <w:rPr>
            <w:sz w:val="28"/>
            <w:szCs w:val="28"/>
          </w:rPr>
          <w:t>закон</w:t>
        </w:r>
      </w:hyperlink>
      <w:r w:rsidR="001D4FD7" w:rsidRPr="001D4FD7">
        <w:rPr>
          <w:sz w:val="28"/>
          <w:szCs w:val="28"/>
        </w:rPr>
        <w:t xml:space="preserve"> Алтайского края от 01.03.2008 № 28-ЗС «Об административно-территориальном устройстве Алтайского края»;</w:t>
      </w:r>
    </w:p>
    <w:p w14:paraId="5F728EE8" w14:textId="77777777" w:rsidR="001D4FD7" w:rsidRPr="001D4FD7" w:rsidRDefault="00412EA9" w:rsidP="001D4FD7">
      <w:pPr>
        <w:ind w:firstLine="709"/>
        <w:jc w:val="both"/>
        <w:rPr>
          <w:sz w:val="28"/>
          <w:szCs w:val="28"/>
        </w:rPr>
      </w:pPr>
      <w:hyperlink r:id="rId77" w:history="1">
        <w:r w:rsidR="001D4FD7" w:rsidRPr="001D4FD7">
          <w:rPr>
            <w:sz w:val="28"/>
            <w:szCs w:val="28"/>
          </w:rPr>
          <w:t>закон</w:t>
        </w:r>
      </w:hyperlink>
      <w:r w:rsidR="001D4FD7" w:rsidRPr="001D4FD7">
        <w:rPr>
          <w:sz w:val="28"/>
          <w:szCs w:val="28"/>
        </w:rPr>
        <w:t xml:space="preserve"> Алтайского края от 29.12.2009 № 120-ЗС «О градостроительной деятельности на территории Алтайского края»;</w:t>
      </w:r>
    </w:p>
    <w:p w14:paraId="48E147AD" w14:textId="77777777" w:rsidR="001D4FD7" w:rsidRPr="001D4FD7" w:rsidRDefault="00412EA9" w:rsidP="001D4FD7">
      <w:pPr>
        <w:ind w:firstLine="709"/>
        <w:jc w:val="both"/>
        <w:rPr>
          <w:sz w:val="28"/>
          <w:szCs w:val="28"/>
        </w:rPr>
      </w:pPr>
      <w:hyperlink r:id="rId78" w:history="1">
        <w:r w:rsidR="001D4FD7" w:rsidRPr="001D4FD7">
          <w:rPr>
            <w:sz w:val="28"/>
            <w:szCs w:val="28"/>
          </w:rPr>
          <w:t>закон</w:t>
        </w:r>
      </w:hyperlink>
      <w:r w:rsidR="001D4FD7" w:rsidRPr="001D4FD7">
        <w:rPr>
          <w:sz w:val="28"/>
          <w:szCs w:val="28"/>
        </w:rPr>
        <w:t xml:space="preserve"> Алтайского края от 06.12.2010 № 110-ЗС «О пчеловодстве»;</w:t>
      </w:r>
    </w:p>
    <w:p w14:paraId="0587992F" w14:textId="77777777" w:rsidR="001D4FD7" w:rsidRPr="001D4FD7" w:rsidRDefault="00412EA9" w:rsidP="001D4FD7">
      <w:pPr>
        <w:ind w:firstLine="709"/>
        <w:jc w:val="both"/>
        <w:rPr>
          <w:sz w:val="28"/>
          <w:szCs w:val="28"/>
        </w:rPr>
      </w:pPr>
      <w:hyperlink r:id="rId79" w:history="1">
        <w:r w:rsidR="001D4FD7" w:rsidRPr="001D4FD7">
          <w:rPr>
            <w:sz w:val="28"/>
            <w:szCs w:val="28"/>
          </w:rPr>
          <w:t>постановление</w:t>
        </w:r>
      </w:hyperlink>
      <w:r w:rsidR="001D4FD7" w:rsidRPr="001D4FD7">
        <w:rPr>
          <w:sz w:val="28"/>
          <w:szCs w:val="28"/>
        </w:rPr>
        <w:t xml:space="preserve"> Администрации края от 08.05.2007 № 195 «Об основных требованиях к торговым местам и размерах площади рынков на территории Алтайского края»;</w:t>
      </w:r>
    </w:p>
    <w:p w14:paraId="3E0C51AD" w14:textId="77777777" w:rsidR="001D4FD7" w:rsidRPr="001D4FD7" w:rsidRDefault="00412EA9" w:rsidP="001D4FD7">
      <w:pPr>
        <w:ind w:firstLine="709"/>
        <w:jc w:val="both"/>
        <w:rPr>
          <w:sz w:val="28"/>
          <w:szCs w:val="28"/>
        </w:rPr>
      </w:pPr>
      <w:hyperlink r:id="rId80" w:history="1">
        <w:r w:rsidR="001D4FD7" w:rsidRPr="001D4FD7">
          <w:rPr>
            <w:sz w:val="28"/>
            <w:szCs w:val="28"/>
          </w:rPr>
          <w:t>постановление</w:t>
        </w:r>
      </w:hyperlink>
      <w:r w:rsidR="001D4FD7" w:rsidRPr="001D4FD7">
        <w:rPr>
          <w:sz w:val="28"/>
          <w:szCs w:val="28"/>
        </w:rPr>
        <w:t xml:space="preserve">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14:paraId="79A63D20" w14:textId="77777777" w:rsidR="001D4FD7" w:rsidRPr="001D4FD7" w:rsidRDefault="00412EA9" w:rsidP="001D4FD7">
      <w:pPr>
        <w:ind w:firstLine="709"/>
        <w:jc w:val="both"/>
        <w:rPr>
          <w:sz w:val="28"/>
          <w:szCs w:val="28"/>
        </w:rPr>
      </w:pPr>
      <w:hyperlink r:id="rId81" w:history="1">
        <w:r w:rsidR="001D4FD7" w:rsidRPr="001D4FD7">
          <w:rPr>
            <w:sz w:val="28"/>
            <w:szCs w:val="28"/>
          </w:rPr>
          <w:t>постановление</w:t>
        </w:r>
      </w:hyperlink>
      <w:r w:rsidR="001D4FD7" w:rsidRPr="001D4FD7">
        <w:rPr>
          <w:sz w:val="28"/>
          <w:szCs w:val="28"/>
        </w:rPr>
        <w:t xml:space="preserve">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14:paraId="7983E850" w14:textId="77777777" w:rsidR="001D4FD7" w:rsidRPr="001D4FD7" w:rsidRDefault="00412EA9" w:rsidP="001D4FD7">
      <w:pPr>
        <w:ind w:firstLine="709"/>
        <w:jc w:val="both"/>
        <w:rPr>
          <w:sz w:val="28"/>
          <w:szCs w:val="28"/>
        </w:rPr>
      </w:pPr>
      <w:hyperlink r:id="rId82" w:history="1">
        <w:r w:rsidR="001D4FD7" w:rsidRPr="001D4FD7">
          <w:rPr>
            <w:sz w:val="28"/>
            <w:szCs w:val="28"/>
          </w:rPr>
          <w:t>постановление</w:t>
        </w:r>
      </w:hyperlink>
      <w:r w:rsidR="001D4FD7" w:rsidRPr="001D4FD7">
        <w:rPr>
          <w:sz w:val="28"/>
          <w:szCs w:val="28"/>
        </w:rPr>
        <w:t xml:space="preserve"> Администрации края от 06.05.2014 № 220 «О памятниках природы краевого значения».</w:t>
      </w:r>
    </w:p>
    <w:p w14:paraId="54743049" w14:textId="77777777" w:rsidR="001D4FD7" w:rsidRPr="001D4FD7" w:rsidRDefault="001D4FD7" w:rsidP="001D4FD7">
      <w:pPr>
        <w:ind w:firstLine="709"/>
        <w:jc w:val="both"/>
        <w:rPr>
          <w:sz w:val="28"/>
          <w:szCs w:val="28"/>
        </w:rPr>
      </w:pPr>
    </w:p>
    <w:p w14:paraId="086D37AA" w14:textId="77777777" w:rsidR="001D4FD7" w:rsidRPr="001D4FD7" w:rsidRDefault="001D4FD7" w:rsidP="001D4FD7">
      <w:pPr>
        <w:jc w:val="center"/>
        <w:outlineLvl w:val="1"/>
        <w:rPr>
          <w:sz w:val="28"/>
          <w:szCs w:val="28"/>
        </w:rPr>
      </w:pPr>
      <w:r w:rsidRPr="001D4FD7">
        <w:rPr>
          <w:sz w:val="28"/>
          <w:szCs w:val="28"/>
        </w:rPr>
        <w:t>Государственные стандарты Российской Федерации (ГОСТ)</w:t>
      </w:r>
    </w:p>
    <w:p w14:paraId="60FD31BF" w14:textId="77777777" w:rsidR="001D4FD7" w:rsidRPr="001D4FD7" w:rsidRDefault="001D4FD7" w:rsidP="001D4FD7">
      <w:pPr>
        <w:jc w:val="both"/>
        <w:rPr>
          <w:sz w:val="28"/>
          <w:szCs w:val="28"/>
        </w:rPr>
      </w:pPr>
    </w:p>
    <w:p w14:paraId="6C6A670B" w14:textId="77777777" w:rsidR="001D4FD7" w:rsidRPr="001D4FD7" w:rsidRDefault="001D4FD7" w:rsidP="001D4FD7">
      <w:pPr>
        <w:ind w:firstLine="709"/>
        <w:jc w:val="center"/>
        <w:rPr>
          <w:rFonts w:eastAsiaTheme="minorHAnsi"/>
          <w:sz w:val="28"/>
          <w:szCs w:val="28"/>
          <w:lang w:eastAsia="en-US"/>
        </w:rPr>
      </w:pPr>
      <w:r w:rsidRPr="001D4FD7">
        <w:rPr>
          <w:rFonts w:eastAsiaTheme="minorHAnsi"/>
          <w:sz w:val="28"/>
          <w:szCs w:val="28"/>
          <w:lang w:eastAsia="en-US"/>
        </w:rPr>
        <w:t>Перечень</w:t>
      </w:r>
    </w:p>
    <w:p w14:paraId="48FFF819" w14:textId="77777777" w:rsidR="001D4FD7" w:rsidRPr="001D4FD7" w:rsidRDefault="001D4FD7" w:rsidP="001D4FD7">
      <w:pPr>
        <w:ind w:firstLine="709"/>
        <w:jc w:val="center"/>
        <w:rPr>
          <w:rFonts w:eastAsiaTheme="minorHAnsi"/>
          <w:sz w:val="28"/>
          <w:szCs w:val="28"/>
          <w:lang w:eastAsia="en-US"/>
        </w:rPr>
      </w:pPr>
      <w:r w:rsidRPr="001D4FD7">
        <w:rPr>
          <w:rFonts w:eastAsiaTheme="minorHAnsi"/>
          <w:sz w:val="28"/>
          <w:szCs w:val="28"/>
          <w:lang w:eastAsia="en-US"/>
        </w:rPr>
        <w:t>национальных стандартов, применяемых на обязательной основе</w:t>
      </w:r>
    </w:p>
    <w:p w14:paraId="1EDDAE87" w14:textId="77777777" w:rsidR="001D4FD7" w:rsidRPr="001D4FD7" w:rsidRDefault="001D4FD7" w:rsidP="001D4FD7">
      <w:pPr>
        <w:ind w:firstLine="709"/>
        <w:jc w:val="center"/>
        <w:rPr>
          <w:rFonts w:eastAsiaTheme="minorHAnsi"/>
          <w:sz w:val="28"/>
          <w:szCs w:val="28"/>
          <w:lang w:eastAsia="en-US"/>
        </w:rPr>
      </w:pPr>
      <w:r w:rsidRPr="001D4FD7">
        <w:rPr>
          <w:rFonts w:eastAsiaTheme="minorHAnsi"/>
          <w:sz w:val="28"/>
          <w:szCs w:val="28"/>
          <w:lang w:eastAsia="en-US"/>
        </w:rPr>
        <w:t>(в редакции постановления Правительства Российской Федерации</w:t>
      </w:r>
    </w:p>
    <w:p w14:paraId="397D238C" w14:textId="77777777" w:rsidR="001D4FD7" w:rsidRPr="001D4FD7" w:rsidRDefault="001D4FD7" w:rsidP="001D4FD7">
      <w:pPr>
        <w:ind w:firstLine="709"/>
        <w:jc w:val="center"/>
        <w:rPr>
          <w:rFonts w:eastAsiaTheme="minorHAnsi"/>
          <w:sz w:val="28"/>
          <w:szCs w:val="28"/>
          <w:lang w:eastAsia="en-US"/>
        </w:rPr>
      </w:pPr>
      <w:r w:rsidRPr="001D4FD7">
        <w:rPr>
          <w:rFonts w:eastAsiaTheme="minorHAnsi"/>
          <w:sz w:val="28"/>
          <w:szCs w:val="28"/>
          <w:lang w:eastAsia="en-US"/>
        </w:rPr>
        <w:t>от 04.07.2020 № 985)</w:t>
      </w:r>
    </w:p>
    <w:p w14:paraId="10C975AC" w14:textId="77777777" w:rsidR="001D4FD7" w:rsidRPr="001D4FD7" w:rsidRDefault="001D4FD7" w:rsidP="001D4FD7">
      <w:pPr>
        <w:ind w:firstLine="709"/>
        <w:jc w:val="both"/>
        <w:rPr>
          <w:rFonts w:eastAsiaTheme="minorHAnsi"/>
          <w:sz w:val="28"/>
          <w:szCs w:val="28"/>
          <w:lang w:eastAsia="en-US"/>
        </w:rPr>
      </w:pPr>
    </w:p>
    <w:p w14:paraId="1BB409B9"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ГОСТ 27751-2014 «Надежность строительных конструкций и оснований. Основные положения»;</w:t>
      </w:r>
    </w:p>
    <w:p w14:paraId="64E5C78F"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ГОСТ 31937-2011 «Здания и сооружения. Правила обследования и мониторинга технического состояния»;</w:t>
      </w:r>
    </w:p>
    <w:p w14:paraId="5E25B27B"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ГОСТ 18105-2018 «Бетоны. Правила контроля и оценки прочности»;</w:t>
      </w:r>
    </w:p>
    <w:p w14:paraId="673D0A59" w14:textId="77777777" w:rsidR="001D4FD7" w:rsidRPr="001D4FD7" w:rsidRDefault="001D4FD7" w:rsidP="001D4FD7">
      <w:pPr>
        <w:ind w:firstLine="708"/>
        <w:jc w:val="both"/>
        <w:outlineLvl w:val="2"/>
        <w:rPr>
          <w:rFonts w:eastAsiaTheme="minorHAnsi"/>
          <w:sz w:val="28"/>
          <w:szCs w:val="28"/>
          <w:lang w:eastAsia="en-US"/>
        </w:rPr>
      </w:pPr>
      <w:r w:rsidRPr="001D4FD7">
        <w:rPr>
          <w:rFonts w:eastAsiaTheme="minorHAnsi"/>
          <w:sz w:val="28"/>
          <w:szCs w:val="28"/>
          <w:lang w:eastAsia="en-US"/>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2BC2E73A" w14:textId="77777777" w:rsidR="001D4FD7" w:rsidRPr="001D4FD7" w:rsidRDefault="001D4FD7" w:rsidP="001D4FD7">
      <w:pPr>
        <w:jc w:val="center"/>
        <w:outlineLvl w:val="2"/>
        <w:rPr>
          <w:rFonts w:eastAsiaTheme="minorHAnsi"/>
          <w:sz w:val="28"/>
          <w:szCs w:val="28"/>
          <w:lang w:eastAsia="en-US"/>
        </w:rPr>
      </w:pPr>
    </w:p>
    <w:p w14:paraId="6F2D6F50" w14:textId="77777777" w:rsidR="001D4FD7" w:rsidRPr="001D4FD7" w:rsidRDefault="001D4FD7" w:rsidP="001D4FD7">
      <w:pPr>
        <w:jc w:val="center"/>
        <w:outlineLvl w:val="2"/>
        <w:rPr>
          <w:sz w:val="28"/>
          <w:szCs w:val="28"/>
        </w:rPr>
      </w:pPr>
      <w:r w:rsidRPr="001D4FD7">
        <w:rPr>
          <w:sz w:val="28"/>
          <w:szCs w:val="28"/>
        </w:rPr>
        <w:t>Перечень национальных стандартов,</w:t>
      </w:r>
    </w:p>
    <w:p w14:paraId="3D1448B3" w14:textId="77777777" w:rsidR="001D4FD7" w:rsidRPr="001D4FD7" w:rsidRDefault="001D4FD7" w:rsidP="001D4FD7">
      <w:pPr>
        <w:jc w:val="center"/>
        <w:rPr>
          <w:sz w:val="28"/>
          <w:szCs w:val="28"/>
        </w:rPr>
      </w:pPr>
      <w:r w:rsidRPr="001D4FD7">
        <w:rPr>
          <w:sz w:val="28"/>
          <w:szCs w:val="28"/>
        </w:rPr>
        <w:t>применяемых на добровольной основе</w:t>
      </w:r>
    </w:p>
    <w:p w14:paraId="4E35BF96" w14:textId="77777777" w:rsidR="001D4FD7" w:rsidRPr="001D4FD7" w:rsidRDefault="001D4FD7" w:rsidP="001D4FD7">
      <w:pPr>
        <w:jc w:val="both"/>
        <w:rPr>
          <w:sz w:val="28"/>
          <w:szCs w:val="28"/>
        </w:rPr>
      </w:pPr>
    </w:p>
    <w:p w14:paraId="7F03BF0C" w14:textId="77777777" w:rsidR="001D4FD7" w:rsidRPr="001D4FD7" w:rsidRDefault="001D4FD7" w:rsidP="001D4FD7">
      <w:pPr>
        <w:ind w:firstLine="709"/>
        <w:jc w:val="both"/>
        <w:rPr>
          <w:sz w:val="28"/>
          <w:szCs w:val="28"/>
        </w:rPr>
      </w:pPr>
      <w:r w:rsidRPr="001D4FD7">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4DC51C3B" w14:textId="77777777" w:rsidR="001D4FD7" w:rsidRPr="001D4FD7" w:rsidRDefault="001D4FD7" w:rsidP="001D4FD7">
      <w:pPr>
        <w:ind w:firstLine="709"/>
        <w:jc w:val="both"/>
        <w:rPr>
          <w:sz w:val="28"/>
          <w:szCs w:val="28"/>
        </w:rPr>
      </w:pPr>
      <w:r w:rsidRPr="001D4FD7">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14:paraId="1DD8DA6E" w14:textId="77777777" w:rsidR="001D4FD7" w:rsidRPr="001D4FD7" w:rsidRDefault="001D4FD7" w:rsidP="001D4FD7">
      <w:pPr>
        <w:ind w:firstLine="709"/>
        <w:jc w:val="both"/>
        <w:rPr>
          <w:sz w:val="28"/>
          <w:szCs w:val="28"/>
        </w:rPr>
      </w:pPr>
      <w:r w:rsidRPr="001D4FD7">
        <w:rPr>
          <w:sz w:val="28"/>
          <w:szCs w:val="28"/>
        </w:rPr>
        <w:t xml:space="preserve">ГОСТ Р 42.0.03-2016 «Гражданская оборона. Правила нанесения на карты </w:t>
      </w:r>
      <w:r w:rsidRPr="001D4FD7">
        <w:rPr>
          <w:sz w:val="28"/>
          <w:szCs w:val="28"/>
        </w:rPr>
        <w:lastRenderedPageBreak/>
        <w:t>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14:paraId="23405D05" w14:textId="77777777" w:rsidR="001D4FD7" w:rsidRPr="001D4FD7" w:rsidRDefault="001D4FD7" w:rsidP="001D4FD7">
      <w:pPr>
        <w:ind w:firstLine="709"/>
        <w:jc w:val="both"/>
        <w:rPr>
          <w:sz w:val="28"/>
          <w:szCs w:val="28"/>
        </w:rPr>
      </w:pPr>
      <w:r w:rsidRPr="001D4FD7">
        <w:rPr>
          <w:sz w:val="28"/>
          <w:szCs w:val="28"/>
        </w:rPr>
        <w:t>ГОСТ 17.0.0.01-76* «Система стандартов в области охраны природы и улучшения использования природных ресурсов. Основные положения»;</w:t>
      </w:r>
    </w:p>
    <w:p w14:paraId="773D3EFD" w14:textId="77777777" w:rsidR="001D4FD7" w:rsidRPr="001D4FD7" w:rsidRDefault="001D4FD7" w:rsidP="001D4FD7">
      <w:pPr>
        <w:ind w:firstLine="709"/>
        <w:jc w:val="both"/>
        <w:rPr>
          <w:sz w:val="28"/>
          <w:szCs w:val="28"/>
        </w:rPr>
      </w:pPr>
      <w:r w:rsidRPr="001D4FD7">
        <w:rPr>
          <w:sz w:val="28"/>
          <w:szCs w:val="28"/>
        </w:rPr>
        <w:t>ГОСТ 17.6.3.01-78* «Охрана природы. Флора. Охрана и рациональное использование лесов зеленых зон городов. Общие требования»;</w:t>
      </w:r>
    </w:p>
    <w:p w14:paraId="03A65644" w14:textId="77777777" w:rsidR="001D4FD7" w:rsidRPr="001D4FD7" w:rsidRDefault="001D4FD7" w:rsidP="001D4FD7">
      <w:pPr>
        <w:ind w:firstLine="709"/>
        <w:jc w:val="both"/>
        <w:rPr>
          <w:sz w:val="28"/>
          <w:szCs w:val="28"/>
        </w:rPr>
      </w:pPr>
      <w:r w:rsidRPr="001D4FD7">
        <w:rPr>
          <w:sz w:val="28"/>
          <w:szCs w:val="28"/>
        </w:rPr>
        <w:t>ГОСТ 17.5.3.01-78 «Охрана природы. Земли. Состав и размер зеленых зон городов»;</w:t>
      </w:r>
    </w:p>
    <w:p w14:paraId="1F4826FA" w14:textId="77777777" w:rsidR="001D4FD7" w:rsidRPr="001D4FD7" w:rsidRDefault="001D4FD7" w:rsidP="001D4FD7">
      <w:pPr>
        <w:ind w:firstLine="709"/>
        <w:jc w:val="both"/>
        <w:rPr>
          <w:sz w:val="28"/>
          <w:szCs w:val="28"/>
        </w:rPr>
      </w:pPr>
      <w:r w:rsidRPr="001D4FD7">
        <w:rPr>
          <w:sz w:val="28"/>
          <w:szCs w:val="28"/>
        </w:rPr>
        <w:t>ГОСТ 23337-2014 «Шум. Методы измерения шума на селитебной территории и в помещениях жилых и общественных зданий»;</w:t>
      </w:r>
    </w:p>
    <w:p w14:paraId="2E0C081B" w14:textId="77777777" w:rsidR="001D4FD7" w:rsidRPr="001D4FD7" w:rsidRDefault="001D4FD7" w:rsidP="001D4FD7">
      <w:pPr>
        <w:ind w:firstLine="709"/>
        <w:jc w:val="both"/>
        <w:rPr>
          <w:sz w:val="28"/>
          <w:szCs w:val="28"/>
        </w:rPr>
      </w:pPr>
      <w:r w:rsidRPr="001D4FD7">
        <w:rPr>
          <w:sz w:val="28"/>
          <w:szCs w:val="28"/>
        </w:rPr>
        <w:t>ГОСТ 17.1.1.04-80 «Охрана природы. Гидросфера. Классификация подземных вод по целям водопользования»;</w:t>
      </w:r>
    </w:p>
    <w:p w14:paraId="1E9FD1FF" w14:textId="77777777" w:rsidR="001D4FD7" w:rsidRPr="001D4FD7" w:rsidRDefault="001D4FD7" w:rsidP="001D4FD7">
      <w:pPr>
        <w:ind w:firstLine="709"/>
        <w:jc w:val="both"/>
        <w:rPr>
          <w:sz w:val="28"/>
          <w:szCs w:val="28"/>
        </w:rPr>
      </w:pPr>
      <w:r w:rsidRPr="001D4FD7">
        <w:rPr>
          <w:sz w:val="28"/>
          <w:szCs w:val="28"/>
        </w:rPr>
        <w:t>ГОСТ 17.1.5.02-80 «Охрана природы. Гидросфера. Гигиенические требования к зонам рекреации водных объектов»;</w:t>
      </w:r>
    </w:p>
    <w:p w14:paraId="7447E379" w14:textId="77777777" w:rsidR="001D4FD7" w:rsidRPr="001D4FD7" w:rsidRDefault="001D4FD7" w:rsidP="001D4FD7">
      <w:pPr>
        <w:ind w:firstLine="709"/>
        <w:jc w:val="both"/>
        <w:rPr>
          <w:sz w:val="28"/>
          <w:szCs w:val="28"/>
        </w:rPr>
      </w:pPr>
      <w:r w:rsidRPr="001D4FD7">
        <w:rPr>
          <w:sz w:val="28"/>
          <w:szCs w:val="28"/>
        </w:rPr>
        <w:t>ГОСТ 17.5.3.03-80 «Охрана природы. Земли. Общие требования к гидролесомелиорации»;</w:t>
      </w:r>
    </w:p>
    <w:p w14:paraId="04EE8FDF" w14:textId="77777777" w:rsidR="001D4FD7" w:rsidRPr="001D4FD7" w:rsidRDefault="001D4FD7" w:rsidP="001D4FD7">
      <w:pPr>
        <w:ind w:firstLine="709"/>
        <w:jc w:val="both"/>
        <w:rPr>
          <w:sz w:val="28"/>
          <w:szCs w:val="28"/>
        </w:rPr>
      </w:pPr>
      <w:r w:rsidRPr="001D4FD7">
        <w:rPr>
          <w:sz w:val="28"/>
          <w:szCs w:val="28"/>
        </w:rPr>
        <w:t>ГОСТ 17.1.3.06-82 «Охрана природы. Гидросфера. Общие требования к охране подземных вод»;</w:t>
      </w:r>
    </w:p>
    <w:p w14:paraId="4F121BAD" w14:textId="77777777" w:rsidR="001D4FD7" w:rsidRPr="001D4FD7" w:rsidRDefault="001D4FD7" w:rsidP="001D4FD7">
      <w:pPr>
        <w:ind w:firstLine="709"/>
        <w:jc w:val="both"/>
        <w:rPr>
          <w:sz w:val="28"/>
          <w:szCs w:val="28"/>
        </w:rPr>
      </w:pPr>
      <w:r w:rsidRPr="001D4FD7">
        <w:rPr>
          <w:sz w:val="28"/>
          <w:szCs w:val="28"/>
        </w:rPr>
        <w:t>ГОСТ 17.5.3.04-83* «Охрана природы. Земли. Общие требования к рекультивации земель»;</w:t>
      </w:r>
    </w:p>
    <w:p w14:paraId="04BCA87F" w14:textId="77777777" w:rsidR="001D4FD7" w:rsidRPr="001D4FD7" w:rsidRDefault="001D4FD7" w:rsidP="001D4FD7">
      <w:pPr>
        <w:ind w:firstLine="709"/>
        <w:jc w:val="both"/>
        <w:rPr>
          <w:sz w:val="28"/>
          <w:szCs w:val="28"/>
        </w:rPr>
      </w:pPr>
      <w:r w:rsidRPr="001D4FD7">
        <w:rPr>
          <w:sz w:val="28"/>
          <w:szCs w:val="28"/>
        </w:rPr>
        <w:t>СТ СЭВ 4867-84 «Защита от шума в строительстве. Звукоизоляция ограждающих конструкций. Нормы проектирования»;</w:t>
      </w:r>
    </w:p>
    <w:p w14:paraId="5498D226" w14:textId="77777777" w:rsidR="001D4FD7" w:rsidRPr="001D4FD7" w:rsidRDefault="001D4FD7" w:rsidP="001D4FD7">
      <w:pPr>
        <w:ind w:firstLine="709"/>
        <w:jc w:val="both"/>
        <w:rPr>
          <w:sz w:val="28"/>
          <w:szCs w:val="28"/>
        </w:rPr>
      </w:pPr>
      <w:r w:rsidRPr="001D4FD7">
        <w:rPr>
          <w:sz w:val="28"/>
          <w:szCs w:val="28"/>
        </w:rPr>
        <w:t>ГОСТ 2761-84* «Источники централизованного хозяйственно-питьевого водоснабжения. Гигиенические, технические требования и правила выбора»;</w:t>
      </w:r>
    </w:p>
    <w:p w14:paraId="05C2D69F" w14:textId="77777777" w:rsidR="001D4FD7" w:rsidRPr="001D4FD7" w:rsidRDefault="001D4FD7" w:rsidP="001D4FD7">
      <w:pPr>
        <w:ind w:firstLine="709"/>
        <w:jc w:val="both"/>
        <w:rPr>
          <w:sz w:val="28"/>
          <w:szCs w:val="28"/>
        </w:rPr>
      </w:pPr>
      <w:r w:rsidRPr="001D4FD7">
        <w:rPr>
          <w:sz w:val="28"/>
          <w:szCs w:val="28"/>
        </w:rPr>
        <w:t>ГОСТ 20444-2014 «Шум. Транспортные потоки. Методы определения шумовой характеристики»;</w:t>
      </w:r>
    </w:p>
    <w:p w14:paraId="1EB04AEF" w14:textId="77777777" w:rsidR="001D4FD7" w:rsidRPr="001D4FD7" w:rsidRDefault="001D4FD7" w:rsidP="001D4FD7">
      <w:pPr>
        <w:ind w:firstLine="709"/>
        <w:jc w:val="both"/>
        <w:rPr>
          <w:sz w:val="28"/>
          <w:szCs w:val="28"/>
        </w:rPr>
      </w:pPr>
      <w:r w:rsidRPr="001D4FD7">
        <w:rPr>
          <w:sz w:val="28"/>
          <w:szCs w:val="28"/>
        </w:rPr>
        <w:t>ГОСТ 17.1.3.13-86 «Охрана природы. Гидросфера. Общие требования к охране поверхностных вод от загрязнения»;</w:t>
      </w:r>
    </w:p>
    <w:p w14:paraId="6C377D00" w14:textId="77777777" w:rsidR="001D4FD7" w:rsidRPr="001D4FD7" w:rsidRDefault="00412EA9" w:rsidP="001D4FD7">
      <w:pPr>
        <w:ind w:firstLine="709"/>
        <w:jc w:val="both"/>
        <w:rPr>
          <w:sz w:val="28"/>
          <w:szCs w:val="28"/>
        </w:rPr>
      </w:pPr>
      <w:hyperlink r:id="rId83" w:history="1">
        <w:r w:rsidR="001D4FD7" w:rsidRPr="001D4FD7">
          <w:rPr>
            <w:sz w:val="28"/>
            <w:szCs w:val="28"/>
          </w:rPr>
          <w:t>ГОСТ 22283-2014</w:t>
        </w:r>
      </w:hyperlink>
      <w:r w:rsidR="001D4FD7" w:rsidRPr="001D4FD7">
        <w:rPr>
          <w:sz w:val="28"/>
          <w:szCs w:val="28"/>
        </w:rPr>
        <w:t xml:space="preserve"> «Шум авиационный. Допустимые уровни шума на территории жилой застройки и методы его измерения»;</w:t>
      </w:r>
    </w:p>
    <w:p w14:paraId="27C36276" w14:textId="77777777" w:rsidR="001D4FD7" w:rsidRPr="001D4FD7" w:rsidRDefault="001D4FD7" w:rsidP="001D4FD7">
      <w:pPr>
        <w:ind w:firstLine="709"/>
        <w:jc w:val="both"/>
        <w:rPr>
          <w:sz w:val="28"/>
          <w:szCs w:val="28"/>
        </w:rPr>
      </w:pPr>
      <w:r w:rsidRPr="001D4FD7">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14:paraId="0DA50D48" w14:textId="77777777" w:rsidR="001D4FD7" w:rsidRPr="001D4FD7" w:rsidRDefault="001D4FD7" w:rsidP="001D4FD7">
      <w:pPr>
        <w:ind w:firstLine="709"/>
        <w:jc w:val="both"/>
        <w:rPr>
          <w:sz w:val="28"/>
          <w:szCs w:val="28"/>
        </w:rPr>
      </w:pPr>
      <w:r w:rsidRPr="001D4FD7">
        <w:rPr>
          <w:sz w:val="28"/>
          <w:szCs w:val="28"/>
        </w:rPr>
        <w:t>ГОСТ Р 50681-2010 «Туристские услуги. Проектирование туристских услуг»;</w:t>
      </w:r>
    </w:p>
    <w:p w14:paraId="0FFB306B" w14:textId="77777777" w:rsidR="001D4FD7" w:rsidRPr="001D4FD7" w:rsidRDefault="001D4FD7" w:rsidP="001D4FD7">
      <w:pPr>
        <w:ind w:firstLine="709"/>
        <w:jc w:val="both"/>
        <w:rPr>
          <w:sz w:val="28"/>
          <w:szCs w:val="28"/>
        </w:rPr>
      </w:pPr>
      <w:r w:rsidRPr="001D4FD7">
        <w:rPr>
          <w:sz w:val="28"/>
          <w:szCs w:val="28"/>
        </w:rPr>
        <w:t>ГОСТ Р 22.1.02-95 «Безопасность в чрезвычайных ситуациях. Мониторинг и прогнозирование. Термины и определения»;</w:t>
      </w:r>
    </w:p>
    <w:p w14:paraId="327D2142" w14:textId="77777777" w:rsidR="001D4FD7" w:rsidRPr="001D4FD7" w:rsidRDefault="001D4FD7" w:rsidP="001D4FD7">
      <w:pPr>
        <w:ind w:firstLine="709"/>
        <w:jc w:val="both"/>
        <w:rPr>
          <w:sz w:val="28"/>
          <w:szCs w:val="28"/>
        </w:rPr>
      </w:pPr>
      <w:r w:rsidRPr="001D4FD7">
        <w:rPr>
          <w:sz w:val="28"/>
          <w:szCs w:val="28"/>
        </w:rPr>
        <w:t>ГОСТ Р 52108-2003 «Ресурсосбережение. Обращение с отходами. Основные положения»;</w:t>
      </w:r>
    </w:p>
    <w:p w14:paraId="0571B726" w14:textId="77777777" w:rsidR="001D4FD7" w:rsidRPr="001D4FD7" w:rsidRDefault="001D4FD7" w:rsidP="001D4FD7">
      <w:pPr>
        <w:ind w:firstLine="709"/>
        <w:jc w:val="both"/>
        <w:rPr>
          <w:sz w:val="28"/>
          <w:szCs w:val="28"/>
        </w:rPr>
      </w:pPr>
      <w:r w:rsidRPr="001D4FD7">
        <w:rPr>
          <w:sz w:val="28"/>
          <w:szCs w:val="28"/>
        </w:rPr>
        <w:t>ГОСТ Р 52142-2013 «Социальное обслуживание населения. Качество социальных услуг. Общие положения»;</w:t>
      </w:r>
    </w:p>
    <w:p w14:paraId="768BDBEE" w14:textId="77777777" w:rsidR="001D4FD7" w:rsidRPr="001D4FD7" w:rsidRDefault="001D4FD7" w:rsidP="001D4FD7">
      <w:pPr>
        <w:ind w:firstLine="709"/>
        <w:jc w:val="both"/>
        <w:rPr>
          <w:sz w:val="28"/>
          <w:szCs w:val="28"/>
        </w:rPr>
      </w:pPr>
      <w:r w:rsidRPr="001D4FD7">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6E814354" w14:textId="77777777" w:rsidR="001D4FD7" w:rsidRPr="001D4FD7" w:rsidRDefault="00412EA9" w:rsidP="001D4FD7">
      <w:pPr>
        <w:ind w:firstLine="709"/>
        <w:jc w:val="both"/>
        <w:rPr>
          <w:sz w:val="28"/>
          <w:szCs w:val="28"/>
        </w:rPr>
      </w:pPr>
      <w:hyperlink r:id="rId84" w:history="1">
        <w:r w:rsidR="001D4FD7" w:rsidRPr="001D4FD7">
          <w:rPr>
            <w:sz w:val="28"/>
            <w:szCs w:val="28"/>
          </w:rPr>
          <w:t>ГОСТ Р 52289-2019</w:t>
        </w:r>
      </w:hyperlink>
      <w:r w:rsidR="001D4FD7" w:rsidRPr="001D4FD7">
        <w:rPr>
          <w:sz w:val="28"/>
          <w:szCs w:val="28"/>
        </w:rPr>
        <w:t xml:space="preserve"> «Технические средства организации дорожного движения. </w:t>
      </w:r>
      <w:r w:rsidR="001D4FD7" w:rsidRPr="001D4FD7">
        <w:rPr>
          <w:sz w:val="28"/>
          <w:szCs w:val="28"/>
        </w:rPr>
        <w:lastRenderedPageBreak/>
        <w:t>Правила применения дорожных знаков, разметки, светофоров, дорожных ограждений и направляющих устройств»;</w:t>
      </w:r>
    </w:p>
    <w:p w14:paraId="7000CFBE" w14:textId="77777777" w:rsidR="001D4FD7" w:rsidRPr="001D4FD7" w:rsidRDefault="001D4FD7" w:rsidP="001D4FD7">
      <w:pPr>
        <w:ind w:firstLine="709"/>
        <w:jc w:val="both"/>
        <w:rPr>
          <w:sz w:val="28"/>
          <w:szCs w:val="28"/>
        </w:rPr>
      </w:pPr>
      <w:r w:rsidRPr="001D4FD7">
        <w:rPr>
          <w:sz w:val="28"/>
          <w:szCs w:val="28"/>
        </w:rPr>
        <w:t>ГОСТ Р 51773-2009 «Услуги торговли. Классификация предприятий торговли»;</w:t>
      </w:r>
    </w:p>
    <w:p w14:paraId="6A2EB152" w14:textId="77777777" w:rsidR="001D4FD7" w:rsidRPr="001D4FD7" w:rsidRDefault="001D4FD7" w:rsidP="001D4FD7">
      <w:pPr>
        <w:ind w:firstLine="709"/>
        <w:jc w:val="both"/>
        <w:rPr>
          <w:sz w:val="28"/>
          <w:szCs w:val="28"/>
        </w:rPr>
      </w:pPr>
      <w:r w:rsidRPr="001D4FD7">
        <w:rPr>
          <w:sz w:val="28"/>
          <w:szCs w:val="28"/>
        </w:rPr>
        <w:t xml:space="preserve">ГОСТ 33150-2014 «Дороги автомобильные общего пользования. Проектирование пешеходных и велосипедных дорожек. Общие требования.». </w:t>
      </w:r>
    </w:p>
    <w:p w14:paraId="1C557607" w14:textId="77777777" w:rsidR="001D4FD7" w:rsidRPr="001D4FD7" w:rsidRDefault="001D4FD7" w:rsidP="001D4FD7">
      <w:pPr>
        <w:ind w:firstLine="709"/>
        <w:jc w:val="both"/>
        <w:rPr>
          <w:sz w:val="28"/>
          <w:szCs w:val="28"/>
        </w:rPr>
      </w:pPr>
    </w:p>
    <w:p w14:paraId="159D98DA" w14:textId="77777777" w:rsidR="001D4FD7" w:rsidRPr="001D4FD7" w:rsidRDefault="001D4FD7" w:rsidP="001D4FD7">
      <w:pPr>
        <w:ind w:firstLine="709"/>
        <w:jc w:val="both"/>
        <w:rPr>
          <w:sz w:val="28"/>
          <w:szCs w:val="28"/>
        </w:rPr>
      </w:pPr>
      <w:r w:rsidRPr="001D4FD7">
        <w:rPr>
          <w:sz w:val="28"/>
          <w:szCs w:val="28"/>
        </w:rPr>
        <w:t>Проектирование пешеходных и велосипедных дорожек. Общие требования.</w:t>
      </w:r>
    </w:p>
    <w:p w14:paraId="59FDA069" w14:textId="77777777" w:rsidR="001D4FD7" w:rsidRPr="001D4FD7" w:rsidRDefault="001D4FD7" w:rsidP="001D4FD7">
      <w:pPr>
        <w:jc w:val="center"/>
        <w:outlineLvl w:val="1"/>
        <w:rPr>
          <w:sz w:val="28"/>
          <w:szCs w:val="28"/>
        </w:rPr>
      </w:pPr>
      <w:r w:rsidRPr="001D4FD7">
        <w:rPr>
          <w:sz w:val="28"/>
          <w:szCs w:val="28"/>
        </w:rPr>
        <w:t>Своды правил по проектированию и строительству (СП)</w:t>
      </w:r>
    </w:p>
    <w:p w14:paraId="71FFC557" w14:textId="77777777" w:rsidR="001D4FD7" w:rsidRPr="001D4FD7" w:rsidRDefault="001D4FD7" w:rsidP="001D4FD7">
      <w:pPr>
        <w:jc w:val="center"/>
        <w:rPr>
          <w:sz w:val="28"/>
          <w:szCs w:val="28"/>
        </w:rPr>
      </w:pPr>
      <w:r w:rsidRPr="001D4FD7">
        <w:rPr>
          <w:sz w:val="28"/>
          <w:szCs w:val="28"/>
        </w:rPr>
        <w:t>(актуализированные редакции СНиП)</w:t>
      </w:r>
    </w:p>
    <w:p w14:paraId="7C429BB4" w14:textId="77777777" w:rsidR="001D4FD7" w:rsidRPr="001D4FD7" w:rsidRDefault="001D4FD7" w:rsidP="001D4FD7">
      <w:pPr>
        <w:jc w:val="both"/>
        <w:rPr>
          <w:sz w:val="28"/>
          <w:szCs w:val="28"/>
        </w:rPr>
      </w:pPr>
    </w:p>
    <w:p w14:paraId="225C4765" w14:textId="77777777" w:rsidR="001D4FD7" w:rsidRPr="001D4FD7" w:rsidRDefault="001D4FD7" w:rsidP="001D4FD7">
      <w:pPr>
        <w:ind w:firstLine="709"/>
        <w:jc w:val="center"/>
        <w:rPr>
          <w:rFonts w:eastAsiaTheme="minorHAnsi"/>
          <w:sz w:val="28"/>
          <w:szCs w:val="28"/>
          <w:lang w:eastAsia="en-US"/>
        </w:rPr>
      </w:pPr>
      <w:r w:rsidRPr="001D4FD7">
        <w:rPr>
          <w:rFonts w:eastAsiaTheme="minorHAnsi"/>
          <w:sz w:val="28"/>
          <w:szCs w:val="28"/>
          <w:lang w:eastAsia="en-US"/>
        </w:rPr>
        <w:t>Перечень</w:t>
      </w:r>
    </w:p>
    <w:p w14:paraId="492BC309" w14:textId="77777777" w:rsidR="001D4FD7" w:rsidRPr="001D4FD7" w:rsidRDefault="001D4FD7" w:rsidP="001D4FD7">
      <w:pPr>
        <w:ind w:firstLine="709"/>
        <w:jc w:val="center"/>
        <w:rPr>
          <w:rFonts w:eastAsiaTheme="minorHAnsi"/>
          <w:sz w:val="28"/>
          <w:szCs w:val="28"/>
          <w:lang w:eastAsia="en-US"/>
        </w:rPr>
      </w:pPr>
      <w:r w:rsidRPr="001D4FD7">
        <w:rPr>
          <w:rFonts w:eastAsiaTheme="minorHAnsi"/>
          <w:sz w:val="28"/>
          <w:szCs w:val="28"/>
          <w:lang w:eastAsia="en-US"/>
        </w:rPr>
        <w:t>сводов правил, применяемых на обязательной основе</w:t>
      </w:r>
    </w:p>
    <w:p w14:paraId="2EE605D7" w14:textId="77777777" w:rsidR="001D4FD7" w:rsidRPr="001D4FD7" w:rsidRDefault="001D4FD7" w:rsidP="001D4FD7">
      <w:pPr>
        <w:ind w:firstLine="709"/>
        <w:jc w:val="center"/>
        <w:rPr>
          <w:rFonts w:eastAsiaTheme="minorHAnsi"/>
          <w:sz w:val="28"/>
          <w:szCs w:val="28"/>
          <w:lang w:eastAsia="en-US"/>
        </w:rPr>
      </w:pPr>
      <w:r w:rsidRPr="001D4FD7">
        <w:rPr>
          <w:rFonts w:eastAsiaTheme="minorHAnsi"/>
          <w:sz w:val="28"/>
          <w:szCs w:val="28"/>
          <w:lang w:eastAsia="en-US"/>
        </w:rPr>
        <w:t>(в редакции постановления Правительства Российской Федерации</w:t>
      </w:r>
    </w:p>
    <w:p w14:paraId="497ACD37" w14:textId="77777777" w:rsidR="001D4FD7" w:rsidRPr="001D4FD7" w:rsidRDefault="001D4FD7" w:rsidP="001D4FD7">
      <w:pPr>
        <w:ind w:firstLine="709"/>
        <w:jc w:val="center"/>
        <w:rPr>
          <w:rFonts w:eastAsiaTheme="minorHAnsi"/>
          <w:sz w:val="28"/>
          <w:szCs w:val="28"/>
          <w:lang w:eastAsia="en-US"/>
        </w:rPr>
      </w:pPr>
      <w:r w:rsidRPr="001D4FD7">
        <w:rPr>
          <w:rFonts w:eastAsiaTheme="minorHAnsi"/>
          <w:sz w:val="28"/>
          <w:szCs w:val="28"/>
          <w:lang w:eastAsia="en-US"/>
        </w:rPr>
        <w:t>от 04.07.2020 № 985)</w:t>
      </w:r>
    </w:p>
    <w:p w14:paraId="071F9518" w14:textId="77777777" w:rsidR="001D4FD7" w:rsidRPr="001D4FD7" w:rsidRDefault="001D4FD7" w:rsidP="001D4FD7">
      <w:pPr>
        <w:ind w:firstLine="709"/>
        <w:jc w:val="both"/>
        <w:outlineLvl w:val="0"/>
        <w:rPr>
          <w:rFonts w:eastAsiaTheme="minorHAnsi"/>
          <w:sz w:val="28"/>
          <w:szCs w:val="28"/>
          <w:lang w:eastAsia="en-US"/>
        </w:rPr>
      </w:pPr>
    </w:p>
    <w:p w14:paraId="61A77296" w14:textId="77777777" w:rsidR="001D4FD7" w:rsidRPr="001D4FD7" w:rsidRDefault="00412EA9" w:rsidP="001D4FD7">
      <w:pPr>
        <w:ind w:firstLine="709"/>
        <w:jc w:val="both"/>
        <w:rPr>
          <w:rFonts w:eastAsiaTheme="minorHAnsi"/>
          <w:sz w:val="28"/>
          <w:szCs w:val="28"/>
          <w:lang w:eastAsia="en-US"/>
        </w:rPr>
      </w:pPr>
      <w:hyperlink r:id="rId85" w:history="1">
        <w:r w:rsidR="001D4FD7" w:rsidRPr="001D4FD7">
          <w:rPr>
            <w:rFonts w:eastAsiaTheme="minorHAnsi"/>
            <w:sz w:val="28"/>
            <w:szCs w:val="28"/>
            <w:lang w:eastAsia="en-US"/>
          </w:rPr>
          <w:t>СП 14.13330.2018</w:t>
        </w:r>
      </w:hyperlink>
      <w:r w:rsidR="001D4FD7" w:rsidRPr="001D4FD7">
        <w:rPr>
          <w:rFonts w:eastAsiaTheme="minorHAnsi"/>
          <w:sz w:val="28"/>
          <w:szCs w:val="28"/>
          <w:lang w:eastAsia="en-US"/>
        </w:rPr>
        <w:t xml:space="preserve"> «СНиП П-7-81* «Строительство в сейсмических районах»;</w:t>
      </w:r>
    </w:p>
    <w:p w14:paraId="6FE3DF86"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15.13330.2012 «СНиП Н-22-81* «Каменные и армокаменные конструкции»;</w:t>
      </w:r>
    </w:p>
    <w:p w14:paraId="1402FB43" w14:textId="77777777" w:rsidR="001D4FD7" w:rsidRPr="001D4FD7" w:rsidRDefault="00412EA9" w:rsidP="001D4FD7">
      <w:pPr>
        <w:ind w:firstLine="709"/>
        <w:jc w:val="both"/>
        <w:rPr>
          <w:rFonts w:eastAsiaTheme="minorHAnsi"/>
          <w:sz w:val="28"/>
          <w:szCs w:val="28"/>
          <w:lang w:eastAsia="en-US"/>
        </w:rPr>
      </w:pPr>
      <w:hyperlink r:id="rId86" w:history="1">
        <w:r w:rsidR="001D4FD7" w:rsidRPr="001D4FD7">
          <w:rPr>
            <w:rFonts w:eastAsiaTheme="minorHAnsi"/>
            <w:sz w:val="28"/>
            <w:szCs w:val="28"/>
            <w:lang w:eastAsia="en-US"/>
          </w:rPr>
          <w:t>СП 16.13330.2017</w:t>
        </w:r>
      </w:hyperlink>
      <w:r w:rsidR="001D4FD7" w:rsidRPr="001D4FD7">
        <w:rPr>
          <w:rFonts w:eastAsiaTheme="minorHAnsi"/>
          <w:sz w:val="28"/>
          <w:szCs w:val="28"/>
          <w:lang w:eastAsia="en-US"/>
        </w:rPr>
        <w:t xml:space="preserve"> «СНиП П-23-81* «Стальные конструкции»;</w:t>
      </w:r>
    </w:p>
    <w:p w14:paraId="516DFC40" w14:textId="77777777" w:rsidR="001D4FD7" w:rsidRPr="001D4FD7" w:rsidRDefault="00412EA9" w:rsidP="001D4FD7">
      <w:pPr>
        <w:ind w:firstLine="709"/>
        <w:jc w:val="both"/>
        <w:rPr>
          <w:rFonts w:eastAsiaTheme="minorHAnsi"/>
          <w:sz w:val="28"/>
          <w:szCs w:val="28"/>
          <w:lang w:eastAsia="en-US"/>
        </w:rPr>
      </w:pPr>
      <w:hyperlink r:id="rId87" w:history="1">
        <w:r w:rsidR="001D4FD7" w:rsidRPr="001D4FD7">
          <w:rPr>
            <w:rFonts w:eastAsiaTheme="minorHAnsi"/>
            <w:sz w:val="28"/>
            <w:szCs w:val="28"/>
            <w:lang w:eastAsia="en-US"/>
          </w:rPr>
          <w:t>СП 17.13330.2017</w:t>
        </w:r>
      </w:hyperlink>
      <w:r w:rsidR="001D4FD7" w:rsidRPr="001D4FD7">
        <w:rPr>
          <w:rFonts w:eastAsiaTheme="minorHAnsi"/>
          <w:sz w:val="28"/>
          <w:szCs w:val="28"/>
          <w:lang w:eastAsia="en-US"/>
        </w:rPr>
        <w:t xml:space="preserve"> «СНиП И-26-76 «Кровли»;</w:t>
      </w:r>
    </w:p>
    <w:p w14:paraId="037304F6" w14:textId="77777777" w:rsidR="001D4FD7" w:rsidRPr="001D4FD7" w:rsidRDefault="00412EA9" w:rsidP="001D4FD7">
      <w:pPr>
        <w:ind w:firstLine="709"/>
        <w:jc w:val="both"/>
        <w:rPr>
          <w:rFonts w:eastAsiaTheme="minorHAnsi"/>
          <w:sz w:val="28"/>
          <w:szCs w:val="28"/>
          <w:lang w:eastAsia="en-US"/>
        </w:rPr>
      </w:pPr>
      <w:hyperlink r:id="rId88" w:history="1">
        <w:r w:rsidR="001D4FD7" w:rsidRPr="001D4FD7">
          <w:rPr>
            <w:rFonts w:eastAsiaTheme="minorHAnsi"/>
            <w:sz w:val="28"/>
            <w:szCs w:val="28"/>
            <w:lang w:eastAsia="en-US"/>
          </w:rPr>
          <w:t>СП 18.13330.2019</w:t>
        </w:r>
      </w:hyperlink>
      <w:r w:rsidR="001D4FD7" w:rsidRPr="001D4FD7">
        <w:rPr>
          <w:rFonts w:eastAsiaTheme="minorHAnsi"/>
          <w:sz w:val="28"/>
          <w:szCs w:val="28"/>
          <w:lang w:eastAsia="en-US"/>
        </w:rPr>
        <w:t xml:space="preserve"> «Производственные объекты. Планировочная организация земельного участка" («СНиП П-89-80* "Генеральные планы промышленных предприятий»);</w:t>
      </w:r>
    </w:p>
    <w:p w14:paraId="6E91FF72"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14:paraId="7201AD73"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20.13330.2016 «СНиП 2.01.07-85* «Нагрузки и воздействия»;</w:t>
      </w:r>
    </w:p>
    <w:p w14:paraId="45680A7D"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21.13330.2012 «СНиП 2.01.09-91 «Здания и сооружения на подрабатываемых территориях и просадочных грунтах»;</w:t>
      </w:r>
    </w:p>
    <w:p w14:paraId="43674509"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22.13330.2016 «СНиП 2.02.01-83* «Основания зданий и сооружений»;</w:t>
      </w:r>
    </w:p>
    <w:p w14:paraId="6BD04C20"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23.13330.2018 «СНиП 2.02.02-85* «Основания гидротехнических сооружений»;</w:t>
      </w:r>
    </w:p>
    <w:p w14:paraId="31054A02"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24.13330.2011 «СНиП 2.02.03-85 «Свайные фундаменты»;</w:t>
      </w:r>
    </w:p>
    <w:p w14:paraId="32F4F53C"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25.13330.2012 «СНиП 2.02.04-88 «Основания и фундаменты на вечномерзлых грунтах»;</w:t>
      </w:r>
    </w:p>
    <w:p w14:paraId="7A70D5B6"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26.13330.2012 «СНиП 2.02.05-87 «Фундаменты машин с динамическими нагрузками»;</w:t>
      </w:r>
    </w:p>
    <w:p w14:paraId="55C39BEE"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28.13330.2017 «СНиП 2.03.11-85 «Защита строительных конструкций от коррозии»;</w:t>
      </w:r>
    </w:p>
    <w:p w14:paraId="4C41DA31"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29.13330.2011 «СНиП 2.03.13-88 «Полы»;</w:t>
      </w:r>
    </w:p>
    <w:p w14:paraId="155C76C0"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30.13330.2016 «СНиП 2.04.01-85* «Внутренний водопровод и канализация зданий»;</w:t>
      </w:r>
    </w:p>
    <w:p w14:paraId="17445B46"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31.13330.2012 «СНиП 2.04.02-84* «Водоснабжение. Наружные сети и сооружения»;</w:t>
      </w:r>
    </w:p>
    <w:p w14:paraId="346E56C2"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32.13330.2018 «СНиП 2.04.03-85 «Канализация. Наружные сети и сооружения»;</w:t>
      </w:r>
    </w:p>
    <w:p w14:paraId="08033183"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lastRenderedPageBreak/>
        <w:t>СП 33.13330.2012 «СНиП 2.04.12-86 «Расчет на прочность стальных трубопроводов»;</w:t>
      </w:r>
    </w:p>
    <w:p w14:paraId="7D8F2AAE"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34.13330.2012 «СНиП 2.05.02-85* «Автомобильные дороги»;</w:t>
      </w:r>
    </w:p>
    <w:p w14:paraId="786548F9"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35.13330.2011 «СНиП 2.05.03-84* «Мосты и трубы»;</w:t>
      </w:r>
    </w:p>
    <w:p w14:paraId="60AD6AB9"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36.13330.2012 «СНиП 2.05.06-85* «Магистральные трубопроводы»;</w:t>
      </w:r>
    </w:p>
    <w:p w14:paraId="77E41531"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37.13330.2012 "СНиП 2.05.07-91* «Промышленный транспорт»;</w:t>
      </w:r>
    </w:p>
    <w:p w14:paraId="040DFEC7"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38.13330.2018 «СНиП 2.06.04-82* «Нагрузки и воздействия на гидротехнические сооружения (волновые, ледовые и от судов)»;</w:t>
      </w:r>
    </w:p>
    <w:p w14:paraId="27F3C314"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39.13330.2012 «СНиП 2.06.05-84* «Плотины из грунтовых материалов»;</w:t>
      </w:r>
    </w:p>
    <w:p w14:paraId="4D8FA53D"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40.13330.2012 «СНиП 2.06.06-85 «Плотины бетонные и железобетонные»;</w:t>
      </w:r>
    </w:p>
    <w:p w14:paraId="1AC3003C"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41.13330.2012 «СНиП 2.06.08-87 «Бетонные и железобетонные конструкции гидротехнических сооружений»;</w:t>
      </w:r>
    </w:p>
    <w:p w14:paraId="45ECC6ED"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42.13330.2016 «СНиП 2.07.01-89* «Градостроительство. Планировка и застройка городских и сельских поселений»;</w:t>
      </w:r>
    </w:p>
    <w:p w14:paraId="279856BA"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43.13330.2012 «СНиП 2.09.03-85 «Сооружения промышленных предприятий»;</w:t>
      </w:r>
    </w:p>
    <w:p w14:paraId="1A43F53D"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45.13330.2017 «СНиП 3.02.01-87 «Земляные сооружения, основания и фундаменты»;</w:t>
      </w:r>
    </w:p>
    <w:p w14:paraId="3C23EC91"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46.13330.2012 «СНиП 3.06.04-91 «Мосты и трубы»;</w:t>
      </w:r>
    </w:p>
    <w:p w14:paraId="4937547C"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47.13330.2016 «СНиП 11-02-96 «Инженерные изыскания для строительства. Основные положения»;</w:t>
      </w:r>
    </w:p>
    <w:p w14:paraId="6AB102C5"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50.13330.2012 «СНиП 23-02-2003 «Тепловая защита зданий»;</w:t>
      </w:r>
    </w:p>
    <w:p w14:paraId="23C424B9"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51.13330.2011 «СНиП 23-03-2003 «Защита от шума»;</w:t>
      </w:r>
    </w:p>
    <w:p w14:paraId="36C188ED"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52.13330.2016 «СНиП 23-05-95* «Естественное и искусственное освещение»;</w:t>
      </w:r>
    </w:p>
    <w:p w14:paraId="39AEBD05"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54.13330.2016 «СНиП 31-01-2003 «Здания жилые многоквартирные»;</w:t>
      </w:r>
    </w:p>
    <w:p w14:paraId="7F96493F"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56.13330.2011 «СНиП 31-03-2001 «Производственные здания»;</w:t>
      </w:r>
    </w:p>
    <w:p w14:paraId="4384ED53"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58.13330.2012 «СНиП 33-01-2003 «Гидротехнические сооружения. Основные положения»;</w:t>
      </w:r>
    </w:p>
    <w:p w14:paraId="5D91514F"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59.13330.2016 «СНиП 35-01-2001 «Доступность зданий и сооружений для маломобильных групп населения»;</w:t>
      </w:r>
    </w:p>
    <w:p w14:paraId="2AE91A78"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60.13330.2016 «СНиП 41-01-2003 «Отопление, вентиляция и кондиционирование воздуха»;</w:t>
      </w:r>
    </w:p>
    <w:p w14:paraId="4BA92E1B"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61.13330.2012 «СНиП 41-03-2003 «Тепловая изоляция оборудования и трубопроводов»;</w:t>
      </w:r>
    </w:p>
    <w:p w14:paraId="345AAAB6"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62.13330.2011 «СНиП 42-01-2002 «Газораспределительные системы»;</w:t>
      </w:r>
    </w:p>
    <w:p w14:paraId="1553C6FC"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63.13330.2018 «СНиП 52-01-2003 «Бетонные и железобетонные конструкции. Основные положения»;</w:t>
      </w:r>
    </w:p>
    <w:p w14:paraId="4A05743C"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64.13330.2017 «СНиП II-25-80 «Деревянные конструкции»;</w:t>
      </w:r>
    </w:p>
    <w:p w14:paraId="4E48EE99"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70.13330.2012 «СНиП 3.03.01-87 «Несущие и ограждающие конструкции»;</w:t>
      </w:r>
    </w:p>
    <w:p w14:paraId="5EF64463"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78.13330.2012 «СНиП 3.06.03-85 «Автомобильные дороги»;</w:t>
      </w:r>
    </w:p>
    <w:p w14:paraId="28AA7DE1"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79.13330.2012 «СНиП 3.06.07-86 «Мосты и трубы. Правила обследований и испытаний»;</w:t>
      </w:r>
    </w:p>
    <w:p w14:paraId="2FABFA81"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86.13330.2014 «СНиП III-42-80* «Магистральные трубопроводы»;</w:t>
      </w:r>
    </w:p>
    <w:p w14:paraId="73B5F190"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 xml:space="preserve">СП 88.13330.2014 «СНиП II-11-77* «Защитные сооружения гражданской </w:t>
      </w:r>
      <w:r w:rsidRPr="001D4FD7">
        <w:rPr>
          <w:rFonts w:eastAsiaTheme="minorHAnsi"/>
          <w:sz w:val="28"/>
          <w:szCs w:val="28"/>
          <w:lang w:eastAsia="en-US"/>
        </w:rPr>
        <w:lastRenderedPageBreak/>
        <w:t>обороны»;</w:t>
      </w:r>
    </w:p>
    <w:p w14:paraId="26012530"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89.13330.2016 «СНиП II-35-76 «Котельные установки»;</w:t>
      </w:r>
    </w:p>
    <w:p w14:paraId="14FC704A"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90.13330.2012 «СНиП II-58-75 «Электростанции тепловые»;</w:t>
      </w:r>
    </w:p>
    <w:p w14:paraId="336C9628"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91.13330.2012 «СНиП II-94-80 «Подземные горные выработки»;</w:t>
      </w:r>
    </w:p>
    <w:p w14:paraId="67C95D1D"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92.13330.2012 «СНиП II-108-78 «Склады сухих минеральных удобрений и химических средств защиты растений»;</w:t>
      </w:r>
    </w:p>
    <w:p w14:paraId="3306008C"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98.13330.2018 «СНиП 2.05.09-90 «Трамвайные и троллейбусные линии»;</w:t>
      </w:r>
    </w:p>
    <w:p w14:paraId="084FBAA1"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 xml:space="preserve">СП 101.13330.2012 «СНиП 2.06.07-87 «Подпорные стены, судоходные шлюзы, рыбопропускные и </w:t>
      </w:r>
      <w:proofErr w:type="spellStart"/>
      <w:r w:rsidRPr="001D4FD7">
        <w:rPr>
          <w:rFonts w:eastAsiaTheme="minorHAnsi"/>
          <w:sz w:val="28"/>
          <w:szCs w:val="28"/>
          <w:lang w:eastAsia="en-US"/>
        </w:rPr>
        <w:t>рыбозащитные</w:t>
      </w:r>
      <w:proofErr w:type="spellEnd"/>
      <w:r w:rsidRPr="001D4FD7">
        <w:rPr>
          <w:rFonts w:eastAsiaTheme="minorHAnsi"/>
          <w:sz w:val="28"/>
          <w:szCs w:val="28"/>
          <w:lang w:eastAsia="en-US"/>
        </w:rPr>
        <w:t xml:space="preserve"> сооружения»;</w:t>
      </w:r>
    </w:p>
    <w:p w14:paraId="75B755B4"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102.13330.2012 «СНиП 2.06.09-84 «Туннели гидротехнические»;</w:t>
      </w:r>
    </w:p>
    <w:p w14:paraId="155FC278"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103.13330.2012 «СНиП 2.06.14-85 «Защита горных выработок от подземных и поверхностных вод»;</w:t>
      </w:r>
    </w:p>
    <w:p w14:paraId="15B4349D"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105.13330.2012 «СНиП 2.10.02-84 «Здания и помещения для хранения и переработки сельскохозяйственной продукции»;</w:t>
      </w:r>
    </w:p>
    <w:p w14:paraId="3D53154C"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106.13330.2012 «СНиП 2.10.03-84 «Животноводческие, птицеводческие и звероводческие здания и помещения»;</w:t>
      </w:r>
    </w:p>
    <w:p w14:paraId="3764C92B"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108.13330.2012 «СНиП 2.10.05-85 «Предприятия, здания и сооружения по хранению и переработке зерна»;</w:t>
      </w:r>
    </w:p>
    <w:p w14:paraId="3086582E"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109.13330.2012 «СНиП 2.11.02-87 «Холодильники»;</w:t>
      </w:r>
    </w:p>
    <w:p w14:paraId="2CF1A338"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113.13330.2016 «СНиП 21-02-99* «Стоянки автомобилей»;</w:t>
      </w:r>
    </w:p>
    <w:p w14:paraId="4D0F7243"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116.13330.2012 «СНиП 22-02-2003 «Инженерная защита территорий, зданий и сооружений от опасных геологических процессов. Основные положения»;</w:t>
      </w:r>
    </w:p>
    <w:p w14:paraId="649F42CA"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118.13330.2012 «СНиП 31-06-2009 «Общественные здания и сооружения»;</w:t>
      </w:r>
    </w:p>
    <w:p w14:paraId="4CD2200A"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119.13330.2017 «СНиП 32-01-95 «Железные дороги колеи 1520 мм»;</w:t>
      </w:r>
    </w:p>
    <w:p w14:paraId="3424059C"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120.13330.2012 «СНиП 32-02-2003 «Метрополитены»;</w:t>
      </w:r>
    </w:p>
    <w:p w14:paraId="64F813AD"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121.13330.2019 «СНиП 32-03-96 «Аэродромы»;</w:t>
      </w:r>
    </w:p>
    <w:p w14:paraId="1C17C42B"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122.13330.2012 «СНиП 32-04-97 «Тоннели железнодорожные и автодорожные»;</w:t>
      </w:r>
    </w:p>
    <w:p w14:paraId="56CD63CF"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123.13330.2012 «СНиП 34-02-99 «Подземные хранилища газа, нефти и продуктов их переработки»;</w:t>
      </w:r>
    </w:p>
    <w:p w14:paraId="207AF343"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124.13330.2012 «СНиП 41-02-2003 «Тепловые сети»;</w:t>
      </w:r>
    </w:p>
    <w:p w14:paraId="27D31CDF"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125.13330.2012 «СНиП 2.05.13-90 «Нефтепродуктопроводы, прокладываемые на территории городов и других населенных пунктов»;</w:t>
      </w:r>
    </w:p>
    <w:p w14:paraId="69074E15"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128.13330.2016 «СНиП 2.03.06-85 «Алюминиевые конструкции»;</w:t>
      </w:r>
    </w:p>
    <w:p w14:paraId="584B68E0"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131.13330.2018 «СНиП 23-01-99* «Строительная климатология»;</w:t>
      </w:r>
    </w:p>
    <w:p w14:paraId="60032CC5" w14:textId="77777777" w:rsidR="001D4FD7" w:rsidRPr="001D4FD7" w:rsidRDefault="00412EA9" w:rsidP="001D4FD7">
      <w:pPr>
        <w:ind w:firstLine="709"/>
        <w:jc w:val="both"/>
        <w:rPr>
          <w:rFonts w:eastAsiaTheme="minorHAnsi"/>
          <w:sz w:val="28"/>
          <w:szCs w:val="28"/>
          <w:lang w:eastAsia="en-US"/>
        </w:rPr>
      </w:pPr>
      <w:hyperlink r:id="rId89" w:history="1">
        <w:r w:rsidR="001D4FD7" w:rsidRPr="001D4FD7">
          <w:rPr>
            <w:rFonts w:eastAsiaTheme="minorHAnsi"/>
            <w:sz w:val="28"/>
            <w:szCs w:val="28"/>
            <w:lang w:eastAsia="en-US"/>
          </w:rPr>
          <w:t>СП 132.13330.2011</w:t>
        </w:r>
      </w:hyperlink>
      <w:r w:rsidR="001D4FD7" w:rsidRPr="001D4FD7">
        <w:rPr>
          <w:rFonts w:eastAsiaTheme="minorHAnsi"/>
          <w:sz w:val="28"/>
          <w:szCs w:val="28"/>
          <w:lang w:eastAsia="en-US"/>
        </w:rPr>
        <w:t xml:space="preserve"> «Обеспечение антитеррористической защищенности зданий и сооружений. Общие требования проектирования».</w:t>
      </w:r>
    </w:p>
    <w:p w14:paraId="74D961C5" w14:textId="77777777" w:rsidR="001D4FD7" w:rsidRPr="001D4FD7" w:rsidRDefault="001D4FD7" w:rsidP="001D4FD7">
      <w:pPr>
        <w:ind w:firstLine="708"/>
        <w:jc w:val="both"/>
        <w:rPr>
          <w:rFonts w:eastAsiaTheme="minorHAnsi"/>
          <w:sz w:val="28"/>
          <w:szCs w:val="28"/>
          <w:lang w:eastAsia="en-US"/>
        </w:rPr>
      </w:pPr>
      <w:r w:rsidRPr="001D4FD7">
        <w:rPr>
          <w:rFonts w:eastAsiaTheme="minorHAnsi"/>
          <w:sz w:val="28"/>
          <w:szCs w:val="28"/>
          <w:lang w:eastAsia="en-US"/>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14:paraId="5288CB76" w14:textId="77777777" w:rsidR="001D4FD7" w:rsidRPr="001D4FD7" w:rsidRDefault="001D4FD7" w:rsidP="001D4FD7">
      <w:pPr>
        <w:jc w:val="both"/>
        <w:rPr>
          <w:sz w:val="28"/>
          <w:szCs w:val="28"/>
        </w:rPr>
      </w:pPr>
    </w:p>
    <w:p w14:paraId="64F2424F" w14:textId="77777777" w:rsidR="001D4FD7" w:rsidRPr="001D4FD7" w:rsidRDefault="001D4FD7" w:rsidP="001D4FD7">
      <w:pPr>
        <w:jc w:val="center"/>
        <w:outlineLvl w:val="2"/>
        <w:rPr>
          <w:sz w:val="28"/>
          <w:szCs w:val="28"/>
        </w:rPr>
      </w:pPr>
      <w:r w:rsidRPr="001D4FD7">
        <w:rPr>
          <w:sz w:val="28"/>
          <w:szCs w:val="28"/>
        </w:rPr>
        <w:t>Перечень сводов правил, применяемых</w:t>
      </w:r>
    </w:p>
    <w:p w14:paraId="3CE6C5BD" w14:textId="77777777" w:rsidR="001D4FD7" w:rsidRPr="001D4FD7" w:rsidRDefault="001D4FD7" w:rsidP="001D4FD7">
      <w:pPr>
        <w:jc w:val="center"/>
        <w:rPr>
          <w:sz w:val="28"/>
          <w:szCs w:val="28"/>
        </w:rPr>
      </w:pPr>
      <w:r w:rsidRPr="001D4FD7">
        <w:rPr>
          <w:sz w:val="28"/>
          <w:szCs w:val="28"/>
        </w:rPr>
        <w:t>на добровольной основе</w:t>
      </w:r>
    </w:p>
    <w:p w14:paraId="7C3CB2DB" w14:textId="77777777" w:rsidR="001D4FD7" w:rsidRPr="001D4FD7" w:rsidRDefault="001D4FD7" w:rsidP="001D4FD7">
      <w:pPr>
        <w:jc w:val="both"/>
        <w:rPr>
          <w:sz w:val="28"/>
          <w:szCs w:val="28"/>
        </w:rPr>
      </w:pPr>
    </w:p>
    <w:p w14:paraId="3FA67B89"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lastRenderedPageBreak/>
        <w:t>СП 11-103-97 «Инженерно-гидрометеорологические изыскания для строительства»;</w:t>
      </w:r>
    </w:p>
    <w:p w14:paraId="70DE19E6"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14:paraId="1394724F"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27.13330.2017 «Бетонные и железобетонные конструкции, предназначенные для работы в условиях воздействия повышенных и высоких температур»;</w:t>
      </w:r>
    </w:p>
    <w:p w14:paraId="40F20DF3"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30-102-99 «Планировка и застройка территорий малоэтажного жилищного строительства»;</w:t>
      </w:r>
    </w:p>
    <w:p w14:paraId="210E0789"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31-102-99 «Требования доступности общественных зданий и сооружений для инвалидов и других маломобильных посетителей»;</w:t>
      </w:r>
    </w:p>
    <w:p w14:paraId="3243C798"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31-103-99 «Проектирование и строительство зданий, сооружений и комплексов православных храмов»;</w:t>
      </w:r>
    </w:p>
    <w:p w14:paraId="6D4CEE3A"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31-110-2003 «Проектирование и монтаж электроустановок жилых и общественных зданий»;</w:t>
      </w:r>
    </w:p>
    <w:p w14:paraId="3B5C295F"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31-112-2004(1) «Физкультурно-спортивные залы. Часть 1»;</w:t>
      </w:r>
    </w:p>
    <w:p w14:paraId="59ABF68E"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31-112-2004(2) «Физкультурно-спортивные залы. Часть 2»;</w:t>
      </w:r>
    </w:p>
    <w:p w14:paraId="351E85A5"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31-112-2004(3) «Физкультурно-спортивные залы. Часть 3. Крытые ледовые арены»;</w:t>
      </w:r>
    </w:p>
    <w:p w14:paraId="6EF9DF88"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31-113-2004 «Бассейны для плавания»;</w:t>
      </w:r>
    </w:p>
    <w:p w14:paraId="03016763"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33-101-2003 «Определение основных расчетных гидрологических характеристик»;</w:t>
      </w:r>
    </w:p>
    <w:p w14:paraId="67E7E18E"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35-101-2001 «Проектирование зданий и сооружений с учетом доступности для маломобильных групп населения. Общие положения»;</w:t>
      </w:r>
    </w:p>
    <w:p w14:paraId="45C50551"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35-102-2001 «Жилая среда с планировочными элементами, доступными инвалидам»;</w:t>
      </w:r>
    </w:p>
    <w:p w14:paraId="3269C127"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35-103-2001 «Общественные здания и сооружения, доступные маломобильным посетителям»;</w:t>
      </w:r>
    </w:p>
    <w:p w14:paraId="1E23CF02"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35-105-2002 «Реконструкция городской застройки с учетом доступности для инвалидов и других маломобильных групп населения»;</w:t>
      </w:r>
    </w:p>
    <w:p w14:paraId="5EC95166"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35-106-2003 «Расчет и размещение учреждений социального обслуживания пожилых людей»;</w:t>
      </w:r>
    </w:p>
    <w:p w14:paraId="6C448F71"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41-104-2000 «Проектирование автономных источников теплоснабжения»;</w:t>
      </w:r>
    </w:p>
    <w:p w14:paraId="1D3FD6A4"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41-108-2004 «Поквартирное теплоснабжение жилых зданий с теплогенераторами на газовом топливе»;</w:t>
      </w:r>
    </w:p>
    <w:p w14:paraId="351A1D55"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42-101-2003 «Общие положения по проектированию и строительству газораспределительных систем из металлических и полиэтиленовых труб»;</w:t>
      </w:r>
    </w:p>
    <w:p w14:paraId="45E411DB"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44.13330.2011 «СНиП 2.09.04-87* «Административные и бытовые здания»;</w:t>
      </w:r>
    </w:p>
    <w:p w14:paraId="598DDF71" w14:textId="77777777" w:rsidR="001D4FD7" w:rsidRPr="001D4FD7" w:rsidRDefault="00412EA9" w:rsidP="001D4FD7">
      <w:pPr>
        <w:ind w:firstLine="709"/>
        <w:jc w:val="both"/>
        <w:rPr>
          <w:rFonts w:eastAsiaTheme="minorHAnsi"/>
          <w:sz w:val="28"/>
          <w:szCs w:val="28"/>
          <w:lang w:eastAsia="en-US"/>
        </w:rPr>
      </w:pPr>
      <w:hyperlink r:id="rId90" w:history="1">
        <w:r w:rsidR="001D4FD7" w:rsidRPr="001D4FD7">
          <w:rPr>
            <w:rFonts w:eastAsiaTheme="minorHAnsi"/>
            <w:sz w:val="28"/>
            <w:szCs w:val="28"/>
            <w:lang w:eastAsia="en-US"/>
          </w:rPr>
          <w:t>СП 48.13330.2019</w:t>
        </w:r>
      </w:hyperlink>
      <w:r w:rsidR="001D4FD7" w:rsidRPr="001D4FD7">
        <w:rPr>
          <w:rFonts w:eastAsiaTheme="minorHAnsi"/>
          <w:sz w:val="28"/>
          <w:szCs w:val="28"/>
          <w:lang w:eastAsia="en-US"/>
        </w:rPr>
        <w:t xml:space="preserve"> «СНиП 12-01-2004 «Организация строительства»;</w:t>
      </w:r>
    </w:p>
    <w:p w14:paraId="32C1C692" w14:textId="77777777" w:rsidR="001D4FD7" w:rsidRPr="001D4FD7" w:rsidRDefault="001D4FD7" w:rsidP="001D4FD7">
      <w:pPr>
        <w:ind w:firstLine="709"/>
        <w:jc w:val="both"/>
        <w:rPr>
          <w:rFonts w:eastAsiaTheme="minorHAnsi"/>
          <w:sz w:val="28"/>
          <w:szCs w:val="28"/>
          <w:lang w:eastAsia="en-US"/>
        </w:rPr>
      </w:pPr>
    </w:p>
    <w:p w14:paraId="4EEBA4AE" w14:textId="77777777" w:rsidR="001D4FD7" w:rsidRPr="001D4FD7" w:rsidRDefault="00412EA9" w:rsidP="001D4FD7">
      <w:pPr>
        <w:ind w:firstLine="709"/>
        <w:jc w:val="both"/>
        <w:rPr>
          <w:rFonts w:eastAsiaTheme="minorHAnsi"/>
          <w:sz w:val="28"/>
          <w:szCs w:val="28"/>
          <w:lang w:eastAsia="en-US"/>
        </w:rPr>
      </w:pPr>
      <w:hyperlink r:id="rId91" w:history="1">
        <w:r w:rsidR="001D4FD7" w:rsidRPr="001D4FD7">
          <w:rPr>
            <w:rFonts w:eastAsiaTheme="minorHAnsi"/>
            <w:sz w:val="28"/>
            <w:szCs w:val="28"/>
            <w:lang w:eastAsia="en-US"/>
          </w:rPr>
          <w:t>СП 53.13330.2019</w:t>
        </w:r>
      </w:hyperlink>
      <w:r w:rsidR="001D4FD7" w:rsidRPr="001D4FD7">
        <w:rPr>
          <w:rFonts w:eastAsiaTheme="minorHAnsi"/>
          <w:sz w:val="28"/>
          <w:szCs w:val="28"/>
          <w:lang w:eastAsia="en-US"/>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411998A7" w14:textId="77777777" w:rsidR="001D4FD7" w:rsidRPr="001D4FD7" w:rsidRDefault="001D4FD7" w:rsidP="001D4FD7">
      <w:pPr>
        <w:ind w:firstLine="709"/>
        <w:jc w:val="both"/>
        <w:rPr>
          <w:rFonts w:eastAsiaTheme="minorHAnsi"/>
          <w:sz w:val="28"/>
          <w:szCs w:val="28"/>
          <w:lang w:eastAsia="en-US"/>
        </w:rPr>
      </w:pPr>
      <w:r w:rsidRPr="001D4FD7">
        <w:rPr>
          <w:rFonts w:eastAsiaTheme="minorHAnsi"/>
          <w:sz w:val="28"/>
          <w:szCs w:val="28"/>
          <w:lang w:eastAsia="en-US"/>
        </w:rPr>
        <w:t>СП 56.13330.2011 «СНиП 31-03-2001. Производственные здания»;</w:t>
      </w:r>
    </w:p>
    <w:p w14:paraId="0E0218A9" w14:textId="77777777" w:rsidR="001D4FD7" w:rsidRPr="001D4FD7" w:rsidRDefault="00412EA9" w:rsidP="001D4FD7">
      <w:pPr>
        <w:ind w:firstLine="709"/>
        <w:jc w:val="both"/>
        <w:rPr>
          <w:rFonts w:eastAsiaTheme="minorHAnsi"/>
          <w:sz w:val="28"/>
          <w:szCs w:val="28"/>
          <w:lang w:eastAsia="en-US"/>
        </w:rPr>
      </w:pPr>
      <w:hyperlink r:id="rId92" w:history="1">
        <w:r w:rsidR="001D4FD7" w:rsidRPr="001D4FD7">
          <w:rPr>
            <w:rFonts w:eastAsiaTheme="minorHAnsi"/>
            <w:sz w:val="28"/>
            <w:szCs w:val="28"/>
            <w:lang w:eastAsia="en-US"/>
          </w:rPr>
          <w:t>СП 2.1.7.1038-01</w:t>
        </w:r>
      </w:hyperlink>
      <w:r w:rsidR="001D4FD7" w:rsidRPr="001D4FD7">
        <w:rPr>
          <w:rFonts w:eastAsiaTheme="minorHAnsi"/>
          <w:sz w:val="28"/>
          <w:szCs w:val="28"/>
          <w:lang w:eastAsia="en-US"/>
        </w:rPr>
        <w:t xml:space="preserve"> «Гигиенические требования к устройству и содержанию полигонов для твердых бытовых отходов»;</w:t>
      </w:r>
    </w:p>
    <w:p w14:paraId="0178C4A5" w14:textId="77777777" w:rsidR="001D4FD7" w:rsidRPr="001D4FD7" w:rsidRDefault="00412EA9" w:rsidP="001D4FD7">
      <w:pPr>
        <w:ind w:firstLine="709"/>
        <w:jc w:val="both"/>
        <w:rPr>
          <w:rFonts w:eastAsiaTheme="minorHAnsi"/>
          <w:sz w:val="28"/>
          <w:szCs w:val="28"/>
          <w:lang w:eastAsia="en-US"/>
        </w:rPr>
      </w:pPr>
      <w:hyperlink r:id="rId93" w:history="1">
        <w:r w:rsidR="001D4FD7" w:rsidRPr="001D4FD7">
          <w:rPr>
            <w:rFonts w:eastAsiaTheme="minorHAnsi"/>
            <w:sz w:val="28"/>
            <w:szCs w:val="28"/>
            <w:lang w:eastAsia="en-US"/>
          </w:rPr>
          <w:t>СП 4.13130.2013</w:t>
        </w:r>
      </w:hyperlink>
      <w:r w:rsidR="001D4FD7" w:rsidRPr="001D4FD7">
        <w:rPr>
          <w:rFonts w:eastAsiaTheme="minorHAnsi"/>
          <w:sz w:val="28"/>
          <w:szCs w:val="28"/>
          <w:lang w:eastAsia="en-US"/>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111C98BB" w14:textId="77777777" w:rsidR="001D4FD7" w:rsidRPr="001D4FD7" w:rsidRDefault="001D4FD7" w:rsidP="001D4FD7">
      <w:pPr>
        <w:jc w:val="both"/>
        <w:rPr>
          <w:sz w:val="28"/>
          <w:szCs w:val="28"/>
        </w:rPr>
      </w:pPr>
    </w:p>
    <w:p w14:paraId="111BE68D" w14:textId="77777777" w:rsidR="001D4FD7" w:rsidRPr="001D4FD7" w:rsidRDefault="001D4FD7" w:rsidP="001D4FD7">
      <w:pPr>
        <w:jc w:val="center"/>
        <w:outlineLvl w:val="1"/>
        <w:rPr>
          <w:sz w:val="28"/>
          <w:szCs w:val="28"/>
        </w:rPr>
      </w:pPr>
      <w:r w:rsidRPr="001D4FD7">
        <w:rPr>
          <w:sz w:val="28"/>
          <w:szCs w:val="28"/>
        </w:rPr>
        <w:t>Строительные нормы (СН)</w:t>
      </w:r>
    </w:p>
    <w:p w14:paraId="76685911" w14:textId="77777777" w:rsidR="001D4FD7" w:rsidRPr="001D4FD7" w:rsidRDefault="001D4FD7" w:rsidP="001D4FD7">
      <w:pPr>
        <w:jc w:val="both"/>
        <w:rPr>
          <w:sz w:val="28"/>
          <w:szCs w:val="28"/>
        </w:rPr>
      </w:pPr>
    </w:p>
    <w:p w14:paraId="1C2DDF52" w14:textId="77777777" w:rsidR="001D4FD7" w:rsidRPr="001D4FD7" w:rsidRDefault="001D4FD7" w:rsidP="001D4FD7">
      <w:pPr>
        <w:ind w:firstLine="709"/>
        <w:jc w:val="both"/>
        <w:rPr>
          <w:sz w:val="28"/>
          <w:szCs w:val="28"/>
        </w:rPr>
      </w:pPr>
      <w:r w:rsidRPr="001D4FD7">
        <w:rPr>
          <w:sz w:val="28"/>
          <w:szCs w:val="28"/>
        </w:rPr>
        <w:t>СН 441-72* «Указания по проектированию ограждений площадок и участков предприятий, зданий и сооружений»;</w:t>
      </w:r>
    </w:p>
    <w:p w14:paraId="26DD0B82" w14:textId="77777777" w:rsidR="001D4FD7" w:rsidRPr="001D4FD7" w:rsidRDefault="001D4FD7" w:rsidP="001D4FD7">
      <w:pPr>
        <w:ind w:firstLine="709"/>
        <w:jc w:val="both"/>
        <w:rPr>
          <w:sz w:val="28"/>
          <w:szCs w:val="28"/>
        </w:rPr>
      </w:pPr>
      <w:r w:rsidRPr="001D4FD7">
        <w:rPr>
          <w:sz w:val="28"/>
          <w:szCs w:val="28"/>
        </w:rPr>
        <w:t>СН 452-73 «Нормы отвода земель для магистральных трубопроводов»;</w:t>
      </w:r>
    </w:p>
    <w:p w14:paraId="090F2EFB" w14:textId="77777777" w:rsidR="001D4FD7" w:rsidRPr="001D4FD7" w:rsidRDefault="001D4FD7" w:rsidP="001D4FD7">
      <w:pPr>
        <w:ind w:firstLine="709"/>
        <w:jc w:val="both"/>
        <w:rPr>
          <w:sz w:val="28"/>
          <w:szCs w:val="28"/>
        </w:rPr>
      </w:pPr>
      <w:r w:rsidRPr="001D4FD7">
        <w:rPr>
          <w:sz w:val="28"/>
          <w:szCs w:val="28"/>
        </w:rPr>
        <w:t>СН 455-73 «Нормы отвода земель для предприятий рыбного хозяйства»;</w:t>
      </w:r>
    </w:p>
    <w:p w14:paraId="268A01DE" w14:textId="77777777" w:rsidR="001D4FD7" w:rsidRPr="001D4FD7" w:rsidRDefault="001D4FD7" w:rsidP="001D4FD7">
      <w:pPr>
        <w:ind w:firstLine="709"/>
        <w:jc w:val="both"/>
        <w:rPr>
          <w:sz w:val="28"/>
          <w:szCs w:val="28"/>
        </w:rPr>
      </w:pPr>
      <w:r w:rsidRPr="001D4FD7">
        <w:rPr>
          <w:sz w:val="28"/>
          <w:szCs w:val="28"/>
        </w:rPr>
        <w:t>СН 456-73 «Нормы отвода земель для магистральных водоводов и канализационных коллекторов»;</w:t>
      </w:r>
    </w:p>
    <w:p w14:paraId="17765B59" w14:textId="77777777" w:rsidR="001D4FD7" w:rsidRPr="001D4FD7" w:rsidRDefault="001D4FD7" w:rsidP="001D4FD7">
      <w:pPr>
        <w:ind w:firstLine="709"/>
        <w:jc w:val="both"/>
        <w:rPr>
          <w:sz w:val="28"/>
          <w:szCs w:val="28"/>
        </w:rPr>
      </w:pPr>
      <w:r w:rsidRPr="001D4FD7">
        <w:rPr>
          <w:sz w:val="28"/>
          <w:szCs w:val="28"/>
        </w:rPr>
        <w:t>СН 461-74 «Нормы отвода земель для линий связи»;</w:t>
      </w:r>
    </w:p>
    <w:p w14:paraId="329B1390" w14:textId="77777777" w:rsidR="001D4FD7" w:rsidRPr="001D4FD7" w:rsidRDefault="001D4FD7" w:rsidP="001D4FD7">
      <w:pPr>
        <w:ind w:firstLine="709"/>
        <w:jc w:val="both"/>
        <w:rPr>
          <w:sz w:val="28"/>
          <w:szCs w:val="28"/>
        </w:rPr>
      </w:pPr>
      <w:r w:rsidRPr="001D4FD7">
        <w:rPr>
          <w:sz w:val="28"/>
          <w:szCs w:val="28"/>
        </w:rPr>
        <w:t>СН 462-74 «Нормы отвода земель для сооружения геологоразведочных скважин»;</w:t>
      </w:r>
    </w:p>
    <w:p w14:paraId="024A57EE" w14:textId="77777777" w:rsidR="001D4FD7" w:rsidRPr="001D4FD7" w:rsidRDefault="001D4FD7" w:rsidP="001D4FD7">
      <w:pPr>
        <w:ind w:firstLine="709"/>
        <w:jc w:val="both"/>
        <w:rPr>
          <w:sz w:val="28"/>
          <w:szCs w:val="28"/>
        </w:rPr>
      </w:pPr>
      <w:r w:rsidRPr="001D4FD7">
        <w:rPr>
          <w:sz w:val="28"/>
          <w:szCs w:val="28"/>
        </w:rPr>
        <w:t>СН 474-75 «Нормы отвода земель для мелиоративных каналов».</w:t>
      </w:r>
    </w:p>
    <w:p w14:paraId="791BE60D" w14:textId="77777777" w:rsidR="001D4FD7" w:rsidRPr="001D4FD7" w:rsidRDefault="001D4FD7" w:rsidP="001D4FD7">
      <w:pPr>
        <w:ind w:firstLine="709"/>
        <w:jc w:val="both"/>
        <w:rPr>
          <w:sz w:val="28"/>
          <w:szCs w:val="28"/>
        </w:rPr>
      </w:pPr>
    </w:p>
    <w:p w14:paraId="3E558174" w14:textId="77777777" w:rsidR="001D4FD7" w:rsidRPr="001D4FD7" w:rsidRDefault="001D4FD7" w:rsidP="001D4FD7">
      <w:pPr>
        <w:ind w:firstLine="709"/>
        <w:jc w:val="center"/>
        <w:outlineLvl w:val="1"/>
        <w:rPr>
          <w:sz w:val="28"/>
          <w:szCs w:val="28"/>
        </w:rPr>
      </w:pPr>
      <w:r w:rsidRPr="001D4FD7">
        <w:rPr>
          <w:sz w:val="28"/>
          <w:szCs w:val="28"/>
        </w:rPr>
        <w:t>Ведомственные строительные нормы (ВСН)</w:t>
      </w:r>
    </w:p>
    <w:p w14:paraId="71540BF0" w14:textId="77777777" w:rsidR="001D4FD7" w:rsidRPr="001D4FD7" w:rsidRDefault="001D4FD7" w:rsidP="001D4FD7">
      <w:pPr>
        <w:ind w:firstLine="709"/>
        <w:jc w:val="both"/>
        <w:rPr>
          <w:sz w:val="28"/>
          <w:szCs w:val="28"/>
        </w:rPr>
      </w:pPr>
    </w:p>
    <w:p w14:paraId="405AFD5C" w14:textId="77777777" w:rsidR="001D4FD7" w:rsidRPr="001D4FD7" w:rsidRDefault="00412EA9" w:rsidP="001D4FD7">
      <w:pPr>
        <w:ind w:firstLine="709"/>
        <w:jc w:val="both"/>
        <w:rPr>
          <w:sz w:val="28"/>
          <w:szCs w:val="28"/>
        </w:rPr>
      </w:pPr>
      <w:hyperlink r:id="rId94" w:history="1">
        <w:r w:rsidR="001D4FD7" w:rsidRPr="001D4FD7">
          <w:rPr>
            <w:sz w:val="28"/>
            <w:szCs w:val="28"/>
          </w:rPr>
          <w:t>ВСН 53-86(р)</w:t>
        </w:r>
      </w:hyperlink>
      <w:r w:rsidR="001D4FD7" w:rsidRPr="001D4FD7">
        <w:rPr>
          <w:sz w:val="28"/>
          <w:szCs w:val="28"/>
        </w:rPr>
        <w:t xml:space="preserve"> «Правила оценки физического износа жилых зданий»;</w:t>
      </w:r>
    </w:p>
    <w:p w14:paraId="7DB67FF8" w14:textId="77777777" w:rsidR="001D4FD7" w:rsidRPr="001D4FD7" w:rsidRDefault="001D4FD7" w:rsidP="001D4FD7">
      <w:pPr>
        <w:ind w:firstLine="709"/>
        <w:jc w:val="both"/>
        <w:rPr>
          <w:sz w:val="28"/>
          <w:szCs w:val="28"/>
        </w:rPr>
      </w:pPr>
      <w:r w:rsidRPr="001D4FD7">
        <w:rPr>
          <w:sz w:val="28"/>
          <w:szCs w:val="28"/>
        </w:rPr>
        <w:t>ВСН 33-2.2.12-87 «Мелиоративные системы и сооружения. Насосные станции. Нормы проектирования»;</w:t>
      </w:r>
    </w:p>
    <w:p w14:paraId="5D584D38" w14:textId="77777777" w:rsidR="001D4FD7" w:rsidRPr="001D4FD7" w:rsidRDefault="001D4FD7" w:rsidP="001D4FD7">
      <w:pPr>
        <w:ind w:firstLine="709"/>
        <w:jc w:val="both"/>
        <w:rPr>
          <w:sz w:val="28"/>
          <w:szCs w:val="28"/>
        </w:rPr>
      </w:pPr>
      <w:r w:rsidRPr="001D4FD7">
        <w:rPr>
          <w:sz w:val="28"/>
          <w:szCs w:val="28"/>
        </w:rPr>
        <w:t>ВСН 01-89 «Предприятия по обслуживанию автомобилей»;</w:t>
      </w:r>
    </w:p>
    <w:p w14:paraId="1F974E90" w14:textId="77777777" w:rsidR="001D4FD7" w:rsidRPr="001D4FD7" w:rsidRDefault="001D4FD7" w:rsidP="001D4FD7">
      <w:pPr>
        <w:ind w:firstLine="709"/>
        <w:jc w:val="both"/>
        <w:rPr>
          <w:sz w:val="28"/>
          <w:szCs w:val="28"/>
        </w:rPr>
      </w:pPr>
      <w:r w:rsidRPr="001D4FD7">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14:paraId="0AADAF66" w14:textId="77777777" w:rsidR="001D4FD7" w:rsidRPr="001D4FD7" w:rsidRDefault="001D4FD7" w:rsidP="001D4FD7">
      <w:pPr>
        <w:ind w:firstLine="709"/>
        <w:jc w:val="both"/>
        <w:rPr>
          <w:sz w:val="28"/>
          <w:szCs w:val="28"/>
        </w:rPr>
      </w:pPr>
      <w:r w:rsidRPr="001D4FD7">
        <w:rPr>
          <w:sz w:val="28"/>
          <w:szCs w:val="28"/>
        </w:rPr>
        <w:t>ВСН 61-89(р) «Реконструкция и капитальный ремонт жилых домов. Нормы проектирования»;</w:t>
      </w:r>
    </w:p>
    <w:p w14:paraId="442EA1AA" w14:textId="77777777" w:rsidR="001D4FD7" w:rsidRPr="001D4FD7" w:rsidRDefault="001D4FD7" w:rsidP="001D4FD7">
      <w:pPr>
        <w:ind w:firstLine="709"/>
        <w:jc w:val="both"/>
        <w:rPr>
          <w:sz w:val="28"/>
          <w:szCs w:val="28"/>
        </w:rPr>
      </w:pPr>
      <w:r w:rsidRPr="001D4FD7">
        <w:rPr>
          <w:sz w:val="28"/>
          <w:szCs w:val="28"/>
        </w:rPr>
        <w:t>ВСН 8-89 «Инструкция по охране природной среды при строительстве, ремонте и содержании автомобильных дорог»;</w:t>
      </w:r>
    </w:p>
    <w:p w14:paraId="4BFCC6C8" w14:textId="77777777" w:rsidR="001D4FD7" w:rsidRPr="001D4FD7" w:rsidRDefault="001D4FD7" w:rsidP="001D4FD7">
      <w:pPr>
        <w:ind w:firstLine="709"/>
        <w:jc w:val="both"/>
        <w:rPr>
          <w:sz w:val="28"/>
          <w:szCs w:val="28"/>
        </w:rPr>
      </w:pPr>
      <w:r w:rsidRPr="001D4FD7">
        <w:rPr>
          <w:sz w:val="28"/>
          <w:szCs w:val="28"/>
        </w:rPr>
        <w:t>ВСН 62-91* «Проектирование среды жизнедеятельности с учетом потребностей инвалидов и маломобильных групп населения»;</w:t>
      </w:r>
    </w:p>
    <w:p w14:paraId="3B62C032" w14:textId="77777777" w:rsidR="001D4FD7" w:rsidRPr="001D4FD7" w:rsidRDefault="001D4FD7" w:rsidP="001D4FD7">
      <w:pPr>
        <w:ind w:firstLine="709"/>
        <w:jc w:val="both"/>
        <w:rPr>
          <w:sz w:val="28"/>
          <w:szCs w:val="28"/>
        </w:rPr>
      </w:pPr>
      <w:r w:rsidRPr="001D4FD7">
        <w:rPr>
          <w:sz w:val="28"/>
          <w:szCs w:val="28"/>
        </w:rPr>
        <w:t xml:space="preserve">ВСН 11-94 «Ведомственные строительные нормы по проектированию и </w:t>
      </w:r>
      <w:proofErr w:type="spellStart"/>
      <w:r w:rsidRPr="001D4FD7">
        <w:rPr>
          <w:sz w:val="28"/>
          <w:szCs w:val="28"/>
        </w:rPr>
        <w:t>бесканальной</w:t>
      </w:r>
      <w:proofErr w:type="spellEnd"/>
      <w:r w:rsidRPr="001D4FD7">
        <w:rPr>
          <w:sz w:val="28"/>
          <w:szCs w:val="28"/>
        </w:rPr>
        <w:t xml:space="preserve"> прокладке внутриквартальных тепловых сетей из труб с индустриальной теплоизоляцией из пенополиуретана в полиэтиленовой оболочке»;</w:t>
      </w:r>
    </w:p>
    <w:p w14:paraId="56741A53" w14:textId="77777777" w:rsidR="001D4FD7" w:rsidRPr="001D4FD7" w:rsidRDefault="001D4FD7" w:rsidP="001D4FD7">
      <w:pPr>
        <w:ind w:firstLine="709"/>
        <w:jc w:val="both"/>
        <w:rPr>
          <w:sz w:val="28"/>
          <w:szCs w:val="28"/>
        </w:rPr>
      </w:pPr>
      <w:r w:rsidRPr="001D4FD7">
        <w:rPr>
          <w:sz w:val="28"/>
          <w:szCs w:val="28"/>
        </w:rPr>
        <w:t xml:space="preserve">ВСН 14278 тм-т1 «Нормы отвода земель для электрических сетей напряжением 0,38-750 </w:t>
      </w:r>
      <w:proofErr w:type="spellStart"/>
      <w:r w:rsidRPr="001D4FD7">
        <w:rPr>
          <w:sz w:val="28"/>
          <w:szCs w:val="28"/>
        </w:rPr>
        <w:t>кВ</w:t>
      </w:r>
      <w:proofErr w:type="spellEnd"/>
      <w:r w:rsidRPr="001D4FD7">
        <w:rPr>
          <w:sz w:val="28"/>
          <w:szCs w:val="28"/>
        </w:rPr>
        <w:t>».</w:t>
      </w:r>
    </w:p>
    <w:p w14:paraId="3F22CC07" w14:textId="77777777" w:rsidR="001D4FD7" w:rsidRPr="001D4FD7" w:rsidRDefault="001D4FD7" w:rsidP="001D4FD7">
      <w:pPr>
        <w:jc w:val="both"/>
        <w:rPr>
          <w:sz w:val="28"/>
          <w:szCs w:val="28"/>
        </w:rPr>
      </w:pPr>
    </w:p>
    <w:p w14:paraId="34F9F545" w14:textId="77777777" w:rsidR="001D4FD7" w:rsidRPr="001D4FD7" w:rsidRDefault="001D4FD7" w:rsidP="001D4FD7">
      <w:pPr>
        <w:jc w:val="center"/>
        <w:outlineLvl w:val="1"/>
        <w:rPr>
          <w:sz w:val="28"/>
          <w:szCs w:val="28"/>
        </w:rPr>
      </w:pPr>
      <w:r w:rsidRPr="001D4FD7">
        <w:rPr>
          <w:sz w:val="28"/>
          <w:szCs w:val="28"/>
        </w:rPr>
        <w:t>Отраслевые нормы</w:t>
      </w:r>
    </w:p>
    <w:p w14:paraId="744331E7" w14:textId="77777777" w:rsidR="001D4FD7" w:rsidRPr="001D4FD7" w:rsidRDefault="001D4FD7" w:rsidP="001D4FD7">
      <w:pPr>
        <w:jc w:val="both"/>
        <w:rPr>
          <w:sz w:val="28"/>
          <w:szCs w:val="28"/>
        </w:rPr>
      </w:pPr>
    </w:p>
    <w:p w14:paraId="50DE62F4" w14:textId="77777777" w:rsidR="001D4FD7" w:rsidRPr="001D4FD7" w:rsidRDefault="001D4FD7" w:rsidP="001D4FD7">
      <w:pPr>
        <w:ind w:firstLine="709"/>
        <w:jc w:val="both"/>
        <w:rPr>
          <w:sz w:val="28"/>
          <w:szCs w:val="28"/>
        </w:rPr>
      </w:pPr>
      <w:r w:rsidRPr="001D4FD7">
        <w:rPr>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14:paraId="7E87042D" w14:textId="77777777" w:rsidR="001D4FD7" w:rsidRPr="001D4FD7" w:rsidRDefault="001D4FD7" w:rsidP="001D4FD7">
      <w:pPr>
        <w:ind w:firstLine="709"/>
        <w:jc w:val="both"/>
        <w:rPr>
          <w:sz w:val="28"/>
          <w:szCs w:val="28"/>
        </w:rPr>
      </w:pPr>
      <w:r w:rsidRPr="001D4FD7">
        <w:rPr>
          <w:sz w:val="28"/>
          <w:szCs w:val="28"/>
        </w:rPr>
        <w:t xml:space="preserve">ОСТ 218.1.002-2003 «Автобусные остановки на автомобильных дорогах. </w:t>
      </w:r>
      <w:r w:rsidRPr="001D4FD7">
        <w:rPr>
          <w:sz w:val="28"/>
          <w:szCs w:val="28"/>
        </w:rPr>
        <w:lastRenderedPageBreak/>
        <w:t>Общие технические условия»;</w:t>
      </w:r>
    </w:p>
    <w:p w14:paraId="1CB834E0" w14:textId="77777777" w:rsidR="001D4FD7" w:rsidRPr="001D4FD7" w:rsidRDefault="001D4FD7" w:rsidP="001D4FD7">
      <w:pPr>
        <w:ind w:firstLine="709"/>
        <w:jc w:val="both"/>
        <w:rPr>
          <w:sz w:val="28"/>
          <w:szCs w:val="28"/>
        </w:rPr>
      </w:pPr>
      <w:r w:rsidRPr="001D4FD7">
        <w:rPr>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14:paraId="61D13909" w14:textId="77777777" w:rsidR="001D4FD7" w:rsidRPr="001D4FD7" w:rsidRDefault="001D4FD7" w:rsidP="001D4FD7">
      <w:pPr>
        <w:ind w:firstLine="709"/>
        <w:jc w:val="both"/>
        <w:rPr>
          <w:sz w:val="28"/>
          <w:szCs w:val="28"/>
        </w:rPr>
      </w:pPr>
      <w:r w:rsidRPr="001D4FD7">
        <w:rPr>
          <w:sz w:val="28"/>
          <w:szCs w:val="28"/>
        </w:rPr>
        <w:t>ОДМ 218.5.001-2008 «Методические рекомендации по защите и очистке автомобильных дорог от снега».</w:t>
      </w:r>
    </w:p>
    <w:p w14:paraId="3285E8EF" w14:textId="77777777" w:rsidR="001D4FD7" w:rsidRPr="001D4FD7" w:rsidRDefault="001D4FD7" w:rsidP="001D4FD7">
      <w:pPr>
        <w:jc w:val="both"/>
        <w:rPr>
          <w:sz w:val="28"/>
          <w:szCs w:val="28"/>
        </w:rPr>
      </w:pPr>
    </w:p>
    <w:p w14:paraId="5645EA6C" w14:textId="77777777" w:rsidR="001D4FD7" w:rsidRPr="001D4FD7" w:rsidRDefault="001D4FD7" w:rsidP="001D4FD7">
      <w:pPr>
        <w:jc w:val="center"/>
        <w:outlineLvl w:val="1"/>
        <w:rPr>
          <w:sz w:val="28"/>
          <w:szCs w:val="28"/>
        </w:rPr>
      </w:pPr>
      <w:r w:rsidRPr="001D4FD7">
        <w:rPr>
          <w:sz w:val="28"/>
          <w:szCs w:val="28"/>
        </w:rPr>
        <w:t>Санитарные правила и нормы (СанПиН)</w:t>
      </w:r>
    </w:p>
    <w:p w14:paraId="533F03A8" w14:textId="77777777" w:rsidR="001D4FD7" w:rsidRPr="001D4FD7" w:rsidRDefault="001D4FD7" w:rsidP="001D4FD7">
      <w:pPr>
        <w:ind w:firstLine="709"/>
        <w:jc w:val="both"/>
        <w:rPr>
          <w:sz w:val="28"/>
          <w:szCs w:val="28"/>
        </w:rPr>
      </w:pPr>
    </w:p>
    <w:p w14:paraId="337C1661" w14:textId="77777777" w:rsidR="001D4FD7" w:rsidRPr="001D4FD7" w:rsidRDefault="00412EA9" w:rsidP="001D4FD7">
      <w:pPr>
        <w:ind w:firstLine="709"/>
        <w:jc w:val="both"/>
        <w:rPr>
          <w:sz w:val="28"/>
          <w:szCs w:val="28"/>
        </w:rPr>
      </w:pPr>
      <w:hyperlink r:id="rId95" w:history="1">
        <w:r w:rsidR="001D4FD7" w:rsidRPr="001D4FD7">
          <w:rPr>
            <w:sz w:val="28"/>
            <w:szCs w:val="28"/>
          </w:rPr>
          <w:t>СанПиН 1.2.2584-10</w:t>
        </w:r>
      </w:hyperlink>
      <w:r w:rsidR="001D4FD7" w:rsidRPr="001D4FD7">
        <w:rPr>
          <w:sz w:val="28"/>
          <w:szCs w:val="28"/>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14:paraId="3A73529E" w14:textId="77777777" w:rsidR="001D4FD7" w:rsidRPr="001D4FD7" w:rsidRDefault="00412EA9" w:rsidP="001D4FD7">
      <w:pPr>
        <w:ind w:firstLine="709"/>
        <w:jc w:val="both"/>
        <w:rPr>
          <w:sz w:val="28"/>
          <w:szCs w:val="28"/>
        </w:rPr>
      </w:pPr>
      <w:hyperlink r:id="rId96" w:history="1">
        <w:r w:rsidR="001D4FD7" w:rsidRPr="001D4FD7">
          <w:rPr>
            <w:sz w:val="28"/>
            <w:szCs w:val="28"/>
          </w:rPr>
          <w:t>СанПиН 2.1.2882-11</w:t>
        </w:r>
      </w:hyperlink>
      <w:r w:rsidR="001D4FD7" w:rsidRPr="001D4FD7">
        <w:rPr>
          <w:sz w:val="28"/>
          <w:szCs w:val="28"/>
        </w:rPr>
        <w:t xml:space="preserve"> «Гигиенические требования к размещению, устройству и содержанию кладбищ, зданий и сооружений похоронного назначения»;</w:t>
      </w:r>
    </w:p>
    <w:p w14:paraId="753546E5" w14:textId="77777777" w:rsidR="001D4FD7" w:rsidRPr="001D4FD7" w:rsidRDefault="00412EA9" w:rsidP="001D4FD7">
      <w:pPr>
        <w:ind w:firstLine="709"/>
        <w:jc w:val="both"/>
        <w:rPr>
          <w:sz w:val="28"/>
          <w:szCs w:val="28"/>
        </w:rPr>
      </w:pPr>
      <w:hyperlink r:id="rId97" w:history="1">
        <w:r w:rsidR="001D4FD7" w:rsidRPr="001D4FD7">
          <w:rPr>
            <w:sz w:val="28"/>
            <w:szCs w:val="28"/>
          </w:rPr>
          <w:t>СанПиН 2.1.2.2645-10</w:t>
        </w:r>
      </w:hyperlink>
      <w:r w:rsidR="001D4FD7" w:rsidRPr="001D4FD7">
        <w:rPr>
          <w:sz w:val="28"/>
          <w:szCs w:val="28"/>
        </w:rPr>
        <w:t xml:space="preserve"> «Санитарно-эпидемиологические требования к условиям проживания в жилых зданиях и помещениях»;</w:t>
      </w:r>
    </w:p>
    <w:p w14:paraId="17EDB4AF" w14:textId="77777777" w:rsidR="001D4FD7" w:rsidRPr="001D4FD7" w:rsidRDefault="00412EA9" w:rsidP="001D4FD7">
      <w:pPr>
        <w:ind w:firstLine="709"/>
        <w:jc w:val="both"/>
        <w:rPr>
          <w:sz w:val="28"/>
          <w:szCs w:val="28"/>
        </w:rPr>
      </w:pPr>
      <w:hyperlink r:id="rId98" w:history="1">
        <w:r w:rsidR="001D4FD7" w:rsidRPr="001D4FD7">
          <w:rPr>
            <w:sz w:val="28"/>
            <w:szCs w:val="28"/>
          </w:rPr>
          <w:t>СанПиН 2.1.4.1074-01</w:t>
        </w:r>
      </w:hyperlink>
      <w:r w:rsidR="001D4FD7" w:rsidRPr="001D4FD7">
        <w:rPr>
          <w:sz w:val="28"/>
          <w:szCs w:val="28"/>
        </w:rPr>
        <w:t xml:space="preserve"> «Питьевая вода. Гигиенические требования к качеству воды централизованного питьевого водоснабжения. Контроль качества»;</w:t>
      </w:r>
    </w:p>
    <w:p w14:paraId="153949DC" w14:textId="77777777" w:rsidR="001D4FD7" w:rsidRPr="001D4FD7" w:rsidRDefault="00412EA9" w:rsidP="001D4FD7">
      <w:pPr>
        <w:ind w:firstLine="709"/>
        <w:jc w:val="both"/>
        <w:rPr>
          <w:sz w:val="28"/>
          <w:szCs w:val="28"/>
        </w:rPr>
      </w:pPr>
      <w:hyperlink r:id="rId99" w:history="1">
        <w:r w:rsidR="001D4FD7" w:rsidRPr="001D4FD7">
          <w:rPr>
            <w:sz w:val="28"/>
            <w:szCs w:val="28"/>
          </w:rPr>
          <w:t>СанПиН 2.1.4.1110-02</w:t>
        </w:r>
      </w:hyperlink>
      <w:r w:rsidR="001D4FD7" w:rsidRPr="001D4FD7">
        <w:rPr>
          <w:sz w:val="28"/>
          <w:szCs w:val="28"/>
        </w:rPr>
        <w:t xml:space="preserve"> «Зоны санитарной охраны источников водоснабжения и водопроводов питьевого назначения»;</w:t>
      </w:r>
    </w:p>
    <w:p w14:paraId="51D33DCF" w14:textId="77777777" w:rsidR="001D4FD7" w:rsidRPr="001D4FD7" w:rsidRDefault="00412EA9" w:rsidP="001D4FD7">
      <w:pPr>
        <w:ind w:firstLine="709"/>
        <w:jc w:val="both"/>
        <w:rPr>
          <w:sz w:val="28"/>
          <w:szCs w:val="28"/>
        </w:rPr>
      </w:pPr>
      <w:hyperlink r:id="rId100" w:history="1">
        <w:r w:rsidR="001D4FD7" w:rsidRPr="001D4FD7">
          <w:rPr>
            <w:sz w:val="28"/>
            <w:szCs w:val="28"/>
          </w:rPr>
          <w:t>СанПиН 2.1.4.1175-02</w:t>
        </w:r>
      </w:hyperlink>
      <w:r w:rsidR="001D4FD7" w:rsidRPr="001D4FD7">
        <w:rPr>
          <w:sz w:val="28"/>
          <w:szCs w:val="28"/>
        </w:rPr>
        <w:t xml:space="preserve"> «Гигиенические требования к качеству воды нецентрализованного водоснабжения. Санитарная охрана источников»;</w:t>
      </w:r>
    </w:p>
    <w:p w14:paraId="2FF71394" w14:textId="77777777" w:rsidR="001D4FD7" w:rsidRPr="001D4FD7" w:rsidRDefault="00412EA9" w:rsidP="001D4FD7">
      <w:pPr>
        <w:ind w:firstLine="709"/>
        <w:jc w:val="both"/>
        <w:rPr>
          <w:sz w:val="28"/>
          <w:szCs w:val="28"/>
        </w:rPr>
      </w:pPr>
      <w:hyperlink r:id="rId101" w:history="1">
        <w:r w:rsidR="001D4FD7" w:rsidRPr="001D4FD7">
          <w:rPr>
            <w:sz w:val="28"/>
            <w:szCs w:val="28"/>
          </w:rPr>
          <w:t>СанПиН 2.1.5.980-00</w:t>
        </w:r>
      </w:hyperlink>
      <w:r w:rsidR="001D4FD7" w:rsidRPr="001D4FD7">
        <w:rPr>
          <w:sz w:val="28"/>
          <w:szCs w:val="28"/>
        </w:rPr>
        <w:t xml:space="preserve"> «Водоотведение населенных мест, санитарная охрана водных объектов. Гигиенические требования к охране поверхностных вод»;</w:t>
      </w:r>
    </w:p>
    <w:p w14:paraId="34B6E564" w14:textId="77777777" w:rsidR="001D4FD7" w:rsidRPr="001D4FD7" w:rsidRDefault="00412EA9" w:rsidP="001D4FD7">
      <w:pPr>
        <w:ind w:firstLine="709"/>
        <w:jc w:val="both"/>
        <w:rPr>
          <w:sz w:val="28"/>
          <w:szCs w:val="28"/>
        </w:rPr>
      </w:pPr>
      <w:hyperlink r:id="rId102" w:history="1">
        <w:r w:rsidR="001D4FD7" w:rsidRPr="001D4FD7">
          <w:rPr>
            <w:sz w:val="28"/>
            <w:szCs w:val="28"/>
          </w:rPr>
          <w:t>СанПиН 2.1.6.1032-01</w:t>
        </w:r>
      </w:hyperlink>
      <w:r w:rsidR="001D4FD7" w:rsidRPr="001D4FD7">
        <w:rPr>
          <w:sz w:val="28"/>
          <w:szCs w:val="28"/>
        </w:rPr>
        <w:t xml:space="preserve"> «Гигиенические требования к обеспечению качества атмосферного воздуха населенных мест»;</w:t>
      </w:r>
    </w:p>
    <w:p w14:paraId="678AF1E3" w14:textId="77777777" w:rsidR="001D4FD7" w:rsidRPr="001D4FD7" w:rsidRDefault="00412EA9" w:rsidP="001D4FD7">
      <w:pPr>
        <w:ind w:firstLine="709"/>
        <w:jc w:val="both"/>
        <w:rPr>
          <w:sz w:val="28"/>
          <w:szCs w:val="28"/>
        </w:rPr>
      </w:pPr>
      <w:hyperlink r:id="rId103" w:history="1">
        <w:r w:rsidR="001D4FD7" w:rsidRPr="001D4FD7">
          <w:rPr>
            <w:sz w:val="28"/>
            <w:szCs w:val="28"/>
          </w:rPr>
          <w:t>СанПиН 2.1.7.2790-10</w:t>
        </w:r>
      </w:hyperlink>
      <w:r w:rsidR="001D4FD7" w:rsidRPr="001D4FD7">
        <w:rPr>
          <w:sz w:val="28"/>
          <w:szCs w:val="28"/>
        </w:rPr>
        <w:t xml:space="preserve"> «Санитарно-эпидемиологические требования к обращению с медицинскими отходами»;</w:t>
      </w:r>
    </w:p>
    <w:p w14:paraId="586E7305" w14:textId="77777777" w:rsidR="001D4FD7" w:rsidRPr="001D4FD7" w:rsidRDefault="00412EA9" w:rsidP="001D4FD7">
      <w:pPr>
        <w:ind w:firstLine="709"/>
        <w:jc w:val="both"/>
        <w:rPr>
          <w:sz w:val="28"/>
          <w:szCs w:val="28"/>
        </w:rPr>
      </w:pPr>
      <w:hyperlink r:id="rId104" w:history="1">
        <w:r w:rsidR="001D4FD7" w:rsidRPr="001D4FD7">
          <w:rPr>
            <w:sz w:val="28"/>
            <w:szCs w:val="28"/>
          </w:rPr>
          <w:t>СанПиН 2.1.7.1287-03</w:t>
        </w:r>
      </w:hyperlink>
      <w:r w:rsidR="001D4FD7" w:rsidRPr="001D4FD7">
        <w:rPr>
          <w:sz w:val="28"/>
          <w:szCs w:val="28"/>
        </w:rPr>
        <w:t xml:space="preserve"> «Санитарно-эпидемиологические требования к качеству почвы»;</w:t>
      </w:r>
    </w:p>
    <w:p w14:paraId="203F73B1" w14:textId="77777777" w:rsidR="001D4FD7" w:rsidRPr="001D4FD7" w:rsidRDefault="00412EA9" w:rsidP="001D4FD7">
      <w:pPr>
        <w:ind w:firstLine="709"/>
        <w:jc w:val="both"/>
        <w:rPr>
          <w:sz w:val="28"/>
          <w:szCs w:val="28"/>
        </w:rPr>
      </w:pPr>
      <w:hyperlink r:id="rId105" w:history="1">
        <w:r w:rsidR="001D4FD7" w:rsidRPr="001D4FD7">
          <w:rPr>
            <w:sz w:val="28"/>
            <w:szCs w:val="28"/>
          </w:rPr>
          <w:t>СанПиН 2.1.7.1322-03</w:t>
        </w:r>
      </w:hyperlink>
      <w:r w:rsidR="001D4FD7" w:rsidRPr="001D4FD7">
        <w:rPr>
          <w:sz w:val="28"/>
          <w:szCs w:val="28"/>
        </w:rPr>
        <w:t xml:space="preserve"> «Гигиенические требования к размещению и обезвреживанию отходов производства и потребления»;</w:t>
      </w:r>
    </w:p>
    <w:p w14:paraId="3D45FDDB" w14:textId="77777777" w:rsidR="001D4FD7" w:rsidRPr="001D4FD7" w:rsidRDefault="00412EA9" w:rsidP="001D4FD7">
      <w:pPr>
        <w:ind w:firstLine="709"/>
        <w:jc w:val="both"/>
        <w:rPr>
          <w:sz w:val="28"/>
          <w:szCs w:val="28"/>
        </w:rPr>
      </w:pPr>
      <w:hyperlink r:id="rId106" w:history="1">
        <w:r w:rsidR="001D4FD7" w:rsidRPr="001D4FD7">
          <w:rPr>
            <w:sz w:val="28"/>
            <w:szCs w:val="28"/>
          </w:rPr>
          <w:t>СанПиН 2.1.8/2.2.4.1190-03</w:t>
        </w:r>
      </w:hyperlink>
      <w:r w:rsidR="001D4FD7" w:rsidRPr="001D4FD7">
        <w:rPr>
          <w:sz w:val="28"/>
          <w:szCs w:val="28"/>
        </w:rPr>
        <w:t xml:space="preserve"> «Гигиенические требования к размещению и эксплуатации средств сухопутной подвижной радиосвязи»;</w:t>
      </w:r>
    </w:p>
    <w:p w14:paraId="41288902" w14:textId="77777777" w:rsidR="001D4FD7" w:rsidRPr="001D4FD7" w:rsidRDefault="00412EA9" w:rsidP="001D4FD7">
      <w:pPr>
        <w:ind w:firstLine="709"/>
        <w:jc w:val="both"/>
        <w:rPr>
          <w:sz w:val="28"/>
          <w:szCs w:val="28"/>
        </w:rPr>
      </w:pPr>
      <w:hyperlink r:id="rId107" w:history="1">
        <w:r w:rsidR="001D4FD7" w:rsidRPr="001D4FD7">
          <w:rPr>
            <w:sz w:val="28"/>
            <w:szCs w:val="28"/>
          </w:rPr>
          <w:t>СанПиН 2.1.8/2.2.4.1383-03</w:t>
        </w:r>
      </w:hyperlink>
      <w:r w:rsidR="001D4FD7" w:rsidRPr="001D4FD7">
        <w:rPr>
          <w:sz w:val="28"/>
          <w:szCs w:val="28"/>
        </w:rPr>
        <w:t xml:space="preserve"> «Гигиенические требования к размещению и эксплуатации передающих радиотехнических объектов»;</w:t>
      </w:r>
    </w:p>
    <w:p w14:paraId="4B1CF262" w14:textId="77777777" w:rsidR="001D4FD7" w:rsidRPr="001D4FD7" w:rsidRDefault="00412EA9" w:rsidP="001D4FD7">
      <w:pPr>
        <w:ind w:firstLine="709"/>
        <w:jc w:val="both"/>
        <w:rPr>
          <w:sz w:val="28"/>
          <w:szCs w:val="28"/>
        </w:rPr>
      </w:pPr>
      <w:hyperlink r:id="rId108" w:history="1">
        <w:r w:rsidR="001D4FD7" w:rsidRPr="001D4FD7">
          <w:rPr>
            <w:sz w:val="28"/>
            <w:szCs w:val="28"/>
          </w:rPr>
          <w:t>СанПиН 2.2.1/2.1.1.1076-01</w:t>
        </w:r>
      </w:hyperlink>
      <w:r w:rsidR="001D4FD7" w:rsidRPr="001D4FD7">
        <w:rPr>
          <w:sz w:val="28"/>
          <w:szCs w:val="28"/>
        </w:rPr>
        <w:t xml:space="preserve"> «Гигиенические требования к инсоляции и солнцезащите помещений жилых и общественных зданий и территорий»;</w:t>
      </w:r>
    </w:p>
    <w:p w14:paraId="308B7F95" w14:textId="77777777" w:rsidR="001D4FD7" w:rsidRPr="001D4FD7" w:rsidRDefault="00412EA9" w:rsidP="001D4FD7">
      <w:pPr>
        <w:ind w:firstLine="709"/>
        <w:jc w:val="both"/>
        <w:rPr>
          <w:sz w:val="28"/>
          <w:szCs w:val="28"/>
        </w:rPr>
      </w:pPr>
      <w:hyperlink r:id="rId109" w:history="1">
        <w:r w:rsidR="001D4FD7" w:rsidRPr="001D4FD7">
          <w:rPr>
            <w:sz w:val="28"/>
            <w:szCs w:val="28"/>
          </w:rPr>
          <w:t>СанПиН 2.2.1/2.1.1.1200-03</w:t>
        </w:r>
      </w:hyperlink>
      <w:r w:rsidR="001D4FD7" w:rsidRPr="001D4FD7">
        <w:rPr>
          <w:sz w:val="28"/>
          <w:szCs w:val="28"/>
        </w:rPr>
        <w:t xml:space="preserve"> «Санитарно-защитные зоны и санитарная классификация предприятий, сооружений и иных объектов»;</w:t>
      </w:r>
    </w:p>
    <w:p w14:paraId="72AA32C5" w14:textId="77777777" w:rsidR="001D4FD7" w:rsidRPr="001D4FD7" w:rsidRDefault="00412EA9" w:rsidP="001D4FD7">
      <w:pPr>
        <w:ind w:firstLine="709"/>
        <w:jc w:val="both"/>
        <w:rPr>
          <w:sz w:val="28"/>
          <w:szCs w:val="28"/>
        </w:rPr>
      </w:pPr>
      <w:hyperlink r:id="rId110" w:history="1">
        <w:r w:rsidR="001D4FD7" w:rsidRPr="001D4FD7">
          <w:rPr>
            <w:sz w:val="28"/>
            <w:szCs w:val="28"/>
          </w:rPr>
          <w:t>СанПиН 2.4.3259-15</w:t>
        </w:r>
      </w:hyperlink>
      <w:r w:rsidR="001D4FD7" w:rsidRPr="001D4FD7">
        <w:rPr>
          <w:sz w:val="28"/>
          <w:szCs w:val="28"/>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14:paraId="066A9FE3" w14:textId="77777777" w:rsidR="001D4FD7" w:rsidRPr="001D4FD7" w:rsidRDefault="00412EA9" w:rsidP="001D4FD7">
      <w:pPr>
        <w:ind w:firstLine="709"/>
        <w:jc w:val="both"/>
        <w:rPr>
          <w:sz w:val="28"/>
          <w:szCs w:val="28"/>
        </w:rPr>
      </w:pPr>
      <w:hyperlink r:id="rId111" w:history="1">
        <w:r w:rsidR="001D4FD7" w:rsidRPr="001D4FD7">
          <w:rPr>
            <w:sz w:val="28"/>
            <w:szCs w:val="28"/>
          </w:rPr>
          <w:t>СанПиН 2.4.1.3049-13</w:t>
        </w:r>
      </w:hyperlink>
      <w:r w:rsidR="001D4FD7" w:rsidRPr="001D4FD7">
        <w:rPr>
          <w:sz w:val="28"/>
          <w:szCs w:val="28"/>
        </w:rPr>
        <w:t xml:space="preserve"> «Санитарно-эпидемиологические требования к устройству, содержанию и организации режима работы дошкольных </w:t>
      </w:r>
      <w:r w:rsidR="001D4FD7" w:rsidRPr="001D4FD7">
        <w:rPr>
          <w:sz w:val="28"/>
          <w:szCs w:val="28"/>
        </w:rPr>
        <w:lastRenderedPageBreak/>
        <w:t>образовательных организаций»;</w:t>
      </w:r>
    </w:p>
    <w:p w14:paraId="438485BB" w14:textId="77777777" w:rsidR="001D4FD7" w:rsidRPr="001D4FD7" w:rsidRDefault="00412EA9" w:rsidP="001D4FD7">
      <w:pPr>
        <w:ind w:firstLine="709"/>
        <w:jc w:val="both"/>
        <w:rPr>
          <w:sz w:val="28"/>
          <w:szCs w:val="28"/>
        </w:rPr>
      </w:pPr>
      <w:hyperlink r:id="rId112" w:history="1">
        <w:r w:rsidR="001D4FD7" w:rsidRPr="001D4FD7">
          <w:rPr>
            <w:sz w:val="28"/>
            <w:szCs w:val="28"/>
          </w:rPr>
          <w:t>СанПиН 2.4.2.2821-10</w:t>
        </w:r>
      </w:hyperlink>
      <w:r w:rsidR="001D4FD7" w:rsidRPr="001D4FD7">
        <w:rPr>
          <w:sz w:val="28"/>
          <w:szCs w:val="28"/>
        </w:rPr>
        <w:t xml:space="preserve"> «Санитарно-эпидемиологические требования к условиям и организации обучения в общеобразовательных учреждениях»;</w:t>
      </w:r>
    </w:p>
    <w:p w14:paraId="4E0B2E99" w14:textId="77777777" w:rsidR="001D4FD7" w:rsidRPr="001D4FD7" w:rsidRDefault="00412EA9" w:rsidP="001D4FD7">
      <w:pPr>
        <w:ind w:firstLine="709"/>
        <w:jc w:val="both"/>
        <w:rPr>
          <w:sz w:val="28"/>
          <w:szCs w:val="28"/>
        </w:rPr>
      </w:pPr>
      <w:hyperlink r:id="rId113" w:history="1">
        <w:r w:rsidR="001D4FD7" w:rsidRPr="001D4FD7">
          <w:rPr>
            <w:sz w:val="28"/>
            <w:szCs w:val="28"/>
          </w:rPr>
          <w:t>СанПиН 2.4.2.3286-15</w:t>
        </w:r>
      </w:hyperlink>
      <w:r w:rsidR="001D4FD7" w:rsidRPr="001D4FD7">
        <w:rPr>
          <w:sz w:val="28"/>
          <w:szCs w:val="28"/>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14:paraId="1E07915B" w14:textId="77777777" w:rsidR="001D4FD7" w:rsidRPr="001D4FD7" w:rsidRDefault="00412EA9" w:rsidP="001D4FD7">
      <w:pPr>
        <w:ind w:firstLine="709"/>
        <w:jc w:val="both"/>
        <w:rPr>
          <w:sz w:val="28"/>
          <w:szCs w:val="28"/>
        </w:rPr>
      </w:pPr>
      <w:hyperlink r:id="rId114" w:history="1">
        <w:r w:rsidR="001D4FD7" w:rsidRPr="001D4FD7">
          <w:rPr>
            <w:sz w:val="28"/>
            <w:szCs w:val="28"/>
          </w:rPr>
          <w:t>СанПиН 2.4.3.1186-03</w:t>
        </w:r>
      </w:hyperlink>
      <w:r w:rsidR="001D4FD7" w:rsidRPr="001D4FD7">
        <w:rPr>
          <w:sz w:val="28"/>
          <w:szCs w:val="28"/>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14:paraId="23600782" w14:textId="77777777" w:rsidR="001D4FD7" w:rsidRPr="001D4FD7" w:rsidRDefault="00412EA9" w:rsidP="001D4FD7">
      <w:pPr>
        <w:ind w:firstLine="709"/>
        <w:jc w:val="both"/>
        <w:rPr>
          <w:sz w:val="28"/>
          <w:szCs w:val="28"/>
        </w:rPr>
      </w:pPr>
      <w:hyperlink r:id="rId115" w:history="1">
        <w:r w:rsidR="001D4FD7" w:rsidRPr="001D4FD7">
          <w:rPr>
            <w:sz w:val="28"/>
            <w:szCs w:val="28"/>
          </w:rPr>
          <w:t>СанПиН 2.4.4.2599-10</w:t>
        </w:r>
      </w:hyperlink>
      <w:r w:rsidR="001D4FD7" w:rsidRPr="001D4FD7">
        <w:rPr>
          <w:sz w:val="28"/>
          <w:szCs w:val="28"/>
        </w:rPr>
        <w:t xml:space="preserve">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14:paraId="360CC997" w14:textId="77777777" w:rsidR="001D4FD7" w:rsidRPr="001D4FD7" w:rsidRDefault="00412EA9" w:rsidP="001D4FD7">
      <w:pPr>
        <w:ind w:firstLine="709"/>
        <w:jc w:val="both"/>
        <w:rPr>
          <w:sz w:val="28"/>
          <w:szCs w:val="28"/>
        </w:rPr>
      </w:pPr>
      <w:hyperlink r:id="rId116" w:history="1">
        <w:r w:rsidR="001D4FD7" w:rsidRPr="001D4FD7">
          <w:rPr>
            <w:sz w:val="28"/>
            <w:szCs w:val="28"/>
          </w:rPr>
          <w:t>СанПиН 2.4.4.3155-13</w:t>
        </w:r>
      </w:hyperlink>
      <w:r w:rsidR="001D4FD7" w:rsidRPr="001D4FD7">
        <w:rPr>
          <w:sz w:val="28"/>
          <w:szCs w:val="28"/>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239E64A6" w14:textId="77777777" w:rsidR="001D4FD7" w:rsidRPr="001D4FD7" w:rsidRDefault="00412EA9" w:rsidP="001D4FD7">
      <w:pPr>
        <w:ind w:firstLine="709"/>
        <w:jc w:val="both"/>
        <w:rPr>
          <w:sz w:val="28"/>
          <w:szCs w:val="28"/>
        </w:rPr>
      </w:pPr>
      <w:hyperlink r:id="rId117" w:history="1">
        <w:r w:rsidR="001D4FD7" w:rsidRPr="001D4FD7">
          <w:rPr>
            <w:sz w:val="28"/>
            <w:szCs w:val="28"/>
          </w:rPr>
          <w:t>СанПиН 2.4.4.3172-14</w:t>
        </w:r>
      </w:hyperlink>
      <w:r w:rsidR="001D4FD7" w:rsidRPr="001D4FD7">
        <w:rPr>
          <w:sz w:val="28"/>
          <w:szCs w:val="28"/>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0E87F007" w14:textId="77777777" w:rsidR="001D4FD7" w:rsidRPr="001D4FD7" w:rsidRDefault="00412EA9" w:rsidP="001D4FD7">
      <w:pPr>
        <w:ind w:firstLine="709"/>
        <w:jc w:val="both"/>
        <w:rPr>
          <w:sz w:val="28"/>
          <w:szCs w:val="28"/>
        </w:rPr>
      </w:pPr>
      <w:hyperlink r:id="rId118" w:history="1">
        <w:r w:rsidR="001D4FD7" w:rsidRPr="001D4FD7">
          <w:rPr>
            <w:sz w:val="28"/>
            <w:szCs w:val="28"/>
          </w:rPr>
          <w:t>СанПиН 2.6.1.2523-09</w:t>
        </w:r>
      </w:hyperlink>
      <w:r w:rsidR="001D4FD7" w:rsidRPr="001D4FD7">
        <w:rPr>
          <w:sz w:val="28"/>
          <w:szCs w:val="28"/>
        </w:rPr>
        <w:t xml:space="preserve"> (НРБ-99/2009) «Нормы радиационной безопасности»;</w:t>
      </w:r>
    </w:p>
    <w:p w14:paraId="100FE71B" w14:textId="77777777" w:rsidR="001D4FD7" w:rsidRPr="001D4FD7" w:rsidRDefault="00412EA9" w:rsidP="001D4FD7">
      <w:pPr>
        <w:ind w:firstLine="709"/>
        <w:jc w:val="both"/>
        <w:rPr>
          <w:sz w:val="28"/>
          <w:szCs w:val="28"/>
        </w:rPr>
      </w:pPr>
      <w:hyperlink r:id="rId119" w:history="1">
        <w:r w:rsidR="001D4FD7" w:rsidRPr="001D4FD7">
          <w:rPr>
            <w:sz w:val="28"/>
            <w:szCs w:val="28"/>
          </w:rPr>
          <w:t>СанПиН 2.6.1.2800-10</w:t>
        </w:r>
      </w:hyperlink>
      <w:r w:rsidR="001D4FD7" w:rsidRPr="001D4FD7">
        <w:rPr>
          <w:sz w:val="28"/>
          <w:szCs w:val="28"/>
        </w:rPr>
        <w:t xml:space="preserve"> «Гигиенические требования по ограничению облучения населения за счет природных источников ионизирующего излучения»;</w:t>
      </w:r>
    </w:p>
    <w:p w14:paraId="4D21B0E1" w14:textId="77777777" w:rsidR="001D4FD7" w:rsidRPr="001D4FD7" w:rsidRDefault="00412EA9" w:rsidP="001D4FD7">
      <w:pPr>
        <w:ind w:firstLine="709"/>
        <w:jc w:val="both"/>
        <w:rPr>
          <w:sz w:val="28"/>
          <w:szCs w:val="28"/>
        </w:rPr>
      </w:pPr>
      <w:hyperlink r:id="rId120" w:history="1">
        <w:r w:rsidR="001D4FD7" w:rsidRPr="001D4FD7">
          <w:rPr>
            <w:sz w:val="28"/>
            <w:szCs w:val="28"/>
          </w:rPr>
          <w:t>СанПиН 42-128-4690-88</w:t>
        </w:r>
      </w:hyperlink>
      <w:r w:rsidR="001D4FD7" w:rsidRPr="001D4FD7">
        <w:rPr>
          <w:sz w:val="28"/>
          <w:szCs w:val="28"/>
        </w:rPr>
        <w:t xml:space="preserve"> «Санитарные правила содержания территорий населенных мест».</w:t>
      </w:r>
    </w:p>
    <w:p w14:paraId="208B78D0" w14:textId="77777777" w:rsidR="001D4FD7" w:rsidRPr="001D4FD7" w:rsidRDefault="001D4FD7" w:rsidP="001D4FD7">
      <w:pPr>
        <w:jc w:val="both"/>
        <w:rPr>
          <w:sz w:val="28"/>
          <w:szCs w:val="28"/>
        </w:rPr>
      </w:pPr>
    </w:p>
    <w:p w14:paraId="21A68B92" w14:textId="77777777" w:rsidR="001D4FD7" w:rsidRPr="001D4FD7" w:rsidRDefault="001D4FD7" w:rsidP="001D4FD7">
      <w:pPr>
        <w:jc w:val="center"/>
        <w:outlineLvl w:val="1"/>
        <w:rPr>
          <w:sz w:val="28"/>
          <w:szCs w:val="28"/>
        </w:rPr>
      </w:pPr>
      <w:r w:rsidRPr="001D4FD7">
        <w:rPr>
          <w:sz w:val="28"/>
          <w:szCs w:val="28"/>
        </w:rPr>
        <w:t>Санитарные нормы (СН) и санитарные правила (СП)</w:t>
      </w:r>
    </w:p>
    <w:p w14:paraId="0D4528DF" w14:textId="77777777" w:rsidR="001D4FD7" w:rsidRPr="001D4FD7" w:rsidRDefault="001D4FD7" w:rsidP="001D4FD7">
      <w:pPr>
        <w:jc w:val="center"/>
        <w:rPr>
          <w:sz w:val="28"/>
          <w:szCs w:val="28"/>
        </w:rPr>
      </w:pPr>
    </w:p>
    <w:p w14:paraId="313DBBC5" w14:textId="77777777" w:rsidR="001D4FD7" w:rsidRPr="001D4FD7" w:rsidRDefault="001D4FD7" w:rsidP="001D4FD7">
      <w:pPr>
        <w:jc w:val="both"/>
        <w:rPr>
          <w:sz w:val="28"/>
          <w:szCs w:val="28"/>
        </w:rPr>
      </w:pPr>
    </w:p>
    <w:p w14:paraId="2859365B" w14:textId="77777777" w:rsidR="001D4FD7" w:rsidRPr="001D4FD7" w:rsidRDefault="00412EA9" w:rsidP="001D4FD7">
      <w:pPr>
        <w:ind w:firstLine="709"/>
        <w:jc w:val="both"/>
        <w:rPr>
          <w:sz w:val="28"/>
          <w:szCs w:val="28"/>
        </w:rPr>
      </w:pPr>
      <w:hyperlink r:id="rId121" w:history="1">
        <w:r w:rsidR="001D4FD7" w:rsidRPr="001D4FD7">
          <w:rPr>
            <w:sz w:val="28"/>
            <w:szCs w:val="28"/>
          </w:rPr>
          <w:t>СН 2.2.4/2.1.8.562-96</w:t>
        </w:r>
      </w:hyperlink>
      <w:r w:rsidR="001D4FD7" w:rsidRPr="001D4FD7">
        <w:rPr>
          <w:sz w:val="28"/>
          <w:szCs w:val="28"/>
        </w:rPr>
        <w:t xml:space="preserve"> «Шум на рабочих местах, в помещениях жилых, общественных зданий и на территории жилой застройки»;</w:t>
      </w:r>
    </w:p>
    <w:p w14:paraId="018706F9" w14:textId="77777777" w:rsidR="001D4FD7" w:rsidRPr="001D4FD7" w:rsidRDefault="001D4FD7" w:rsidP="001D4FD7">
      <w:pPr>
        <w:ind w:firstLine="709"/>
        <w:jc w:val="both"/>
        <w:rPr>
          <w:sz w:val="28"/>
          <w:szCs w:val="28"/>
        </w:rPr>
      </w:pPr>
      <w:r w:rsidRPr="001D4FD7">
        <w:rPr>
          <w:sz w:val="28"/>
          <w:szCs w:val="28"/>
        </w:rPr>
        <w:t>СП 2.1.5.1059-01 «Гигиенические требования к охране подземных вод от загрязнения»;</w:t>
      </w:r>
    </w:p>
    <w:p w14:paraId="34231DA1" w14:textId="77777777" w:rsidR="001D4FD7" w:rsidRPr="001D4FD7" w:rsidRDefault="001D4FD7" w:rsidP="001D4FD7">
      <w:pPr>
        <w:ind w:firstLine="709"/>
        <w:jc w:val="both"/>
        <w:rPr>
          <w:sz w:val="28"/>
          <w:szCs w:val="28"/>
        </w:rPr>
      </w:pPr>
      <w:r w:rsidRPr="001D4FD7">
        <w:rPr>
          <w:sz w:val="28"/>
          <w:szCs w:val="28"/>
        </w:rPr>
        <w:t>СП 2.1.7.1038-01 «Гигиенические требования к устройству и содержанию полигонов для твердых бытовых отходов»;</w:t>
      </w:r>
    </w:p>
    <w:p w14:paraId="4234728B" w14:textId="77777777" w:rsidR="001D4FD7" w:rsidRPr="001D4FD7" w:rsidRDefault="001D4FD7" w:rsidP="001D4FD7">
      <w:pPr>
        <w:ind w:firstLine="709"/>
        <w:jc w:val="both"/>
        <w:rPr>
          <w:sz w:val="28"/>
          <w:szCs w:val="28"/>
        </w:rPr>
      </w:pPr>
      <w:r w:rsidRPr="001D4FD7">
        <w:rPr>
          <w:sz w:val="28"/>
          <w:szCs w:val="28"/>
        </w:rPr>
        <w:t>СП 2.1.7.1386-03 «Санитарные правила по определению класса опасности токсичных отходов производства и потребления»;</w:t>
      </w:r>
    </w:p>
    <w:p w14:paraId="711B27A8" w14:textId="77777777" w:rsidR="001D4FD7" w:rsidRPr="001D4FD7" w:rsidRDefault="001D4FD7" w:rsidP="001D4FD7">
      <w:pPr>
        <w:ind w:firstLine="709"/>
        <w:jc w:val="both"/>
        <w:rPr>
          <w:sz w:val="28"/>
          <w:szCs w:val="28"/>
        </w:rPr>
      </w:pPr>
      <w:r w:rsidRPr="001D4FD7">
        <w:rPr>
          <w:sz w:val="28"/>
          <w:szCs w:val="28"/>
        </w:rPr>
        <w:t>СП 2.6.1.2612-10 «Основные санитарные правила обеспечения радиационной безопасности (ОСПОРБ 99/2010)»;</w:t>
      </w:r>
    </w:p>
    <w:p w14:paraId="39CD426E" w14:textId="77777777" w:rsidR="001D4FD7" w:rsidRPr="001D4FD7" w:rsidRDefault="001D4FD7" w:rsidP="001D4FD7">
      <w:pPr>
        <w:ind w:firstLine="709"/>
        <w:jc w:val="both"/>
        <w:rPr>
          <w:sz w:val="28"/>
          <w:szCs w:val="28"/>
        </w:rPr>
      </w:pPr>
      <w:r w:rsidRPr="001D4FD7">
        <w:rPr>
          <w:sz w:val="28"/>
          <w:szCs w:val="28"/>
        </w:rPr>
        <w:t>СП 2.1.2.3304-15 «Санитарно-эпидемиологические требования к размещению, устройству и содержанию объектов спорта».</w:t>
      </w:r>
    </w:p>
    <w:p w14:paraId="127A4D1B" w14:textId="77777777" w:rsidR="001D4FD7" w:rsidRPr="001D4FD7" w:rsidRDefault="001D4FD7" w:rsidP="001D4FD7">
      <w:pPr>
        <w:ind w:firstLine="709"/>
        <w:jc w:val="both"/>
        <w:rPr>
          <w:sz w:val="28"/>
          <w:szCs w:val="28"/>
        </w:rPr>
      </w:pPr>
    </w:p>
    <w:p w14:paraId="78ECC1CC" w14:textId="77777777" w:rsidR="001D4FD7" w:rsidRPr="001D4FD7" w:rsidRDefault="001D4FD7" w:rsidP="001D4FD7">
      <w:pPr>
        <w:ind w:firstLine="709"/>
        <w:jc w:val="center"/>
        <w:outlineLvl w:val="1"/>
        <w:rPr>
          <w:sz w:val="28"/>
          <w:szCs w:val="28"/>
        </w:rPr>
      </w:pPr>
      <w:r w:rsidRPr="001D4FD7">
        <w:rPr>
          <w:sz w:val="28"/>
          <w:szCs w:val="28"/>
        </w:rPr>
        <w:t>Гигиенические нормативы (ГН)</w:t>
      </w:r>
    </w:p>
    <w:p w14:paraId="2DD3A9C5" w14:textId="77777777" w:rsidR="001D4FD7" w:rsidRPr="001D4FD7" w:rsidRDefault="001D4FD7" w:rsidP="001D4FD7">
      <w:pPr>
        <w:ind w:firstLine="709"/>
        <w:jc w:val="both"/>
        <w:rPr>
          <w:sz w:val="28"/>
          <w:szCs w:val="28"/>
        </w:rPr>
      </w:pPr>
    </w:p>
    <w:p w14:paraId="2C24AB62" w14:textId="77777777" w:rsidR="001D4FD7" w:rsidRPr="001D4FD7" w:rsidRDefault="00412EA9" w:rsidP="001D4FD7">
      <w:pPr>
        <w:ind w:firstLine="709"/>
        <w:jc w:val="both"/>
        <w:rPr>
          <w:sz w:val="28"/>
          <w:szCs w:val="28"/>
        </w:rPr>
      </w:pPr>
      <w:hyperlink r:id="rId122" w:history="1">
        <w:r w:rsidR="001D4FD7" w:rsidRPr="001D4FD7">
          <w:rPr>
            <w:sz w:val="28"/>
            <w:szCs w:val="28"/>
          </w:rPr>
          <w:t>ГН 2.1.5.1315-03</w:t>
        </w:r>
      </w:hyperlink>
      <w:r w:rsidR="001D4FD7" w:rsidRPr="001D4FD7">
        <w:rPr>
          <w:sz w:val="28"/>
          <w:szCs w:val="28"/>
        </w:rPr>
        <w:t xml:space="preserve"> «Предельно допустимые концентрации (ПДК) химических веществ в воде водных объектов хозяйственно-питьевого и культурно-бытового </w:t>
      </w:r>
      <w:r w:rsidR="001D4FD7" w:rsidRPr="001D4FD7">
        <w:rPr>
          <w:sz w:val="28"/>
          <w:szCs w:val="28"/>
        </w:rPr>
        <w:lastRenderedPageBreak/>
        <w:t>водопользования»;</w:t>
      </w:r>
    </w:p>
    <w:p w14:paraId="15CF86A7" w14:textId="77777777" w:rsidR="001D4FD7" w:rsidRPr="001D4FD7" w:rsidRDefault="00412EA9" w:rsidP="001D4FD7">
      <w:pPr>
        <w:ind w:firstLine="709"/>
        <w:jc w:val="both"/>
        <w:rPr>
          <w:sz w:val="28"/>
          <w:szCs w:val="28"/>
        </w:rPr>
      </w:pPr>
      <w:hyperlink r:id="rId123" w:history="1">
        <w:r w:rsidR="001D4FD7" w:rsidRPr="001D4FD7">
          <w:rPr>
            <w:sz w:val="28"/>
            <w:szCs w:val="28"/>
          </w:rPr>
          <w:t>ГН 2.1.6.3492-17</w:t>
        </w:r>
      </w:hyperlink>
      <w:r w:rsidR="001D4FD7" w:rsidRPr="001D4FD7">
        <w:rPr>
          <w:sz w:val="28"/>
          <w:szCs w:val="28"/>
        </w:rPr>
        <w:t xml:space="preserve"> «Предельно допустимые концентрации (ПДК) загрязняющих веществ в атмосферном воздухе городских и сельских поселений»;</w:t>
      </w:r>
    </w:p>
    <w:p w14:paraId="556D630C" w14:textId="77777777" w:rsidR="001D4FD7" w:rsidRPr="001D4FD7" w:rsidRDefault="00412EA9" w:rsidP="001D4FD7">
      <w:pPr>
        <w:ind w:firstLine="709"/>
        <w:jc w:val="both"/>
        <w:rPr>
          <w:sz w:val="28"/>
          <w:szCs w:val="28"/>
        </w:rPr>
      </w:pPr>
      <w:hyperlink r:id="rId124" w:history="1">
        <w:r w:rsidR="001D4FD7" w:rsidRPr="001D4FD7">
          <w:rPr>
            <w:sz w:val="28"/>
            <w:szCs w:val="28"/>
          </w:rPr>
          <w:t>ГН 2.1.7.2041-06</w:t>
        </w:r>
      </w:hyperlink>
      <w:r w:rsidR="001D4FD7" w:rsidRPr="001D4FD7">
        <w:rPr>
          <w:sz w:val="28"/>
          <w:szCs w:val="28"/>
        </w:rPr>
        <w:t xml:space="preserve"> «Предельно допустимые концентрации (ПДК) химических веществ в почве»;</w:t>
      </w:r>
    </w:p>
    <w:p w14:paraId="607DADE8" w14:textId="77777777" w:rsidR="001D4FD7" w:rsidRPr="001D4FD7" w:rsidRDefault="00412EA9" w:rsidP="001D4FD7">
      <w:pPr>
        <w:ind w:firstLine="709"/>
        <w:jc w:val="both"/>
        <w:rPr>
          <w:sz w:val="28"/>
          <w:szCs w:val="28"/>
        </w:rPr>
      </w:pPr>
      <w:hyperlink r:id="rId125" w:history="1">
        <w:r w:rsidR="001D4FD7" w:rsidRPr="001D4FD7">
          <w:rPr>
            <w:sz w:val="28"/>
            <w:szCs w:val="28"/>
          </w:rPr>
          <w:t>ГН 2.1.5.2307-07</w:t>
        </w:r>
      </w:hyperlink>
      <w:r w:rsidR="001D4FD7" w:rsidRPr="001D4FD7">
        <w:rPr>
          <w:sz w:val="28"/>
          <w:szCs w:val="28"/>
        </w:rPr>
        <w:t xml:space="preserve">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5085825C" w14:textId="77777777" w:rsidR="001D4FD7" w:rsidRPr="001D4FD7" w:rsidRDefault="00412EA9" w:rsidP="001D4FD7">
      <w:pPr>
        <w:ind w:firstLine="709"/>
        <w:jc w:val="both"/>
        <w:rPr>
          <w:sz w:val="28"/>
          <w:szCs w:val="28"/>
        </w:rPr>
      </w:pPr>
      <w:hyperlink r:id="rId126" w:history="1">
        <w:r w:rsidR="001D4FD7" w:rsidRPr="001D4FD7">
          <w:rPr>
            <w:sz w:val="28"/>
            <w:szCs w:val="28"/>
          </w:rPr>
          <w:t>ГН 2.1.6.2309-07</w:t>
        </w:r>
      </w:hyperlink>
      <w:r w:rsidR="001D4FD7" w:rsidRPr="001D4FD7">
        <w:rPr>
          <w:sz w:val="28"/>
          <w:szCs w:val="28"/>
        </w:rPr>
        <w:t xml:space="preserve"> «Ориентировочные безопасные уровни воздействия (ОБУВ) загрязняющих веществ в атмосферном воздухе населенных мест»;</w:t>
      </w:r>
    </w:p>
    <w:p w14:paraId="2CE6DE89" w14:textId="77777777" w:rsidR="001D4FD7" w:rsidRPr="001D4FD7" w:rsidRDefault="00412EA9" w:rsidP="001D4FD7">
      <w:pPr>
        <w:ind w:firstLine="709"/>
        <w:jc w:val="both"/>
        <w:rPr>
          <w:sz w:val="28"/>
          <w:szCs w:val="28"/>
        </w:rPr>
      </w:pPr>
      <w:hyperlink r:id="rId127" w:history="1">
        <w:r w:rsidR="001D4FD7" w:rsidRPr="001D4FD7">
          <w:rPr>
            <w:sz w:val="28"/>
            <w:szCs w:val="28"/>
          </w:rPr>
          <w:t>ГН 2.1.8/2.2.4.2262-07</w:t>
        </w:r>
      </w:hyperlink>
      <w:r w:rsidR="001D4FD7" w:rsidRPr="001D4FD7">
        <w:rPr>
          <w:sz w:val="28"/>
          <w:szCs w:val="28"/>
        </w:rPr>
        <w:t xml:space="preserve"> «Предельно допустимые уровни магнитных полей частотой 50 Гц в помещениях жилых, общественных зданий и на селитебных территориях»;</w:t>
      </w:r>
    </w:p>
    <w:p w14:paraId="2FF402D0" w14:textId="77777777" w:rsidR="001D4FD7" w:rsidRPr="001D4FD7" w:rsidRDefault="00412EA9" w:rsidP="001D4FD7">
      <w:pPr>
        <w:ind w:firstLine="709"/>
        <w:jc w:val="both"/>
        <w:rPr>
          <w:sz w:val="28"/>
          <w:szCs w:val="28"/>
        </w:rPr>
      </w:pPr>
      <w:hyperlink r:id="rId128" w:history="1">
        <w:r w:rsidR="001D4FD7" w:rsidRPr="001D4FD7">
          <w:rPr>
            <w:sz w:val="28"/>
            <w:szCs w:val="28"/>
          </w:rPr>
          <w:t>ГН 2.1.7.2511-09</w:t>
        </w:r>
      </w:hyperlink>
      <w:r w:rsidR="001D4FD7" w:rsidRPr="001D4FD7">
        <w:rPr>
          <w:sz w:val="28"/>
          <w:szCs w:val="28"/>
        </w:rPr>
        <w:t xml:space="preserve"> «Ориентировочные допустимые концентрации (ОДК) химических веществ в почве».</w:t>
      </w:r>
    </w:p>
    <w:p w14:paraId="3F1CC59F" w14:textId="77777777" w:rsidR="001D4FD7" w:rsidRPr="001D4FD7" w:rsidRDefault="001D4FD7" w:rsidP="001D4FD7">
      <w:pPr>
        <w:ind w:firstLine="709"/>
        <w:jc w:val="both"/>
        <w:rPr>
          <w:sz w:val="28"/>
          <w:szCs w:val="28"/>
        </w:rPr>
      </w:pPr>
    </w:p>
    <w:p w14:paraId="4DD6395B" w14:textId="77777777" w:rsidR="001D4FD7" w:rsidRPr="001D4FD7" w:rsidRDefault="001D4FD7" w:rsidP="001D4FD7">
      <w:pPr>
        <w:jc w:val="center"/>
        <w:outlineLvl w:val="1"/>
        <w:rPr>
          <w:sz w:val="28"/>
          <w:szCs w:val="28"/>
        </w:rPr>
      </w:pPr>
      <w:r w:rsidRPr="001D4FD7">
        <w:rPr>
          <w:sz w:val="28"/>
          <w:szCs w:val="28"/>
        </w:rPr>
        <w:t>Ветеринарно-санитарные правила</w:t>
      </w:r>
    </w:p>
    <w:p w14:paraId="2E6334AC" w14:textId="77777777" w:rsidR="001D4FD7" w:rsidRPr="001D4FD7" w:rsidRDefault="001D4FD7" w:rsidP="001D4FD7">
      <w:pPr>
        <w:jc w:val="both"/>
        <w:rPr>
          <w:sz w:val="28"/>
          <w:szCs w:val="28"/>
        </w:rPr>
      </w:pPr>
    </w:p>
    <w:p w14:paraId="2EE87171" w14:textId="77777777" w:rsidR="001D4FD7" w:rsidRPr="001D4FD7" w:rsidRDefault="001D4FD7" w:rsidP="001D4FD7">
      <w:pPr>
        <w:ind w:firstLine="709"/>
        <w:jc w:val="both"/>
        <w:rPr>
          <w:sz w:val="28"/>
          <w:szCs w:val="28"/>
        </w:rPr>
      </w:pPr>
      <w:r w:rsidRPr="001D4FD7">
        <w:rPr>
          <w:sz w:val="28"/>
          <w:szCs w:val="28"/>
        </w:rPr>
        <w:t xml:space="preserve">Ветеринарно-санитарные </w:t>
      </w:r>
      <w:hyperlink r:id="rId129" w:history="1">
        <w:r w:rsidRPr="001D4FD7">
          <w:rPr>
            <w:sz w:val="28"/>
            <w:szCs w:val="28"/>
          </w:rPr>
          <w:t>правила</w:t>
        </w:r>
      </w:hyperlink>
      <w:r w:rsidRPr="001D4FD7">
        <w:rPr>
          <w:sz w:val="28"/>
          <w:szCs w:val="28"/>
        </w:rPr>
        <w:t xml:space="preserve"> содержания пчел, утвержденные Главным управлением ветеринарии Министерства сельского хозяйства СССР, 1976 г.;</w:t>
      </w:r>
    </w:p>
    <w:p w14:paraId="2654D66B" w14:textId="77777777" w:rsidR="001D4FD7" w:rsidRPr="001D4FD7" w:rsidRDefault="001D4FD7" w:rsidP="001D4FD7">
      <w:pPr>
        <w:ind w:firstLine="709"/>
        <w:jc w:val="both"/>
        <w:rPr>
          <w:sz w:val="28"/>
          <w:szCs w:val="28"/>
        </w:rPr>
      </w:pPr>
      <w:r w:rsidRPr="001D4FD7">
        <w:rPr>
          <w:sz w:val="28"/>
          <w:szCs w:val="28"/>
        </w:rPr>
        <w:t xml:space="preserve">Ветеринарно-санитарные </w:t>
      </w:r>
      <w:hyperlink r:id="rId130" w:history="1">
        <w:r w:rsidRPr="001D4FD7">
          <w:rPr>
            <w:sz w:val="28"/>
            <w:szCs w:val="28"/>
          </w:rPr>
          <w:t>правила</w:t>
        </w:r>
      </w:hyperlink>
      <w:r w:rsidRPr="001D4FD7">
        <w:rPr>
          <w:sz w:val="28"/>
          <w:szCs w:val="28"/>
        </w:rPr>
        <w:t xml:space="preserve"> сбора, утилизации и уничтожения биологических отходов, утвержденные Главным государственным ветеринарным инспектором Российской Федерации 04.12.1995 N 13-7-2/469.</w:t>
      </w:r>
    </w:p>
    <w:p w14:paraId="1FB27C99" w14:textId="77777777" w:rsidR="001D4FD7" w:rsidRPr="001D4FD7" w:rsidRDefault="001D4FD7" w:rsidP="001D4FD7">
      <w:pPr>
        <w:ind w:firstLine="709"/>
        <w:jc w:val="both"/>
        <w:rPr>
          <w:sz w:val="28"/>
          <w:szCs w:val="28"/>
        </w:rPr>
      </w:pPr>
    </w:p>
    <w:p w14:paraId="1D62B620" w14:textId="77777777" w:rsidR="001D4FD7" w:rsidRPr="001D4FD7" w:rsidRDefault="001D4FD7" w:rsidP="001D4FD7">
      <w:pPr>
        <w:ind w:firstLine="709"/>
        <w:jc w:val="center"/>
        <w:outlineLvl w:val="1"/>
        <w:rPr>
          <w:sz w:val="28"/>
          <w:szCs w:val="28"/>
        </w:rPr>
      </w:pPr>
      <w:r w:rsidRPr="001D4FD7">
        <w:rPr>
          <w:sz w:val="28"/>
          <w:szCs w:val="28"/>
        </w:rPr>
        <w:t>Руководящие документы (РД, СО)</w:t>
      </w:r>
    </w:p>
    <w:p w14:paraId="6EF1BA78" w14:textId="77777777" w:rsidR="001D4FD7" w:rsidRPr="001D4FD7" w:rsidRDefault="001D4FD7" w:rsidP="001D4FD7">
      <w:pPr>
        <w:spacing w:before="220"/>
        <w:ind w:firstLine="709"/>
        <w:jc w:val="both"/>
        <w:rPr>
          <w:sz w:val="28"/>
          <w:szCs w:val="28"/>
        </w:rPr>
      </w:pPr>
      <w:r w:rsidRPr="001D4FD7">
        <w:rPr>
          <w:sz w:val="28"/>
          <w:szCs w:val="28"/>
        </w:rPr>
        <w:t>РД 45.120-2000 (НТП 112-2000) «Нормы технологического проектирования. Городские и сельские телефонные сети»;</w:t>
      </w:r>
    </w:p>
    <w:p w14:paraId="4A8B8D6C" w14:textId="77777777" w:rsidR="001D4FD7" w:rsidRPr="001D4FD7" w:rsidRDefault="001D4FD7" w:rsidP="001D4FD7">
      <w:pPr>
        <w:ind w:firstLine="709"/>
        <w:jc w:val="both"/>
        <w:rPr>
          <w:sz w:val="28"/>
          <w:szCs w:val="28"/>
        </w:rPr>
      </w:pPr>
      <w:r w:rsidRPr="001D4FD7">
        <w:rPr>
          <w:sz w:val="28"/>
          <w:szCs w:val="28"/>
        </w:rPr>
        <w:t>СО 153-34.21.122-2003 «</w:t>
      </w:r>
      <w:hyperlink r:id="rId131" w:history="1">
        <w:r w:rsidRPr="001D4FD7">
          <w:rPr>
            <w:sz w:val="28"/>
            <w:szCs w:val="28"/>
          </w:rPr>
          <w:t>Инструкция</w:t>
        </w:r>
      </w:hyperlink>
      <w:r w:rsidRPr="001D4FD7">
        <w:rPr>
          <w:sz w:val="28"/>
          <w:szCs w:val="28"/>
        </w:rPr>
        <w:t xml:space="preserve"> по устройству молниезащиты зданий, сооружений и промышленных коммуникаций».</w:t>
      </w:r>
    </w:p>
    <w:p w14:paraId="66BD3D93" w14:textId="77777777" w:rsidR="001D4FD7" w:rsidRPr="001D4FD7" w:rsidRDefault="001D4FD7" w:rsidP="001D4FD7">
      <w:pPr>
        <w:ind w:firstLine="709"/>
        <w:jc w:val="both"/>
        <w:rPr>
          <w:sz w:val="28"/>
          <w:szCs w:val="28"/>
        </w:rPr>
      </w:pPr>
    </w:p>
    <w:p w14:paraId="04F02C56" w14:textId="77777777" w:rsidR="001D4FD7" w:rsidRPr="001D4FD7" w:rsidRDefault="001D4FD7" w:rsidP="001D4FD7">
      <w:pPr>
        <w:ind w:firstLine="709"/>
        <w:jc w:val="center"/>
        <w:outlineLvl w:val="1"/>
        <w:rPr>
          <w:sz w:val="28"/>
          <w:szCs w:val="28"/>
        </w:rPr>
      </w:pPr>
      <w:r w:rsidRPr="001D4FD7">
        <w:rPr>
          <w:sz w:val="28"/>
          <w:szCs w:val="28"/>
        </w:rPr>
        <w:t>Руководящие документы в строительстве (РДС)</w:t>
      </w:r>
    </w:p>
    <w:p w14:paraId="0CE1A35B" w14:textId="77777777" w:rsidR="001D4FD7" w:rsidRPr="001D4FD7" w:rsidRDefault="001D4FD7" w:rsidP="001D4FD7">
      <w:pPr>
        <w:ind w:firstLine="709"/>
        <w:jc w:val="both"/>
        <w:rPr>
          <w:sz w:val="28"/>
          <w:szCs w:val="28"/>
        </w:rPr>
      </w:pPr>
    </w:p>
    <w:p w14:paraId="474491CE" w14:textId="77777777" w:rsidR="001D4FD7" w:rsidRPr="001D4FD7" w:rsidRDefault="001D4FD7" w:rsidP="001D4FD7">
      <w:pPr>
        <w:ind w:firstLine="709"/>
        <w:jc w:val="both"/>
        <w:rPr>
          <w:sz w:val="28"/>
          <w:szCs w:val="28"/>
        </w:rPr>
      </w:pPr>
      <w:r w:rsidRPr="001D4FD7">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14:paraId="2C9A6B12" w14:textId="77777777" w:rsidR="001D4FD7" w:rsidRPr="001D4FD7" w:rsidRDefault="001D4FD7" w:rsidP="001D4FD7">
      <w:pPr>
        <w:ind w:firstLine="709"/>
        <w:jc w:val="both"/>
        <w:rPr>
          <w:sz w:val="28"/>
          <w:szCs w:val="28"/>
        </w:rPr>
      </w:pPr>
      <w:r w:rsidRPr="001D4FD7">
        <w:rPr>
          <w:sz w:val="28"/>
          <w:szCs w:val="28"/>
        </w:rPr>
        <w:t>РДС 35-201-99 «Порядок реализации требований доступности для инвалидов к объектам социальной инфраструктуры».</w:t>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r w:rsidRPr="001D4FD7">
        <w:rPr>
          <w:sz w:val="28"/>
          <w:szCs w:val="28"/>
        </w:rPr>
        <w:tab/>
      </w:r>
    </w:p>
    <w:p w14:paraId="3B0A6635" w14:textId="77777777" w:rsidR="001D4FD7" w:rsidRPr="001D4FD7" w:rsidRDefault="001D4FD7" w:rsidP="001D4FD7">
      <w:pPr>
        <w:ind w:firstLine="709"/>
        <w:jc w:val="center"/>
        <w:outlineLvl w:val="1"/>
        <w:rPr>
          <w:sz w:val="28"/>
          <w:szCs w:val="28"/>
        </w:rPr>
      </w:pPr>
      <w:r w:rsidRPr="001D4FD7">
        <w:rPr>
          <w:sz w:val="28"/>
          <w:szCs w:val="28"/>
        </w:rPr>
        <w:t>Методические документы в строительстве (МДС)</w:t>
      </w:r>
    </w:p>
    <w:p w14:paraId="18FFE2D6" w14:textId="77777777" w:rsidR="001D4FD7" w:rsidRPr="001D4FD7" w:rsidRDefault="001D4FD7" w:rsidP="001D4FD7">
      <w:pPr>
        <w:ind w:firstLine="709"/>
        <w:jc w:val="both"/>
        <w:rPr>
          <w:sz w:val="28"/>
          <w:szCs w:val="28"/>
        </w:rPr>
      </w:pPr>
    </w:p>
    <w:p w14:paraId="2BADEE94" w14:textId="77777777" w:rsidR="001D4FD7" w:rsidRPr="001D4FD7" w:rsidRDefault="001D4FD7" w:rsidP="001D4FD7">
      <w:pPr>
        <w:ind w:firstLine="709"/>
        <w:jc w:val="both"/>
        <w:rPr>
          <w:sz w:val="28"/>
          <w:szCs w:val="28"/>
        </w:rPr>
      </w:pPr>
      <w:r w:rsidRPr="001D4FD7">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14:paraId="4AA67E81" w14:textId="77777777" w:rsidR="001D4FD7" w:rsidRPr="001D4FD7" w:rsidRDefault="001D4FD7" w:rsidP="001D4FD7">
      <w:pPr>
        <w:ind w:firstLine="709"/>
        <w:jc w:val="both"/>
        <w:rPr>
          <w:sz w:val="28"/>
          <w:szCs w:val="28"/>
        </w:rPr>
      </w:pPr>
      <w:r w:rsidRPr="001D4FD7">
        <w:rPr>
          <w:sz w:val="28"/>
          <w:szCs w:val="28"/>
        </w:rPr>
        <w:t>МДС 30-1.99 «Методические рекомендации по разработке схем зонирования территории городов»;</w:t>
      </w:r>
    </w:p>
    <w:p w14:paraId="704FF36D" w14:textId="77777777" w:rsidR="001D4FD7" w:rsidRPr="001D4FD7" w:rsidRDefault="001D4FD7" w:rsidP="001D4FD7">
      <w:pPr>
        <w:ind w:firstLine="709"/>
        <w:jc w:val="both"/>
        <w:rPr>
          <w:sz w:val="28"/>
          <w:szCs w:val="28"/>
        </w:rPr>
      </w:pPr>
      <w:r w:rsidRPr="001D4FD7">
        <w:rPr>
          <w:sz w:val="28"/>
          <w:szCs w:val="28"/>
        </w:rPr>
        <w:t>МДС 32-1.2000 «Рекомендации по проектированию вокзалов»;</w:t>
      </w:r>
    </w:p>
    <w:p w14:paraId="463A9143" w14:textId="77777777" w:rsidR="001D4FD7" w:rsidRPr="001D4FD7" w:rsidRDefault="001D4FD7" w:rsidP="001D4FD7">
      <w:pPr>
        <w:ind w:firstLine="709"/>
        <w:jc w:val="both"/>
        <w:rPr>
          <w:sz w:val="28"/>
          <w:szCs w:val="28"/>
        </w:rPr>
      </w:pPr>
      <w:r w:rsidRPr="001D4FD7">
        <w:rPr>
          <w:sz w:val="28"/>
          <w:szCs w:val="28"/>
        </w:rPr>
        <w:lastRenderedPageBreak/>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14:paraId="4FE38A23" w14:textId="77777777" w:rsidR="001D4FD7" w:rsidRPr="001D4FD7" w:rsidRDefault="001D4FD7" w:rsidP="001D4FD7">
      <w:pPr>
        <w:ind w:firstLine="709"/>
        <w:jc w:val="both"/>
        <w:rPr>
          <w:sz w:val="28"/>
          <w:szCs w:val="28"/>
        </w:rPr>
      </w:pPr>
      <w:r w:rsidRPr="001D4FD7">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14:paraId="67372F8A" w14:textId="77777777" w:rsidR="001D4FD7" w:rsidRPr="001D4FD7" w:rsidRDefault="001D4FD7" w:rsidP="001D4FD7">
      <w:pPr>
        <w:ind w:right="-1"/>
        <w:outlineLvl w:val="0"/>
        <w:rPr>
          <w:sz w:val="28"/>
          <w:szCs w:val="28"/>
        </w:rPr>
      </w:pPr>
    </w:p>
    <w:bookmarkEnd w:id="82"/>
    <w:bookmarkEnd w:id="83"/>
    <w:p w14:paraId="4B279E45" w14:textId="77777777" w:rsidR="001D4FD7" w:rsidRPr="001D4FD7" w:rsidRDefault="001D4FD7" w:rsidP="001D4FD7"/>
    <w:p w14:paraId="49EF8E70" w14:textId="77777777" w:rsidR="001D4FD7" w:rsidRPr="001D4FD7" w:rsidRDefault="001D4FD7" w:rsidP="001D4FD7">
      <w:pPr>
        <w:autoSpaceDE/>
        <w:autoSpaceDN/>
        <w:adjustRightInd/>
        <w:ind w:right="-1" w:firstLine="709"/>
        <w:jc w:val="center"/>
        <w:rPr>
          <w:sz w:val="28"/>
          <w:szCs w:val="28"/>
        </w:rPr>
      </w:pPr>
      <w:r w:rsidRPr="001D4FD7">
        <w:rPr>
          <w:sz w:val="28"/>
          <w:szCs w:val="28"/>
        </w:rPr>
        <w:t>Правила и область применения расчетных показателей.</w:t>
      </w:r>
    </w:p>
    <w:p w14:paraId="06384292" w14:textId="77777777" w:rsidR="001D4FD7" w:rsidRPr="001D4FD7" w:rsidRDefault="001D4FD7" w:rsidP="001D4FD7">
      <w:pPr>
        <w:autoSpaceDE/>
        <w:autoSpaceDN/>
        <w:adjustRightInd/>
        <w:ind w:right="-1" w:firstLine="709"/>
        <w:jc w:val="center"/>
        <w:rPr>
          <w:caps/>
          <w:sz w:val="28"/>
          <w:szCs w:val="28"/>
        </w:rPr>
      </w:pPr>
    </w:p>
    <w:p w14:paraId="375E9363" w14:textId="5769E36B" w:rsidR="001D4FD7" w:rsidRPr="001D4FD7" w:rsidRDefault="001D4FD7" w:rsidP="001D4FD7">
      <w:pPr>
        <w:ind w:right="-1" w:firstLine="720"/>
        <w:jc w:val="both"/>
        <w:rPr>
          <w:rFonts w:cs="Arial"/>
          <w:sz w:val="28"/>
          <w:szCs w:val="28"/>
        </w:rPr>
      </w:pPr>
      <w:r w:rsidRPr="001D4FD7">
        <w:rPr>
          <w:rFonts w:cs="Arial"/>
          <w:sz w:val="28"/>
          <w:szCs w:val="28"/>
        </w:rPr>
        <w:t xml:space="preserve">Нормативы градостроительного проектирования муниципального образования </w:t>
      </w:r>
      <w:r w:rsidR="00175CE1">
        <w:rPr>
          <w:rFonts w:cs="Arial"/>
          <w:sz w:val="28"/>
          <w:szCs w:val="28"/>
        </w:rPr>
        <w:t>Ильинский</w:t>
      </w:r>
      <w:r w:rsidRPr="001D4FD7">
        <w:rPr>
          <w:rFonts w:cs="Arial"/>
          <w:sz w:val="28"/>
          <w:szCs w:val="28"/>
        </w:rPr>
        <w:t xml:space="preserve"> сельсовет </w:t>
      </w:r>
      <w:r w:rsidRPr="001D4FD7">
        <w:rPr>
          <w:bCs/>
          <w:sz w:val="28"/>
          <w:szCs w:val="28"/>
        </w:rPr>
        <w:t>Шелаболихинского</w:t>
      </w:r>
      <w:r w:rsidRPr="001D4FD7">
        <w:rPr>
          <w:rFonts w:cs="Arial"/>
          <w:sz w:val="28"/>
          <w:szCs w:val="28"/>
        </w:rPr>
        <w:t xml:space="preserve"> района Алтайского края применяются при подготовке, согласовании документов территориального планирования и документации по планировке территории поселения, а также для принятия решений в области градостроительной деятельности органами местного самоуправления.</w:t>
      </w:r>
    </w:p>
    <w:p w14:paraId="42490738" w14:textId="77777777" w:rsidR="001D4FD7" w:rsidRPr="001D4FD7" w:rsidRDefault="001D4FD7" w:rsidP="001D4FD7">
      <w:pPr>
        <w:ind w:right="-1" w:firstLine="720"/>
        <w:jc w:val="both"/>
        <w:rPr>
          <w:rFonts w:cs="Arial"/>
          <w:sz w:val="28"/>
          <w:szCs w:val="28"/>
        </w:rPr>
      </w:pPr>
      <w:bookmarkStart w:id="88" w:name="sub_2902"/>
      <w:r w:rsidRPr="001D4FD7">
        <w:rPr>
          <w:rFonts w:cs="Arial"/>
          <w:sz w:val="28"/>
          <w:szCs w:val="28"/>
        </w:rPr>
        <w:t>Нормативы содержат</w:t>
      </w:r>
      <w:bookmarkStart w:id="89" w:name="sub_29021"/>
      <w:bookmarkEnd w:id="88"/>
      <w:r w:rsidRPr="001D4FD7">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90" w:name="sub_29022"/>
      <w:bookmarkEnd w:id="89"/>
      <w:r w:rsidRPr="001D4FD7">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91" w:name="sub_29023"/>
      <w:bookmarkEnd w:id="90"/>
      <w:r w:rsidRPr="001D4FD7">
        <w:rPr>
          <w:rFonts w:cs="Arial"/>
          <w:sz w:val="28"/>
          <w:szCs w:val="28"/>
        </w:rPr>
        <w:t>показатели, характеризующие территорию по сейсмическому районированию.</w:t>
      </w:r>
    </w:p>
    <w:bookmarkEnd w:id="91"/>
    <w:p w14:paraId="06A6C969" w14:textId="77777777" w:rsidR="001D4FD7" w:rsidRPr="001D4FD7" w:rsidRDefault="001D4FD7" w:rsidP="001D4FD7">
      <w:pPr>
        <w:ind w:right="-1" w:firstLine="720"/>
        <w:jc w:val="both"/>
        <w:rPr>
          <w:rFonts w:eastAsia="Calibri" w:cs="Arial"/>
          <w:sz w:val="28"/>
          <w:szCs w:val="28"/>
        </w:rPr>
      </w:pPr>
      <w:r w:rsidRPr="001D4FD7">
        <w:rPr>
          <w:rFonts w:eastAsia="Calibri" w:cs="Arial"/>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14:paraId="4789815C" w14:textId="77777777" w:rsidR="001D4FD7" w:rsidRPr="001D4FD7" w:rsidRDefault="001D4FD7" w:rsidP="001D4FD7">
      <w:pPr>
        <w:ind w:right="-1" w:firstLine="720"/>
        <w:jc w:val="both"/>
        <w:rPr>
          <w:rFonts w:cs="Arial"/>
          <w:sz w:val="28"/>
          <w:szCs w:val="28"/>
        </w:rPr>
      </w:pPr>
      <w:r w:rsidRPr="001D4FD7">
        <w:rPr>
          <w:rFonts w:cs="Arial"/>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14:paraId="01347374" w14:textId="7A66F1C8" w:rsidR="001D4FD7" w:rsidRPr="001D4FD7" w:rsidRDefault="001D4FD7" w:rsidP="001D4FD7">
      <w:pPr>
        <w:ind w:firstLine="708"/>
        <w:jc w:val="both"/>
      </w:pPr>
      <w:r w:rsidRPr="001D4FD7">
        <w:rPr>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0B3169">
        <w:rPr>
          <w:rFonts w:eastAsia="Calibri" w:cs="Arial"/>
          <w:bCs/>
          <w:sz w:val="28"/>
          <w:szCs w:val="28"/>
        </w:rPr>
        <w:t>Ильинский</w:t>
      </w:r>
      <w:r w:rsidR="000B3169" w:rsidRPr="001D4FD7">
        <w:rPr>
          <w:sz w:val="28"/>
          <w:szCs w:val="28"/>
        </w:rPr>
        <w:t xml:space="preserve"> </w:t>
      </w:r>
      <w:r w:rsidRPr="001D4FD7">
        <w:rPr>
          <w:sz w:val="28"/>
          <w:szCs w:val="28"/>
        </w:rPr>
        <w:t xml:space="preserve">сельсовет </w:t>
      </w:r>
      <w:r w:rsidRPr="001D4FD7">
        <w:rPr>
          <w:bCs/>
          <w:sz w:val="28"/>
          <w:szCs w:val="28"/>
        </w:rPr>
        <w:t>Шелаболихинского</w:t>
      </w:r>
      <w:r w:rsidRPr="001D4FD7">
        <w:rPr>
          <w:sz w:val="28"/>
          <w:szCs w:val="28"/>
        </w:rPr>
        <w:t xml:space="preserve"> района Алтайского края, независимо от их </w:t>
      </w:r>
      <w:r w:rsidRPr="001D4FD7">
        <w:rPr>
          <w:sz w:val="28"/>
          <w:szCs w:val="28"/>
        </w:rPr>
        <w:lastRenderedPageBreak/>
        <w:t>организационно-правовой формы.</w:t>
      </w:r>
      <w:r w:rsidRPr="001D4FD7">
        <w:rPr>
          <w:sz w:val="28"/>
          <w:szCs w:val="28"/>
        </w:rPr>
        <w:tab/>
      </w:r>
      <w:r w:rsidRPr="001D4FD7">
        <w:rPr>
          <w:sz w:val="28"/>
          <w:szCs w:val="28"/>
        </w:rPr>
        <w:tab/>
      </w:r>
    </w:p>
    <w:p w14:paraId="543DD220" w14:textId="77777777" w:rsidR="001D4FD7" w:rsidRPr="001D4FD7" w:rsidRDefault="001D4FD7" w:rsidP="001D4FD7">
      <w:pPr>
        <w:widowControl/>
        <w:autoSpaceDE/>
        <w:autoSpaceDN/>
        <w:adjustRightInd/>
        <w:spacing w:after="200"/>
        <w:ind w:firstLine="708"/>
        <w:rPr>
          <w:rFonts w:eastAsia="Calibri"/>
          <w:sz w:val="28"/>
          <w:szCs w:val="28"/>
        </w:rPr>
      </w:pP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tab/>
      </w:r>
      <w:r w:rsidRPr="001D4FD7">
        <w:rPr>
          <w:rFonts w:eastAsia="Calibri"/>
          <w:sz w:val="28"/>
          <w:szCs w:val="28"/>
        </w:rPr>
        <w:br w:type="page"/>
      </w:r>
    </w:p>
    <w:tbl>
      <w:tblPr>
        <w:tblW w:w="10206" w:type="dxa"/>
        <w:tblInd w:w="108" w:type="dxa"/>
        <w:tblLook w:val="01E0" w:firstRow="1" w:lastRow="1" w:firstColumn="1" w:lastColumn="1" w:noHBand="0" w:noVBand="0"/>
      </w:tblPr>
      <w:tblGrid>
        <w:gridCol w:w="5670"/>
        <w:gridCol w:w="4536"/>
      </w:tblGrid>
      <w:tr w:rsidR="001D4FD7" w:rsidRPr="001D4FD7" w14:paraId="41F3EA83" w14:textId="77777777" w:rsidTr="00563A9B">
        <w:tc>
          <w:tcPr>
            <w:tcW w:w="5670" w:type="dxa"/>
          </w:tcPr>
          <w:p w14:paraId="62B2FD2D" w14:textId="77777777" w:rsidR="001D4FD7" w:rsidRPr="001D4FD7" w:rsidRDefault="001D4FD7" w:rsidP="001D4FD7">
            <w:pPr>
              <w:keepNext/>
              <w:widowControl/>
              <w:autoSpaceDE/>
              <w:autoSpaceDN/>
              <w:adjustRightInd/>
              <w:spacing w:line="240" w:lineRule="exact"/>
              <w:ind w:right="-285"/>
              <w:outlineLvl w:val="0"/>
              <w:rPr>
                <w:rFonts w:eastAsia="Calibri" w:cs="Arial"/>
                <w:bCs/>
                <w:kern w:val="32"/>
                <w:sz w:val="28"/>
                <w:szCs w:val="28"/>
              </w:rPr>
            </w:pPr>
            <w:r w:rsidRPr="001D4FD7">
              <w:rPr>
                <w:rFonts w:ascii="Arial" w:eastAsia="Calibri" w:hAnsi="Arial"/>
                <w:b/>
                <w:bCs/>
                <w:kern w:val="32"/>
                <w:sz w:val="28"/>
                <w:szCs w:val="28"/>
              </w:rPr>
              <w:lastRenderedPageBreak/>
              <w:tab/>
            </w:r>
            <w:r w:rsidRPr="001D4FD7">
              <w:rPr>
                <w:rFonts w:ascii="Arial" w:eastAsia="Calibri" w:hAnsi="Arial"/>
                <w:b/>
                <w:bCs/>
                <w:kern w:val="32"/>
                <w:sz w:val="28"/>
                <w:szCs w:val="28"/>
              </w:rPr>
              <w:tab/>
            </w:r>
            <w:r w:rsidRPr="001D4FD7">
              <w:rPr>
                <w:rFonts w:ascii="Arial" w:eastAsia="Calibri" w:hAnsi="Arial"/>
                <w:b/>
                <w:bCs/>
                <w:kern w:val="32"/>
                <w:sz w:val="28"/>
                <w:szCs w:val="28"/>
              </w:rPr>
              <w:br w:type="page"/>
            </w:r>
            <w:r w:rsidRPr="001D4FD7">
              <w:rPr>
                <w:rFonts w:eastAsia="Calibri"/>
                <w:b/>
                <w:bCs/>
                <w:kern w:val="32"/>
                <w:sz w:val="28"/>
                <w:szCs w:val="28"/>
              </w:rPr>
              <w:tab/>
            </w:r>
            <w:r w:rsidRPr="001D4FD7">
              <w:rPr>
                <w:rFonts w:eastAsia="Calibri"/>
                <w:b/>
                <w:bCs/>
                <w:kern w:val="32"/>
                <w:sz w:val="28"/>
                <w:szCs w:val="28"/>
              </w:rPr>
              <w:tab/>
            </w:r>
            <w:r w:rsidRPr="001D4FD7">
              <w:rPr>
                <w:rFonts w:eastAsia="Calibri"/>
                <w:b/>
                <w:bCs/>
                <w:kern w:val="32"/>
                <w:sz w:val="28"/>
                <w:szCs w:val="28"/>
              </w:rPr>
              <w:tab/>
            </w:r>
            <w:r w:rsidRPr="001D4FD7">
              <w:rPr>
                <w:rFonts w:eastAsia="Calibri"/>
                <w:b/>
                <w:bCs/>
                <w:kern w:val="32"/>
                <w:sz w:val="28"/>
                <w:szCs w:val="28"/>
              </w:rPr>
              <w:tab/>
            </w:r>
            <w:r w:rsidRPr="001D4FD7">
              <w:rPr>
                <w:rFonts w:eastAsia="Calibri"/>
                <w:b/>
                <w:bCs/>
                <w:kern w:val="32"/>
                <w:sz w:val="28"/>
                <w:szCs w:val="28"/>
              </w:rPr>
              <w:tab/>
            </w:r>
            <w:r w:rsidRPr="001D4FD7">
              <w:rPr>
                <w:rFonts w:eastAsia="Calibri"/>
                <w:b/>
                <w:bCs/>
                <w:kern w:val="32"/>
                <w:sz w:val="28"/>
                <w:szCs w:val="28"/>
              </w:rPr>
              <w:tab/>
            </w:r>
          </w:p>
        </w:tc>
        <w:tc>
          <w:tcPr>
            <w:tcW w:w="4536" w:type="dxa"/>
          </w:tcPr>
          <w:p w14:paraId="07A78DB4" w14:textId="135F62DD" w:rsidR="001D4FD7" w:rsidRPr="001D4FD7" w:rsidRDefault="001D4FD7" w:rsidP="001D4FD7">
            <w:pPr>
              <w:widowControl/>
              <w:autoSpaceDE/>
              <w:autoSpaceDN/>
              <w:adjustRightInd/>
              <w:spacing w:line="240" w:lineRule="exact"/>
              <w:ind w:right="-108"/>
              <w:jc w:val="both"/>
              <w:rPr>
                <w:rFonts w:eastAsia="Calibri"/>
                <w:sz w:val="24"/>
                <w:szCs w:val="24"/>
              </w:rPr>
            </w:pPr>
            <w:r w:rsidRPr="001D4FD7">
              <w:rPr>
                <w:rFonts w:eastAsia="Calibri"/>
                <w:sz w:val="28"/>
                <w:szCs w:val="28"/>
              </w:rPr>
              <w:t>ПРИЛОЖЕНИЕ А (справочное)</w:t>
            </w:r>
            <w:r w:rsidRPr="001D4FD7">
              <w:rPr>
                <w:rFonts w:eastAsia="Calibri"/>
                <w:sz w:val="28"/>
                <w:szCs w:val="28"/>
              </w:rPr>
              <w:br/>
            </w:r>
            <w:r w:rsidR="00175CE1" w:rsidRPr="001D4FD7">
              <w:rPr>
                <w:rFonts w:eastAsia="Calibri"/>
                <w:sz w:val="28"/>
                <w:szCs w:val="28"/>
              </w:rPr>
              <w:t xml:space="preserve">к нормативам градостроительного проектирования муниципального образования </w:t>
            </w:r>
            <w:r w:rsidR="00175CE1">
              <w:rPr>
                <w:rFonts w:eastAsia="Calibri"/>
                <w:sz w:val="28"/>
                <w:szCs w:val="28"/>
              </w:rPr>
              <w:t>И</w:t>
            </w:r>
            <w:r w:rsidR="00175CE1">
              <w:rPr>
                <w:rFonts w:eastAsia="Calibri"/>
                <w:bCs/>
                <w:sz w:val="28"/>
                <w:szCs w:val="28"/>
              </w:rPr>
              <w:t>льинский</w:t>
            </w:r>
            <w:r w:rsidR="00175CE1" w:rsidRPr="001D4FD7">
              <w:rPr>
                <w:rFonts w:eastAsia="Calibri"/>
                <w:color w:val="FF0000"/>
                <w:sz w:val="28"/>
                <w:szCs w:val="28"/>
              </w:rPr>
              <w:t xml:space="preserve"> </w:t>
            </w:r>
            <w:r w:rsidR="00175CE1" w:rsidRPr="001D4FD7">
              <w:rPr>
                <w:rFonts w:eastAsia="Calibri"/>
                <w:sz w:val="28"/>
                <w:szCs w:val="28"/>
              </w:rPr>
              <w:t>сельсовет Шелаболихинского района Алтайского края</w:t>
            </w:r>
          </w:p>
        </w:tc>
      </w:tr>
    </w:tbl>
    <w:p w14:paraId="45787F4D" w14:textId="77777777" w:rsidR="001D4FD7" w:rsidRPr="001D4FD7" w:rsidRDefault="001D4FD7" w:rsidP="001D4FD7">
      <w:pPr>
        <w:widowControl/>
        <w:autoSpaceDE/>
        <w:autoSpaceDN/>
        <w:adjustRightInd/>
        <w:ind w:right="-285"/>
        <w:rPr>
          <w:rFonts w:eastAsia="Calibri"/>
          <w:sz w:val="24"/>
          <w:szCs w:val="24"/>
        </w:rPr>
      </w:pPr>
    </w:p>
    <w:p w14:paraId="3AB89366" w14:textId="77777777" w:rsidR="001D4FD7" w:rsidRPr="001D4FD7" w:rsidRDefault="001D4FD7" w:rsidP="001D4FD7">
      <w:pPr>
        <w:widowControl/>
        <w:autoSpaceDE/>
        <w:autoSpaceDN/>
        <w:adjustRightInd/>
        <w:ind w:right="-1"/>
        <w:rPr>
          <w:rFonts w:eastAsia="Calibri"/>
          <w:sz w:val="24"/>
          <w:szCs w:val="24"/>
        </w:rPr>
      </w:pPr>
    </w:p>
    <w:p w14:paraId="55FB9582" w14:textId="77777777" w:rsidR="001D4FD7" w:rsidRPr="001D4FD7" w:rsidRDefault="001D4FD7" w:rsidP="001D4FD7">
      <w:pPr>
        <w:keepNext/>
        <w:widowControl/>
        <w:autoSpaceDE/>
        <w:autoSpaceDN/>
        <w:adjustRightInd/>
        <w:spacing w:before="120" w:after="120"/>
        <w:ind w:right="-1"/>
        <w:jc w:val="center"/>
        <w:outlineLvl w:val="0"/>
        <w:rPr>
          <w:rFonts w:eastAsia="Calibri"/>
          <w:kern w:val="32"/>
          <w:sz w:val="28"/>
          <w:szCs w:val="28"/>
        </w:rPr>
      </w:pPr>
      <w:r w:rsidRPr="001D4FD7">
        <w:rPr>
          <w:rFonts w:eastAsia="Calibri"/>
          <w:kern w:val="32"/>
          <w:sz w:val="28"/>
          <w:szCs w:val="28"/>
        </w:rPr>
        <w:t>ТЕРМИНЫ И ОПРЕДЕЛЕНИЯ</w:t>
      </w:r>
      <w:bookmarkEnd w:id="84"/>
      <w:bookmarkEnd w:id="85"/>
    </w:p>
    <w:p w14:paraId="2FA373D2" w14:textId="77777777" w:rsidR="001D4FD7" w:rsidRPr="001D4FD7" w:rsidRDefault="001D4FD7" w:rsidP="001D4FD7">
      <w:pPr>
        <w:widowControl/>
        <w:autoSpaceDE/>
        <w:autoSpaceDN/>
        <w:adjustRightInd/>
        <w:rPr>
          <w:rFonts w:eastAsia="Calibri"/>
          <w:sz w:val="24"/>
          <w:szCs w:val="24"/>
        </w:rPr>
      </w:pPr>
    </w:p>
    <w:p w14:paraId="2C9EFFBB" w14:textId="77777777" w:rsidR="001D4FD7" w:rsidRPr="001D4FD7" w:rsidRDefault="001D4FD7" w:rsidP="001D4FD7">
      <w:pPr>
        <w:autoSpaceDE/>
        <w:autoSpaceDN/>
        <w:adjustRightInd/>
        <w:spacing w:before="240" w:line="276" w:lineRule="auto"/>
        <w:ind w:right="-1" w:firstLine="720"/>
        <w:jc w:val="both"/>
        <w:rPr>
          <w:rFonts w:eastAsia="Calibri"/>
          <w:b/>
          <w:bCs/>
          <w:sz w:val="28"/>
          <w:szCs w:val="28"/>
        </w:rPr>
      </w:pPr>
      <w:r w:rsidRPr="001D4FD7">
        <w:rPr>
          <w:rFonts w:eastAsia="Calibri"/>
          <w:bCs/>
          <w:sz w:val="28"/>
          <w:szCs w:val="28"/>
        </w:rPr>
        <w:t>Автомобильная дорога –</w:t>
      </w:r>
      <w:r w:rsidRPr="001D4FD7">
        <w:rPr>
          <w:rFonts w:eastAsia="Calibri"/>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14:paraId="6AC56480" w14:textId="77777777" w:rsidR="001D4FD7" w:rsidRPr="001D4FD7" w:rsidRDefault="001D4FD7" w:rsidP="001D4FD7">
      <w:pPr>
        <w:autoSpaceDE/>
        <w:autoSpaceDN/>
        <w:adjustRightInd/>
        <w:spacing w:before="240" w:line="276" w:lineRule="auto"/>
        <w:ind w:right="-1" w:firstLine="720"/>
        <w:jc w:val="both"/>
        <w:rPr>
          <w:rFonts w:eastAsia="Calibri"/>
          <w:spacing w:val="-3"/>
          <w:sz w:val="28"/>
          <w:szCs w:val="28"/>
        </w:rPr>
      </w:pPr>
      <w:r w:rsidRPr="001D4FD7">
        <w:rPr>
          <w:rFonts w:eastAsia="Calibri"/>
          <w:bCs/>
          <w:spacing w:val="-3"/>
          <w:sz w:val="28"/>
          <w:szCs w:val="28"/>
        </w:rPr>
        <w:t xml:space="preserve">Автостоянка </w:t>
      </w:r>
      <w:r w:rsidRPr="001D4FD7">
        <w:rPr>
          <w:rFonts w:eastAsia="Calibri"/>
          <w:bCs/>
          <w:sz w:val="28"/>
          <w:szCs w:val="28"/>
        </w:rPr>
        <w:t xml:space="preserve">– </w:t>
      </w:r>
      <w:r w:rsidRPr="001D4FD7">
        <w:rPr>
          <w:rFonts w:eastAsia="Calibri"/>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14:paraId="31AD6BDA" w14:textId="77777777" w:rsidR="001D4FD7" w:rsidRPr="001D4FD7" w:rsidRDefault="001D4FD7" w:rsidP="001D4FD7">
      <w:pPr>
        <w:overflowPunct w:val="0"/>
        <w:spacing w:before="240" w:line="276" w:lineRule="auto"/>
        <w:ind w:right="-1" w:firstLine="720"/>
        <w:jc w:val="both"/>
        <w:rPr>
          <w:rFonts w:eastAsia="Calibri"/>
          <w:sz w:val="28"/>
          <w:szCs w:val="28"/>
        </w:rPr>
      </w:pPr>
      <w:r w:rsidRPr="001D4FD7">
        <w:rPr>
          <w:rFonts w:eastAsia="Calibri"/>
          <w:bCs/>
          <w:sz w:val="28"/>
          <w:szCs w:val="28"/>
        </w:rPr>
        <w:t>Автостоянка механизированная –</w:t>
      </w:r>
      <w:r w:rsidRPr="001D4FD7">
        <w:rPr>
          <w:rFonts w:eastAsia="Calibri"/>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14:paraId="650F4CA8" w14:textId="77777777" w:rsidR="001D4FD7" w:rsidRPr="001D4FD7" w:rsidRDefault="001D4FD7" w:rsidP="001D4FD7">
      <w:pPr>
        <w:overflowPunct w:val="0"/>
        <w:spacing w:before="240" w:line="276" w:lineRule="auto"/>
        <w:ind w:right="-1" w:firstLine="720"/>
        <w:jc w:val="both"/>
        <w:rPr>
          <w:rFonts w:eastAsia="Calibri"/>
          <w:sz w:val="28"/>
          <w:szCs w:val="28"/>
        </w:rPr>
      </w:pPr>
      <w:r w:rsidRPr="001D4FD7">
        <w:rPr>
          <w:rFonts w:eastAsia="Calibri"/>
          <w:bCs/>
          <w:sz w:val="28"/>
          <w:szCs w:val="28"/>
        </w:rPr>
        <w:t>Автостоянка надземная закрытого типа –</w:t>
      </w:r>
      <w:r w:rsidRPr="001D4FD7">
        <w:rPr>
          <w:rFonts w:eastAsia="Calibri"/>
          <w:sz w:val="28"/>
          <w:szCs w:val="28"/>
        </w:rPr>
        <w:t xml:space="preserve"> автостоянка с наружными стеновыми ограждениями.</w:t>
      </w:r>
    </w:p>
    <w:p w14:paraId="16FCA74B" w14:textId="77777777" w:rsidR="001D4FD7" w:rsidRPr="001D4FD7" w:rsidRDefault="001D4FD7" w:rsidP="001D4FD7">
      <w:pPr>
        <w:overflowPunct w:val="0"/>
        <w:spacing w:before="240" w:line="276" w:lineRule="auto"/>
        <w:ind w:right="-1" w:firstLine="720"/>
        <w:jc w:val="both"/>
        <w:rPr>
          <w:rFonts w:eastAsia="Calibri"/>
          <w:sz w:val="28"/>
          <w:szCs w:val="28"/>
        </w:rPr>
      </w:pPr>
      <w:r w:rsidRPr="001D4FD7">
        <w:rPr>
          <w:rFonts w:eastAsia="Calibri"/>
          <w:bCs/>
          <w:sz w:val="28"/>
          <w:szCs w:val="28"/>
        </w:rPr>
        <w:t>Автостоянка надземная открытого типа –</w:t>
      </w:r>
      <w:r w:rsidRPr="001D4FD7">
        <w:rPr>
          <w:rFonts w:eastAsia="Calibri"/>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14:paraId="75AAAF0D" w14:textId="77777777" w:rsidR="001D4FD7" w:rsidRPr="001D4FD7" w:rsidRDefault="001D4FD7" w:rsidP="001D4FD7">
      <w:pPr>
        <w:overflowPunct w:val="0"/>
        <w:spacing w:before="240" w:line="276" w:lineRule="auto"/>
        <w:ind w:right="-1" w:firstLine="720"/>
        <w:jc w:val="both"/>
        <w:rPr>
          <w:rFonts w:eastAsia="Calibri"/>
          <w:sz w:val="28"/>
          <w:szCs w:val="28"/>
        </w:rPr>
      </w:pPr>
      <w:r w:rsidRPr="001D4FD7">
        <w:rPr>
          <w:rFonts w:eastAsia="Calibri"/>
          <w:bCs/>
          <w:sz w:val="28"/>
          <w:szCs w:val="28"/>
        </w:rPr>
        <w:t>Береговая полоса –</w:t>
      </w:r>
      <w:r w:rsidRPr="001D4FD7">
        <w:rPr>
          <w:rFonts w:eastAsia="Calibri"/>
          <w:sz w:val="28"/>
          <w:szCs w:val="28"/>
        </w:rPr>
        <w:t xml:space="preserve"> полоса земли вдоль береговой линии водного объекта общего пользования, которая предназначена для общего пользования.</w:t>
      </w:r>
    </w:p>
    <w:p w14:paraId="300A7884" w14:textId="77777777" w:rsidR="001D4FD7" w:rsidRPr="001D4FD7" w:rsidRDefault="001D4FD7" w:rsidP="001D4FD7">
      <w:pPr>
        <w:overflowPunct w:val="0"/>
        <w:spacing w:before="240" w:line="276" w:lineRule="auto"/>
        <w:ind w:right="-1" w:firstLine="720"/>
        <w:jc w:val="both"/>
        <w:rPr>
          <w:sz w:val="28"/>
          <w:szCs w:val="28"/>
        </w:rPr>
      </w:pPr>
      <w:proofErr w:type="spellStart"/>
      <w:r w:rsidRPr="001D4FD7">
        <w:rPr>
          <w:sz w:val="28"/>
          <w:szCs w:val="28"/>
        </w:rPr>
        <w:t>Велопарковка</w:t>
      </w:r>
      <w:proofErr w:type="spellEnd"/>
      <w:r w:rsidRPr="001D4FD7">
        <w:rPr>
          <w:sz w:val="28"/>
          <w:szCs w:val="28"/>
        </w:rPr>
        <w:t xml:space="preserve"> – место для длительной стоянки (более часа) или хранения велосипедов, оборудованное специальными конструкциями.</w:t>
      </w:r>
    </w:p>
    <w:p w14:paraId="1CBE1DEC" w14:textId="77777777" w:rsidR="001D4FD7" w:rsidRPr="001D4FD7" w:rsidRDefault="001D4FD7" w:rsidP="001D4FD7">
      <w:pPr>
        <w:tabs>
          <w:tab w:val="right" w:pos="9355"/>
        </w:tabs>
        <w:ind w:firstLine="709"/>
        <w:jc w:val="both"/>
        <w:rPr>
          <w:sz w:val="28"/>
          <w:szCs w:val="28"/>
        </w:rPr>
      </w:pPr>
      <w:proofErr w:type="spellStart"/>
      <w:r w:rsidRPr="001D4FD7">
        <w:rPr>
          <w:sz w:val="28"/>
          <w:szCs w:val="28"/>
        </w:rPr>
        <w:t>Велопешеходная</w:t>
      </w:r>
      <w:proofErr w:type="spellEnd"/>
      <w:r w:rsidRPr="001D4FD7">
        <w:rPr>
          <w:sz w:val="28"/>
          <w:szCs w:val="28"/>
        </w:rPr>
        <w:t xml:space="preserve"> дорожка – велосипедная дорожка, предназначенная для раздельного или совместного с пешеходами движения велосипедистов и </w:t>
      </w:r>
      <w:r w:rsidRPr="001D4FD7">
        <w:rPr>
          <w:sz w:val="28"/>
          <w:szCs w:val="28"/>
        </w:rPr>
        <w:lastRenderedPageBreak/>
        <w:t>обозначенная дорожными знаками.</w:t>
      </w:r>
    </w:p>
    <w:p w14:paraId="448EA287" w14:textId="77777777" w:rsidR="001D4FD7" w:rsidRPr="001D4FD7" w:rsidRDefault="001D4FD7" w:rsidP="001D4FD7">
      <w:pPr>
        <w:tabs>
          <w:tab w:val="right" w:pos="9355"/>
        </w:tabs>
        <w:ind w:firstLine="709"/>
        <w:jc w:val="both"/>
        <w:rPr>
          <w:sz w:val="28"/>
          <w:szCs w:val="28"/>
        </w:rPr>
      </w:pPr>
      <w:r w:rsidRPr="001D4FD7">
        <w:rPr>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14:paraId="2EFDECEF" w14:textId="77777777" w:rsidR="001D4FD7" w:rsidRPr="001D4FD7" w:rsidRDefault="001D4FD7" w:rsidP="001D4FD7">
      <w:pPr>
        <w:overflowPunct w:val="0"/>
        <w:spacing w:before="240" w:line="276" w:lineRule="auto"/>
        <w:ind w:right="-1" w:firstLine="720"/>
        <w:jc w:val="both"/>
        <w:rPr>
          <w:sz w:val="28"/>
          <w:szCs w:val="28"/>
        </w:rPr>
      </w:pPr>
      <w:r w:rsidRPr="001D4FD7">
        <w:rPr>
          <w:sz w:val="28"/>
          <w:szCs w:val="28"/>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14:paraId="5E776922" w14:textId="77777777" w:rsidR="001D4FD7" w:rsidRPr="001D4FD7" w:rsidRDefault="001D4FD7" w:rsidP="001D4FD7">
      <w:pPr>
        <w:overflowPunct w:val="0"/>
        <w:spacing w:before="240" w:line="276" w:lineRule="auto"/>
        <w:ind w:right="-1" w:firstLine="720"/>
        <w:jc w:val="both"/>
        <w:rPr>
          <w:rFonts w:eastAsia="Calibri"/>
          <w:sz w:val="28"/>
          <w:szCs w:val="28"/>
        </w:rPr>
      </w:pPr>
      <w:r w:rsidRPr="001D4FD7">
        <w:rPr>
          <w:sz w:val="28"/>
          <w:szCs w:val="28"/>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14:paraId="2609352A"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sz w:val="28"/>
          <w:szCs w:val="28"/>
        </w:rPr>
        <w:t>Гостевая стоянка автомобилей - открытая площадка, предназначенная для парковки легковых автомобилей посетителей жилых зон.</w:t>
      </w:r>
    </w:p>
    <w:p w14:paraId="4A4950BE" w14:textId="77777777" w:rsidR="001D4FD7" w:rsidRPr="001D4FD7" w:rsidRDefault="001D4FD7" w:rsidP="001D4FD7">
      <w:pPr>
        <w:autoSpaceDE/>
        <w:autoSpaceDN/>
        <w:adjustRightInd/>
        <w:spacing w:before="240" w:line="276" w:lineRule="auto"/>
        <w:ind w:right="-1" w:firstLine="720"/>
        <w:jc w:val="both"/>
        <w:rPr>
          <w:sz w:val="28"/>
          <w:szCs w:val="28"/>
        </w:rPr>
      </w:pPr>
      <w:r w:rsidRPr="001D4FD7">
        <w:rPr>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79AB639C"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rFonts w:eastAsia="Calibri"/>
          <w:bCs/>
          <w:sz w:val="28"/>
          <w:szCs w:val="28"/>
        </w:rPr>
        <w:t>Градостроительные нормативы –</w:t>
      </w:r>
      <w:r w:rsidRPr="001D4FD7">
        <w:rPr>
          <w:rFonts w:eastAsia="Calibri"/>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14:paraId="3F1948AA" w14:textId="77777777" w:rsidR="001D4FD7" w:rsidRPr="001D4FD7" w:rsidRDefault="001D4FD7" w:rsidP="001D4FD7">
      <w:pPr>
        <w:spacing w:before="240" w:line="276" w:lineRule="auto"/>
        <w:ind w:right="-1" w:firstLine="720"/>
        <w:jc w:val="both"/>
        <w:rPr>
          <w:sz w:val="28"/>
          <w:szCs w:val="28"/>
        </w:rPr>
      </w:pPr>
      <w:bookmarkStart w:id="92" w:name="sub_121"/>
      <w:r w:rsidRPr="001D4FD7">
        <w:rPr>
          <w:sz w:val="28"/>
          <w:szCs w:val="28"/>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r w:rsidRPr="001D4FD7">
        <w:rPr>
          <w:sz w:val="28"/>
          <w:szCs w:val="28"/>
        </w:rPr>
        <w:lastRenderedPageBreak/>
        <w:t>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805784D" w14:textId="232AD17B" w:rsidR="001D4FD7" w:rsidRPr="001D4FD7" w:rsidRDefault="001D4FD7" w:rsidP="001D4FD7">
      <w:pPr>
        <w:spacing w:before="240" w:line="276" w:lineRule="auto"/>
        <w:ind w:right="-1" w:firstLine="720"/>
        <w:jc w:val="both"/>
        <w:rPr>
          <w:rFonts w:eastAsia="Calibri"/>
          <w:bCs/>
          <w:spacing w:val="-6"/>
          <w:sz w:val="28"/>
          <w:szCs w:val="28"/>
        </w:rPr>
      </w:pPr>
      <w:r w:rsidRPr="001D4FD7">
        <w:rPr>
          <w:rFonts w:eastAsia="Calibri"/>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муниципального образования </w:t>
      </w:r>
      <w:r w:rsidRPr="001D4FD7">
        <w:rPr>
          <w:rFonts w:eastAsia="Calibri"/>
          <w:bCs/>
          <w:sz w:val="28"/>
          <w:szCs w:val="28"/>
        </w:rPr>
        <w:t>Верх-</w:t>
      </w:r>
      <w:proofErr w:type="spellStart"/>
      <w:r w:rsidRPr="001D4FD7">
        <w:rPr>
          <w:rFonts w:eastAsia="Calibri"/>
          <w:bCs/>
          <w:sz w:val="28"/>
          <w:szCs w:val="28"/>
        </w:rPr>
        <w:t>Кучукский</w:t>
      </w:r>
      <w:proofErr w:type="spellEnd"/>
      <w:r w:rsidRPr="001D4FD7">
        <w:rPr>
          <w:rFonts w:eastAsia="Calibri"/>
          <w:bCs/>
          <w:spacing w:val="-6"/>
          <w:sz w:val="28"/>
          <w:szCs w:val="28"/>
        </w:rPr>
        <w:t xml:space="preserve"> сельсовет Шелаболихинского района Алтайского края. </w:t>
      </w:r>
      <w:bookmarkStart w:id="93" w:name="sub_122"/>
      <w:bookmarkEnd w:id="92"/>
      <w:r w:rsidRPr="001D4FD7">
        <w:rPr>
          <w:rFonts w:eastAsia="Calibri"/>
          <w:bCs/>
          <w:spacing w:val="-6"/>
          <w:sz w:val="28"/>
          <w:szCs w:val="28"/>
        </w:rPr>
        <w:t>Граница сельского населенного пункта отделяет земли населенного пункта от земель иных категорий.</w:t>
      </w:r>
    </w:p>
    <w:bookmarkEnd w:id="93"/>
    <w:p w14:paraId="14E4F3F2" w14:textId="3CB32C15"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Границы полосы отвода автомобильных дорог –</w:t>
      </w:r>
      <w:r w:rsidRPr="001D4FD7">
        <w:rPr>
          <w:rFonts w:eastAsia="Calibri"/>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14:paraId="2E6F59D1"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Границы технических (охранных) зон инженерных сооружений и коммуникаций –</w:t>
      </w:r>
      <w:r w:rsidRPr="001D4FD7">
        <w:rPr>
          <w:rFonts w:eastAsia="Calibri"/>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00D564AC"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 xml:space="preserve">Границы территорий объектов культурного наследия (памятников, ансамблей и достопримечательных мест) – </w:t>
      </w:r>
      <w:r w:rsidRPr="001D4FD7">
        <w:rPr>
          <w:rFonts w:eastAsia="Calibri"/>
          <w:sz w:val="28"/>
          <w:szCs w:val="28"/>
        </w:rPr>
        <w:t>границы земельных участков, непосредственно занимаемых памятниками, и связанные с ними исторически и функционально.</w:t>
      </w:r>
    </w:p>
    <w:p w14:paraId="1583C160" w14:textId="77777777" w:rsidR="001D4FD7" w:rsidRPr="001D4FD7" w:rsidRDefault="001D4FD7" w:rsidP="001D4FD7">
      <w:pPr>
        <w:spacing w:before="240" w:line="276" w:lineRule="auto"/>
        <w:ind w:right="-1" w:firstLine="720"/>
        <w:jc w:val="both"/>
        <w:rPr>
          <w:rFonts w:eastAsia="Calibri"/>
          <w:bCs/>
          <w:sz w:val="28"/>
          <w:szCs w:val="28"/>
        </w:rPr>
      </w:pPr>
      <w:r w:rsidRPr="001D4FD7">
        <w:rPr>
          <w:rFonts w:eastAsia="Calibri"/>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14:paraId="7A9E3DC4"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Границы охранных зон особо охраняемых природных территорий –</w:t>
      </w:r>
      <w:r w:rsidRPr="001D4FD7">
        <w:rPr>
          <w:rFonts w:eastAsia="Calibri"/>
          <w:sz w:val="28"/>
          <w:szCs w:val="28"/>
        </w:rPr>
        <w:t xml:space="preserve"> границы зон с ограниченным режимом природопользования, устанавливаемые в особо </w:t>
      </w:r>
      <w:r w:rsidRPr="001D4FD7">
        <w:rPr>
          <w:rFonts w:eastAsia="Calibri"/>
          <w:sz w:val="28"/>
          <w:szCs w:val="28"/>
        </w:rPr>
        <w:lastRenderedPageBreak/>
        <w:t>охраняемых природных территориях, участках земли и водного пространства.</w:t>
      </w:r>
    </w:p>
    <w:p w14:paraId="23B46EE5"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Граница береговой полосы –</w:t>
      </w:r>
      <w:r w:rsidRPr="001D4FD7">
        <w:rPr>
          <w:rFonts w:eastAsia="Calibri"/>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14:paraId="5C0F0B99"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Границы водоохранных зон  –</w:t>
      </w:r>
      <w:r w:rsidRPr="001D4FD7">
        <w:rPr>
          <w:rFonts w:eastAsia="Calibri"/>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83CE691"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Границы прибрежных защитных полос –</w:t>
      </w:r>
      <w:r w:rsidRPr="001D4FD7">
        <w:rPr>
          <w:rFonts w:eastAsia="Calibri"/>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14:paraId="6366176C"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Границы зон санитарной охраны источников питьевого водоснабжения –</w:t>
      </w:r>
      <w:r w:rsidRPr="001D4FD7">
        <w:rPr>
          <w:rFonts w:eastAsia="Calibri"/>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14:paraId="5E9D86C3"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 xml:space="preserve">- границы </w:t>
      </w:r>
      <w:r w:rsidRPr="001D4FD7">
        <w:rPr>
          <w:rFonts w:eastAsia="Calibri"/>
          <w:bCs/>
          <w:sz w:val="28"/>
          <w:szCs w:val="28"/>
          <w:lang w:val="en-US"/>
        </w:rPr>
        <w:t>I</w:t>
      </w:r>
      <w:r w:rsidRPr="001D4FD7">
        <w:rPr>
          <w:rFonts w:eastAsia="Calibri"/>
          <w:bCs/>
          <w:sz w:val="28"/>
          <w:szCs w:val="28"/>
        </w:rPr>
        <w:t xml:space="preserve"> пояса зоны санитарной охраны –</w:t>
      </w:r>
      <w:r w:rsidRPr="001D4FD7">
        <w:rPr>
          <w:rFonts w:eastAsia="Calibri"/>
          <w:sz w:val="28"/>
          <w:szCs w:val="28"/>
        </w:rPr>
        <w:t xml:space="preserve"> границы территории расположения водозаборов, площадок всех водопроводных сооружений и водопроводящего канала;</w:t>
      </w:r>
    </w:p>
    <w:p w14:paraId="5C47E2B2"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 xml:space="preserve">- границы </w:t>
      </w:r>
      <w:r w:rsidRPr="001D4FD7">
        <w:rPr>
          <w:rFonts w:eastAsia="Calibri"/>
          <w:bCs/>
          <w:sz w:val="28"/>
          <w:szCs w:val="28"/>
          <w:lang w:val="en-US"/>
        </w:rPr>
        <w:t>II</w:t>
      </w:r>
      <w:r w:rsidRPr="001D4FD7">
        <w:rPr>
          <w:rFonts w:eastAsia="Calibri"/>
          <w:bCs/>
          <w:sz w:val="28"/>
          <w:szCs w:val="28"/>
        </w:rPr>
        <w:t xml:space="preserve"> и </w:t>
      </w:r>
      <w:r w:rsidRPr="001D4FD7">
        <w:rPr>
          <w:rFonts w:eastAsia="Calibri"/>
          <w:bCs/>
          <w:sz w:val="28"/>
          <w:szCs w:val="28"/>
          <w:lang w:val="en-US"/>
        </w:rPr>
        <w:t>III</w:t>
      </w:r>
      <w:r w:rsidRPr="001D4FD7">
        <w:rPr>
          <w:rFonts w:eastAsia="Calibri"/>
          <w:bCs/>
          <w:sz w:val="28"/>
          <w:szCs w:val="28"/>
        </w:rPr>
        <w:t xml:space="preserve"> поясов зоны санитарной охраны –</w:t>
      </w:r>
      <w:r w:rsidRPr="001D4FD7">
        <w:rPr>
          <w:rFonts w:eastAsia="Calibri"/>
          <w:sz w:val="28"/>
          <w:szCs w:val="28"/>
        </w:rPr>
        <w:t xml:space="preserve"> границы территории, предназначенной для предупреждения загрязнения воды источников водоснабжения.</w:t>
      </w:r>
    </w:p>
    <w:p w14:paraId="4CD0AA2B"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Границы санитарно-защитной зоны</w:t>
      </w:r>
      <w:r w:rsidRPr="001D4FD7">
        <w:rPr>
          <w:rFonts w:eastAsia="Calibri"/>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14:paraId="7C1D15D9"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Границы территорий, подверженных риску возникновения чрезвычайных ситуаций природного и техногенного характера –</w:t>
      </w:r>
      <w:r w:rsidRPr="001D4FD7">
        <w:rPr>
          <w:rFonts w:eastAsia="Calibri"/>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w:t>
      </w:r>
      <w:r w:rsidRPr="001D4FD7">
        <w:rPr>
          <w:rFonts w:eastAsia="Calibri"/>
          <w:sz w:val="28"/>
          <w:szCs w:val="28"/>
        </w:rPr>
        <w:lastRenderedPageBreak/>
        <w:t>значительные материальные потери и нарушение условий жизнедеятельности населения).</w:t>
      </w:r>
    </w:p>
    <w:p w14:paraId="02DC2B0F" w14:textId="3C406EFE"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rFonts w:eastAsia="Calibri"/>
          <w:bCs/>
          <w:sz w:val="28"/>
          <w:szCs w:val="28"/>
        </w:rPr>
        <w:t xml:space="preserve">Документы территориального планирования – схемы территориального планирования </w:t>
      </w:r>
      <w:r w:rsidRPr="001D4FD7">
        <w:rPr>
          <w:rFonts w:eastAsia="Calibri"/>
          <w:sz w:val="28"/>
          <w:szCs w:val="28"/>
        </w:rPr>
        <w:t>муниципального образования Шелаболихинск</w:t>
      </w:r>
      <w:r w:rsidR="000B3169">
        <w:rPr>
          <w:rFonts w:eastAsia="Calibri"/>
          <w:sz w:val="28"/>
          <w:szCs w:val="28"/>
        </w:rPr>
        <w:t>ий</w:t>
      </w:r>
      <w:r w:rsidRPr="001D4FD7">
        <w:rPr>
          <w:rFonts w:eastAsia="Calibri"/>
          <w:sz w:val="28"/>
          <w:szCs w:val="28"/>
        </w:rPr>
        <w:t xml:space="preserve"> район Алтайского края</w:t>
      </w:r>
      <w:r w:rsidRPr="001D4FD7">
        <w:rPr>
          <w:rFonts w:eastAsia="Calibri"/>
          <w:bCs/>
          <w:sz w:val="28"/>
          <w:szCs w:val="28"/>
        </w:rPr>
        <w:t xml:space="preserve">, генеральный план сельского поселения.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536C906D" w14:textId="77777777" w:rsidR="001D4FD7" w:rsidRPr="001D4FD7" w:rsidRDefault="001D4FD7" w:rsidP="001D4FD7">
      <w:pPr>
        <w:autoSpaceDE/>
        <w:autoSpaceDN/>
        <w:adjustRightInd/>
        <w:spacing w:before="240" w:line="276" w:lineRule="auto"/>
        <w:ind w:right="-1" w:firstLine="720"/>
        <w:jc w:val="both"/>
        <w:rPr>
          <w:sz w:val="28"/>
          <w:szCs w:val="28"/>
        </w:rPr>
      </w:pPr>
      <w:r w:rsidRPr="001D4FD7">
        <w:rPr>
          <w:sz w:val="28"/>
          <w:szCs w:val="28"/>
        </w:rPr>
        <w:t xml:space="preserve">Документация по планировке территории - проекты планировки территории, проекты межевания территории. Состав, порядок подготовки документации по планировке территории устанавливаются в соответствии с Градостроительным </w:t>
      </w:r>
      <w:hyperlink r:id="rId132" w:history="1">
        <w:r w:rsidRPr="001D4FD7">
          <w:rPr>
            <w:sz w:val="28"/>
            <w:szCs w:val="28"/>
          </w:rPr>
          <w:t>кодексом</w:t>
        </w:r>
      </w:hyperlink>
      <w:r w:rsidRPr="001D4FD7">
        <w:rPr>
          <w:sz w:val="28"/>
          <w:szCs w:val="28"/>
        </w:rPr>
        <w:t xml:space="preserve">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14:paraId="06ED855D" w14:textId="77777777" w:rsidR="001D4FD7" w:rsidRPr="001D4FD7" w:rsidRDefault="001D4FD7" w:rsidP="001D4FD7">
      <w:pPr>
        <w:autoSpaceDE/>
        <w:autoSpaceDN/>
        <w:adjustRightInd/>
        <w:spacing w:before="240" w:line="276" w:lineRule="auto"/>
        <w:ind w:right="-1" w:firstLine="720"/>
        <w:jc w:val="both"/>
        <w:rPr>
          <w:sz w:val="28"/>
          <w:szCs w:val="28"/>
        </w:rPr>
      </w:pPr>
      <w:r w:rsidRPr="001D4FD7">
        <w:rPr>
          <w:sz w:val="28"/>
          <w:szCs w:val="28"/>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6121EA25" w14:textId="77777777" w:rsidR="001D4FD7" w:rsidRPr="001D4FD7" w:rsidRDefault="001D4FD7" w:rsidP="001D4FD7">
      <w:pPr>
        <w:autoSpaceDE/>
        <w:autoSpaceDN/>
        <w:adjustRightInd/>
        <w:spacing w:before="240" w:line="276" w:lineRule="auto"/>
        <w:ind w:right="-1" w:firstLine="720"/>
        <w:jc w:val="both"/>
        <w:rPr>
          <w:rFonts w:eastAsia="Calibri"/>
          <w:b/>
          <w:bCs/>
          <w:sz w:val="28"/>
          <w:szCs w:val="28"/>
        </w:rPr>
      </w:pPr>
      <w:r w:rsidRPr="001D4FD7">
        <w:rPr>
          <w:rFonts w:eastAsia="Calibri"/>
          <w:bCs/>
          <w:sz w:val="28"/>
          <w:szCs w:val="28"/>
        </w:rPr>
        <w:t>Дом жилой секционный –</w:t>
      </w:r>
      <w:r w:rsidRPr="001D4FD7">
        <w:rPr>
          <w:rFonts w:eastAsia="Calibri"/>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6D207178"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Дом коттеджного типа –</w:t>
      </w:r>
      <w:r w:rsidRPr="001D4FD7">
        <w:rPr>
          <w:rFonts w:eastAsia="Calibri"/>
          <w:sz w:val="28"/>
          <w:szCs w:val="28"/>
        </w:rPr>
        <w:t xml:space="preserve"> малоэтажный одноквартирный жилой дом.</w:t>
      </w:r>
    </w:p>
    <w:p w14:paraId="10ADF53E"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Дорога –</w:t>
      </w:r>
      <w:r w:rsidRPr="001D4FD7">
        <w:rPr>
          <w:rFonts w:eastAsia="Calibri"/>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7CA60DAF"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Жилой район –</w:t>
      </w:r>
      <w:r w:rsidRPr="001D4FD7">
        <w:rPr>
          <w:rFonts w:eastAsia="Calibri"/>
          <w:sz w:val="28"/>
          <w:szCs w:val="28"/>
        </w:rPr>
        <w:t xml:space="preserve"> структурный элемент жилой зоны. Жилой район формируется как группа микрорайонов (кварталов)</w:t>
      </w:r>
      <w:r w:rsidRPr="001D4FD7">
        <w:rPr>
          <w:rFonts w:eastAsia="Calibri"/>
          <w:bCs/>
          <w:sz w:val="28"/>
          <w:szCs w:val="28"/>
        </w:rPr>
        <w:t xml:space="preserve"> в пределах территории естественными рубежами (река, лес и др.); </w:t>
      </w:r>
      <w:r w:rsidRPr="001D4FD7">
        <w:rPr>
          <w:rFonts w:eastAsia="Calibri"/>
          <w:sz w:val="28"/>
          <w:szCs w:val="28"/>
        </w:rPr>
        <w:t xml:space="preserve">в пределах территории жилого района размещаются организации с радиусом обслуживания населения не более </w:t>
      </w:r>
      <w:smartTag w:uri="urn:schemas-microsoft-com:office:smarttags" w:element="metricconverter">
        <w:smartTagPr>
          <w:attr w:name="ProductID" w:val="1500 м"/>
        </w:smartTagPr>
        <w:r w:rsidRPr="001D4FD7">
          <w:rPr>
            <w:rFonts w:eastAsia="Calibri"/>
            <w:sz w:val="28"/>
            <w:szCs w:val="28"/>
          </w:rPr>
          <w:t>1500 м</w:t>
        </w:r>
      </w:smartTag>
      <w:r w:rsidRPr="001D4FD7">
        <w:rPr>
          <w:rFonts w:eastAsia="Calibri"/>
          <w:sz w:val="28"/>
          <w:szCs w:val="28"/>
        </w:rPr>
        <w:t>.</w:t>
      </w:r>
    </w:p>
    <w:p w14:paraId="0967DB54"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lastRenderedPageBreak/>
        <w:t>Защита населения –</w:t>
      </w:r>
      <w:r w:rsidRPr="001D4FD7">
        <w:rPr>
          <w:rFonts w:eastAsia="Calibri"/>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14:paraId="7055D697" w14:textId="77777777" w:rsidR="001D4FD7" w:rsidRPr="001D4FD7" w:rsidRDefault="001D4FD7" w:rsidP="001D4FD7">
      <w:pPr>
        <w:autoSpaceDE/>
        <w:autoSpaceDN/>
        <w:adjustRightInd/>
        <w:spacing w:before="240" w:line="276" w:lineRule="auto"/>
        <w:ind w:right="-1" w:firstLine="720"/>
        <w:jc w:val="both"/>
        <w:rPr>
          <w:rFonts w:eastAsia="Calibri"/>
          <w:b/>
          <w:bCs/>
          <w:sz w:val="28"/>
          <w:szCs w:val="28"/>
        </w:rPr>
      </w:pPr>
      <w:r w:rsidRPr="001D4FD7">
        <w:rPr>
          <w:rFonts w:eastAsia="Calibri"/>
          <w:bCs/>
          <w:sz w:val="28"/>
          <w:szCs w:val="28"/>
        </w:rPr>
        <w:t>Земельный участок –</w:t>
      </w:r>
      <w:r w:rsidRPr="001D4FD7">
        <w:rPr>
          <w:rFonts w:eastAsia="Calibri"/>
          <w:sz w:val="28"/>
          <w:szCs w:val="28"/>
        </w:rPr>
        <w:t xml:space="preserve"> часть поверхности земли (в том числе почвенный слой), границы которой описаны и удостоверены в установленном порядке.</w:t>
      </w:r>
    </w:p>
    <w:p w14:paraId="28165E16"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Зоны с особыми условиями использования территорий –</w:t>
      </w:r>
      <w:r w:rsidRPr="001D4FD7">
        <w:rPr>
          <w:rFonts w:eastAsia="Calibri"/>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14:paraId="7D2435F3"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rFonts w:eastAsia="Calibri"/>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7136A1D0"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bookmarkStart w:id="94" w:name="sub_3501"/>
      <w:r w:rsidRPr="001D4FD7">
        <w:rPr>
          <w:rFonts w:eastAsia="Calibri"/>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4"/>
    <w:p w14:paraId="57EA9030" w14:textId="77777777" w:rsidR="001D4FD7" w:rsidRPr="001D4FD7" w:rsidRDefault="001D4FD7" w:rsidP="001D4FD7">
      <w:pPr>
        <w:spacing w:before="240" w:line="276" w:lineRule="auto"/>
        <w:ind w:right="-1" w:firstLine="720"/>
        <w:jc w:val="both"/>
        <w:rPr>
          <w:sz w:val="28"/>
          <w:szCs w:val="28"/>
        </w:rPr>
      </w:pPr>
      <w:r w:rsidRPr="001D4FD7">
        <w:rPr>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5CAA635E"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bCs/>
          <w:sz w:val="28"/>
          <w:szCs w:val="28"/>
        </w:rPr>
        <w:t>Линии застройки</w:t>
      </w:r>
      <w:r w:rsidRPr="001D4FD7">
        <w:rPr>
          <w:rFonts w:eastAsia="Calibri"/>
          <w:sz w:val="28"/>
          <w:szCs w:val="28"/>
        </w:rPr>
        <w:t xml:space="preserve"> – условные линии, устанавливающие границы застройки при </w:t>
      </w:r>
      <w:r w:rsidRPr="001D4FD7">
        <w:rPr>
          <w:rFonts w:eastAsia="Calibri"/>
          <w:spacing w:val="-2"/>
          <w:sz w:val="28"/>
          <w:szCs w:val="28"/>
        </w:rPr>
        <w:t>размещении зданий, строений, сооружений с отступом от красных линий или от границ земельного участка.</w:t>
      </w:r>
    </w:p>
    <w:p w14:paraId="0FB2F680"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Маломобильные группы населения –</w:t>
      </w:r>
      <w:r w:rsidRPr="001D4FD7">
        <w:rPr>
          <w:rFonts w:eastAsia="Calibri"/>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w:t>
      </w:r>
      <w:r w:rsidRPr="001D4FD7">
        <w:rPr>
          <w:rFonts w:eastAsia="Calibri"/>
          <w:sz w:val="28"/>
          <w:szCs w:val="28"/>
        </w:rPr>
        <w:lastRenderedPageBreak/>
        <w:t>колясками и т.п.).</w:t>
      </w:r>
    </w:p>
    <w:p w14:paraId="5FA74ECF"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Микрорайон (квартал) –</w:t>
      </w:r>
      <w:r w:rsidRPr="001D4FD7">
        <w:rPr>
          <w:rFonts w:eastAsia="Calibri"/>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D4FD7">
          <w:rPr>
            <w:rFonts w:eastAsia="Calibri"/>
            <w:sz w:val="28"/>
            <w:szCs w:val="28"/>
          </w:rPr>
          <w:t>500 м</w:t>
        </w:r>
      </w:smartTag>
      <w:r w:rsidRPr="001D4FD7">
        <w:rPr>
          <w:rFonts w:eastAsia="Calibri"/>
          <w:sz w:val="28"/>
          <w:szCs w:val="28"/>
        </w:rPr>
        <w:t xml:space="preserve">; </w:t>
      </w:r>
      <w:r w:rsidRPr="001D4FD7">
        <w:rPr>
          <w:rFonts w:eastAsia="Calibri"/>
          <w:color w:val="000000"/>
          <w:sz w:val="28"/>
          <w:szCs w:val="28"/>
        </w:rPr>
        <w:t>границами, как правило, являются магистральные или жилые улицы, проезды, пешеходные пути, естественные рубежи</w:t>
      </w:r>
      <w:r w:rsidRPr="001D4FD7">
        <w:rPr>
          <w:rFonts w:eastAsia="Calibri"/>
          <w:sz w:val="28"/>
          <w:szCs w:val="28"/>
        </w:rPr>
        <w:t>.</w:t>
      </w:r>
    </w:p>
    <w:p w14:paraId="308751E3" w14:textId="77777777" w:rsidR="001D4FD7" w:rsidRPr="001D4FD7" w:rsidRDefault="001D4FD7" w:rsidP="001D4FD7">
      <w:pPr>
        <w:ind w:firstLine="709"/>
        <w:jc w:val="both"/>
        <w:rPr>
          <w:sz w:val="28"/>
          <w:szCs w:val="28"/>
        </w:rPr>
      </w:pPr>
    </w:p>
    <w:p w14:paraId="525D4083" w14:textId="77777777" w:rsidR="001D4FD7" w:rsidRPr="001D4FD7" w:rsidRDefault="001D4FD7" w:rsidP="001D4FD7">
      <w:pPr>
        <w:spacing w:line="276" w:lineRule="auto"/>
        <w:ind w:firstLine="709"/>
        <w:jc w:val="both"/>
        <w:rPr>
          <w:sz w:val="28"/>
          <w:szCs w:val="28"/>
        </w:rPr>
      </w:pPr>
      <w:r w:rsidRPr="001D4FD7">
        <w:rPr>
          <w:sz w:val="28"/>
          <w:szCs w:val="28"/>
        </w:rPr>
        <w:t>Муниципальное образование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5E80D3A1" w14:textId="77777777" w:rsidR="001D4FD7" w:rsidRPr="001D4FD7" w:rsidRDefault="001D4FD7" w:rsidP="001D4FD7">
      <w:pPr>
        <w:spacing w:line="276" w:lineRule="auto"/>
        <w:ind w:firstLine="709"/>
        <w:jc w:val="both"/>
        <w:rPr>
          <w:sz w:val="28"/>
          <w:szCs w:val="28"/>
        </w:rPr>
      </w:pPr>
    </w:p>
    <w:p w14:paraId="0F43B2DD" w14:textId="77777777" w:rsidR="001D4FD7" w:rsidRPr="001D4FD7" w:rsidRDefault="001D4FD7" w:rsidP="001D4FD7">
      <w:pPr>
        <w:spacing w:line="276" w:lineRule="auto"/>
        <w:ind w:firstLine="709"/>
        <w:jc w:val="both"/>
        <w:rPr>
          <w:sz w:val="28"/>
          <w:szCs w:val="28"/>
        </w:rPr>
      </w:pPr>
      <w:r w:rsidRPr="001D4FD7">
        <w:rPr>
          <w:sz w:val="28"/>
          <w:szCs w:val="28"/>
        </w:rPr>
        <w:t xml:space="preserve">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1D4FD7">
        <w:rPr>
          <w:sz w:val="28"/>
          <w:szCs w:val="28"/>
        </w:rPr>
        <w:t>межпоселенческого</w:t>
      </w:r>
      <w:proofErr w:type="spellEnd"/>
      <w:r w:rsidRPr="001D4FD7">
        <w:rPr>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w:t>
      </w:r>
    </w:p>
    <w:p w14:paraId="333186ED" w14:textId="77777777" w:rsidR="001D4FD7" w:rsidRPr="001D4FD7" w:rsidRDefault="001D4FD7" w:rsidP="001D4FD7">
      <w:pPr>
        <w:spacing w:before="240" w:line="276" w:lineRule="auto"/>
        <w:ind w:right="-1" w:firstLine="720"/>
        <w:jc w:val="both"/>
        <w:rPr>
          <w:sz w:val="28"/>
          <w:szCs w:val="28"/>
        </w:rPr>
      </w:pPr>
      <w:r w:rsidRPr="001D4FD7">
        <w:rPr>
          <w:sz w:val="28"/>
          <w:szCs w:val="28"/>
        </w:rPr>
        <w:t>Населенный пункт - часть территории Алтайского края, которая имеет собственное наименование и статус, служит местом компактного постоянного (сезонного) проживания людей, и в установленных границах которой расположены жилые дома, административные и хозяйственные постройки.</w:t>
      </w:r>
    </w:p>
    <w:p w14:paraId="0E12063F" w14:textId="77777777" w:rsidR="001D4FD7" w:rsidRPr="001D4FD7" w:rsidRDefault="001D4FD7" w:rsidP="001D4FD7">
      <w:pPr>
        <w:spacing w:line="276" w:lineRule="auto"/>
        <w:ind w:firstLine="709"/>
        <w:jc w:val="both"/>
        <w:rPr>
          <w:sz w:val="28"/>
          <w:szCs w:val="28"/>
        </w:rPr>
      </w:pPr>
      <w:bookmarkStart w:id="95" w:name="sub_38"/>
    </w:p>
    <w:p w14:paraId="648651B0" w14:textId="77777777" w:rsidR="001D4FD7" w:rsidRPr="001D4FD7" w:rsidRDefault="001D4FD7" w:rsidP="001D4FD7">
      <w:pPr>
        <w:spacing w:line="276" w:lineRule="auto"/>
        <w:ind w:firstLine="709"/>
        <w:jc w:val="both"/>
        <w:rPr>
          <w:sz w:val="28"/>
          <w:szCs w:val="28"/>
        </w:rPr>
      </w:pPr>
      <w:r w:rsidRPr="001D4FD7">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FF8ACA0" w14:textId="77777777" w:rsidR="001D4FD7" w:rsidRPr="001D4FD7" w:rsidRDefault="001D4FD7" w:rsidP="001D4FD7">
      <w:pPr>
        <w:widowControl/>
        <w:autoSpaceDE/>
        <w:autoSpaceDN/>
        <w:adjustRightInd/>
        <w:spacing w:before="240" w:line="276" w:lineRule="auto"/>
        <w:ind w:right="-1" w:firstLine="709"/>
        <w:jc w:val="both"/>
        <w:rPr>
          <w:rFonts w:eastAsia="Calibri"/>
          <w:sz w:val="28"/>
          <w:szCs w:val="28"/>
        </w:rPr>
      </w:pPr>
      <w:r w:rsidRPr="001D4FD7">
        <w:rPr>
          <w:rFonts w:eastAsiaTheme="minorHAnsi"/>
          <w:sz w:val="28"/>
          <w:szCs w:val="28"/>
          <w:lang w:eastAsia="en-US"/>
        </w:rPr>
        <w:t xml:space="preserve">Нормативы градостроительного проектирования - совокупность расчетных показателей, установленных в соответствии с Градостроительным </w:t>
      </w:r>
      <w:hyperlink r:id="rId133" w:history="1">
        <w:r w:rsidRPr="001D4FD7">
          <w:rPr>
            <w:rFonts w:eastAsiaTheme="minorHAnsi"/>
            <w:sz w:val="28"/>
            <w:szCs w:val="28"/>
            <w:lang w:eastAsia="en-US"/>
          </w:rPr>
          <w:t>кодексом</w:t>
        </w:r>
      </w:hyperlink>
      <w:r w:rsidRPr="001D4FD7">
        <w:rPr>
          <w:rFonts w:eastAsiaTheme="minorHAnsi"/>
          <w:sz w:val="28"/>
          <w:szCs w:val="28"/>
          <w:lang w:eastAsia="en-US"/>
        </w:rPr>
        <w:t xml:space="preserve">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bookmarkEnd w:id="95"/>
    <w:p w14:paraId="520327E0" w14:textId="77777777" w:rsidR="001D4FD7" w:rsidRPr="001D4FD7" w:rsidRDefault="001D4FD7" w:rsidP="001D4FD7">
      <w:pPr>
        <w:spacing w:before="240" w:line="276" w:lineRule="auto"/>
        <w:ind w:right="-1" w:firstLine="720"/>
        <w:jc w:val="both"/>
        <w:rPr>
          <w:rFonts w:eastAsia="Calibri"/>
          <w:sz w:val="28"/>
          <w:szCs w:val="28"/>
        </w:rPr>
      </w:pPr>
      <w:r w:rsidRPr="001D4FD7">
        <w:rPr>
          <w:rFonts w:eastAsia="Calibri"/>
          <w:sz w:val="28"/>
          <w:szCs w:val="28"/>
        </w:rPr>
        <w:t xml:space="preserve">Объекты вспомогательного назначения </w:t>
      </w:r>
      <w:r w:rsidRPr="001D4FD7">
        <w:rPr>
          <w:rFonts w:eastAsia="Calibri"/>
          <w:bCs/>
          <w:sz w:val="28"/>
          <w:szCs w:val="28"/>
        </w:rPr>
        <w:t>–</w:t>
      </w:r>
      <w:r w:rsidRPr="001D4FD7">
        <w:rPr>
          <w:rFonts w:eastAsia="Calibri"/>
          <w:sz w:val="28"/>
          <w:szCs w:val="28"/>
        </w:rPr>
        <w:t xml:space="preserve"> строения и сооружения </w:t>
      </w:r>
      <w:r w:rsidRPr="001D4FD7">
        <w:rPr>
          <w:rFonts w:eastAsia="Calibri"/>
          <w:sz w:val="28"/>
          <w:szCs w:val="28"/>
        </w:rPr>
        <w:lastRenderedPageBreak/>
        <w:t xml:space="preserve">предназначенные для хозяйственно-бытового обеспечения объектов капитального строительства (сараи для содержания животных, </w:t>
      </w:r>
      <w:proofErr w:type="spellStart"/>
      <w:r w:rsidRPr="001D4FD7">
        <w:rPr>
          <w:rFonts w:eastAsia="Calibri"/>
          <w:sz w:val="28"/>
          <w:szCs w:val="28"/>
        </w:rPr>
        <w:t>дровники</w:t>
      </w:r>
      <w:proofErr w:type="spellEnd"/>
      <w:r w:rsidRPr="001D4FD7">
        <w:rPr>
          <w:rFonts w:eastAsia="Calibri"/>
          <w:sz w:val="28"/>
          <w:szCs w:val="28"/>
        </w:rPr>
        <w:t xml:space="preserve">, </w:t>
      </w:r>
      <w:proofErr w:type="spellStart"/>
      <w:r w:rsidRPr="001D4FD7">
        <w:rPr>
          <w:rFonts w:eastAsia="Calibri"/>
          <w:sz w:val="28"/>
          <w:szCs w:val="28"/>
        </w:rPr>
        <w:t>углярки</w:t>
      </w:r>
      <w:proofErr w:type="spellEnd"/>
      <w:r w:rsidRPr="001D4FD7">
        <w:rPr>
          <w:rFonts w:eastAsia="Calibri"/>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14:paraId="5E1DAD97"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3399654E" w14:textId="77777777" w:rsidR="001D4FD7" w:rsidRPr="001D4FD7" w:rsidRDefault="001D4FD7" w:rsidP="001D4FD7">
      <w:pPr>
        <w:autoSpaceDE/>
        <w:autoSpaceDN/>
        <w:adjustRightInd/>
        <w:spacing w:before="240" w:line="276" w:lineRule="auto"/>
        <w:ind w:right="-1" w:firstLine="720"/>
        <w:jc w:val="both"/>
        <w:rPr>
          <w:sz w:val="28"/>
          <w:szCs w:val="28"/>
        </w:rPr>
      </w:pPr>
      <w:r w:rsidRPr="001D4FD7">
        <w:rPr>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14:paraId="1ED026F2"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Озелененные территории –</w:t>
      </w:r>
      <w:r w:rsidRPr="001D4FD7">
        <w:rPr>
          <w:rFonts w:eastAsia="Calibri"/>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14:paraId="3272E1F0" w14:textId="77777777" w:rsidR="001D4FD7" w:rsidRPr="001D4FD7" w:rsidRDefault="001D4FD7" w:rsidP="001D4FD7">
      <w:pPr>
        <w:autoSpaceDE/>
        <w:autoSpaceDN/>
        <w:adjustRightInd/>
        <w:spacing w:before="240" w:line="276" w:lineRule="auto"/>
        <w:ind w:right="-1" w:firstLine="720"/>
        <w:jc w:val="both"/>
        <w:rPr>
          <w:sz w:val="28"/>
          <w:szCs w:val="28"/>
        </w:rPr>
      </w:pPr>
      <w:r w:rsidRPr="001D4FD7">
        <w:rPr>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C528DB9" w14:textId="77777777" w:rsidR="001D4FD7" w:rsidRPr="001D4FD7" w:rsidRDefault="001D4FD7" w:rsidP="001D4FD7">
      <w:pPr>
        <w:autoSpaceDE/>
        <w:autoSpaceDN/>
        <w:adjustRightInd/>
        <w:spacing w:before="240" w:line="276" w:lineRule="auto"/>
        <w:ind w:right="-1" w:firstLine="720"/>
        <w:jc w:val="both"/>
        <w:rPr>
          <w:rFonts w:eastAsia="Calibri"/>
          <w:bCs/>
          <w:spacing w:val="-3"/>
          <w:sz w:val="28"/>
          <w:szCs w:val="28"/>
        </w:rPr>
      </w:pPr>
      <w:r w:rsidRPr="001D4FD7">
        <w:rPr>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1D4FD7">
        <w:rPr>
          <w:sz w:val="28"/>
          <w:szCs w:val="28"/>
        </w:rPr>
        <w:t>подэстакадных</w:t>
      </w:r>
      <w:proofErr w:type="spellEnd"/>
      <w:r w:rsidRPr="001D4FD7">
        <w:rPr>
          <w:sz w:val="28"/>
          <w:szCs w:val="28"/>
        </w:rPr>
        <w:t xml:space="preserve"> или </w:t>
      </w:r>
      <w:proofErr w:type="spellStart"/>
      <w:r w:rsidRPr="001D4FD7">
        <w:rPr>
          <w:sz w:val="28"/>
          <w:szCs w:val="28"/>
        </w:rPr>
        <w:t>подмостовых</w:t>
      </w:r>
      <w:proofErr w:type="spellEnd"/>
      <w:r w:rsidRPr="001D4FD7">
        <w:rPr>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0613F4BC" w14:textId="77777777" w:rsidR="001D4FD7" w:rsidRPr="001D4FD7" w:rsidRDefault="001D4FD7" w:rsidP="001D4FD7">
      <w:pPr>
        <w:autoSpaceDE/>
        <w:autoSpaceDN/>
        <w:adjustRightInd/>
        <w:spacing w:before="240" w:line="276" w:lineRule="auto"/>
        <w:ind w:right="-1" w:firstLine="720"/>
        <w:jc w:val="both"/>
        <w:rPr>
          <w:rFonts w:eastAsia="Calibri"/>
          <w:bCs/>
          <w:spacing w:val="-3"/>
          <w:sz w:val="28"/>
          <w:szCs w:val="28"/>
        </w:rPr>
      </w:pPr>
      <w:r w:rsidRPr="001D4FD7">
        <w:rPr>
          <w:rFonts w:eastAsia="Calibri"/>
          <w:bCs/>
          <w:spacing w:val="-3"/>
          <w:sz w:val="28"/>
          <w:szCs w:val="28"/>
        </w:rPr>
        <w:lastRenderedPageBreak/>
        <w:t xml:space="preserve">Пешеходная зона </w:t>
      </w:r>
      <w:r w:rsidRPr="001D4FD7">
        <w:rPr>
          <w:rFonts w:eastAsia="Calibri"/>
          <w:bCs/>
          <w:sz w:val="28"/>
          <w:szCs w:val="28"/>
        </w:rPr>
        <w:t>–</w:t>
      </w:r>
      <w:r w:rsidRPr="001D4FD7">
        <w:rPr>
          <w:rFonts w:eastAsia="Calibri"/>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14:paraId="46A093F5"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Плотность застройки –</w:t>
      </w:r>
      <w:r w:rsidRPr="001D4FD7">
        <w:rPr>
          <w:rFonts w:eastAsia="Calibri"/>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1D4FD7">
        <w:rPr>
          <w:rFonts w:eastAsia="Calibri"/>
          <w:sz w:val="28"/>
          <w:szCs w:val="28"/>
        </w:rPr>
        <w:t>кв.м</w:t>
      </w:r>
      <w:proofErr w:type="spellEnd"/>
      <w:r w:rsidRPr="001D4FD7">
        <w:rPr>
          <w:rFonts w:eastAsia="Calibri"/>
          <w:sz w:val="28"/>
          <w:szCs w:val="28"/>
        </w:rPr>
        <w:t xml:space="preserve">/га). </w:t>
      </w:r>
    </w:p>
    <w:p w14:paraId="1958F8AB"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Полоса отвода автомобильной дороги –</w:t>
      </w:r>
      <w:r w:rsidRPr="001D4FD7">
        <w:rPr>
          <w:rFonts w:eastAsia="Calibri"/>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054889B9"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rFonts w:eastAsia="Calibri"/>
          <w:bCs/>
          <w:sz w:val="28"/>
          <w:szCs w:val="28"/>
        </w:rPr>
        <w:t>Поселение –</w:t>
      </w:r>
      <w:r w:rsidRPr="001D4FD7">
        <w:rPr>
          <w:rFonts w:eastAsia="Calibri"/>
          <w:sz w:val="28"/>
          <w:szCs w:val="28"/>
        </w:rPr>
        <w:t xml:space="preserve"> сельское поселение.</w:t>
      </w:r>
    </w:p>
    <w:p w14:paraId="4AD82A44"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Правила землепользования и застройки –</w:t>
      </w:r>
      <w:r w:rsidRPr="001D4FD7">
        <w:rPr>
          <w:rFonts w:eastAsia="Calibri"/>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61DA450C"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sz w:val="28"/>
          <w:szCs w:val="28"/>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14:paraId="0D97CF1B"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Придорожные полосы автомобильной дороги –</w:t>
      </w:r>
      <w:r w:rsidRPr="001D4FD7">
        <w:rPr>
          <w:rFonts w:eastAsia="Calibri"/>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13F0E7F2"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proofErr w:type="spellStart"/>
      <w:r w:rsidRPr="001D4FD7">
        <w:rPr>
          <w:rFonts w:eastAsia="Calibri"/>
          <w:bCs/>
          <w:spacing w:val="-2"/>
          <w:sz w:val="28"/>
          <w:szCs w:val="28"/>
        </w:rPr>
        <w:t>Приквартирный</w:t>
      </w:r>
      <w:proofErr w:type="spellEnd"/>
      <w:r w:rsidRPr="001D4FD7">
        <w:rPr>
          <w:rFonts w:eastAsia="Calibri"/>
          <w:bCs/>
          <w:spacing w:val="-2"/>
          <w:sz w:val="28"/>
          <w:szCs w:val="28"/>
        </w:rPr>
        <w:t xml:space="preserve"> участок </w:t>
      </w:r>
      <w:r w:rsidRPr="001D4FD7">
        <w:rPr>
          <w:rFonts w:eastAsia="Calibri"/>
          <w:bCs/>
          <w:sz w:val="28"/>
          <w:szCs w:val="28"/>
        </w:rPr>
        <w:t>–</w:t>
      </w:r>
      <w:r w:rsidRPr="001D4FD7">
        <w:rPr>
          <w:rFonts w:eastAsia="Calibri"/>
          <w:spacing w:val="-2"/>
          <w:sz w:val="28"/>
          <w:szCs w:val="28"/>
        </w:rPr>
        <w:t xml:space="preserve"> земельный участок, примыкающий к квартире (дому), с непосредственным выходом на него</w:t>
      </w:r>
      <w:r w:rsidRPr="001D4FD7">
        <w:rPr>
          <w:rFonts w:eastAsia="Calibri"/>
          <w:sz w:val="28"/>
          <w:szCs w:val="28"/>
        </w:rPr>
        <w:t>.</w:t>
      </w:r>
    </w:p>
    <w:p w14:paraId="1BFEFE0A"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w:t>
      </w:r>
      <w:r w:rsidRPr="001D4FD7">
        <w:rPr>
          <w:sz w:val="28"/>
          <w:szCs w:val="28"/>
        </w:rPr>
        <w:lastRenderedPageBreak/>
        <w:t>благоустройства территории муниципального образования в соответствии с порядком, установленным законом Алтайского края.</w:t>
      </w:r>
    </w:p>
    <w:p w14:paraId="20649848"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Процент застройки –</w:t>
      </w:r>
      <w:r w:rsidRPr="001D4FD7">
        <w:rPr>
          <w:rFonts w:eastAsia="Calibri"/>
          <w:sz w:val="28"/>
          <w:szCs w:val="28"/>
        </w:rPr>
        <w:t xml:space="preserve"> отношение суммарной площади земельного участка, которая может быть застроена, ко всей площади земельного участка.</w:t>
      </w:r>
    </w:p>
    <w:p w14:paraId="4E32C30B"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rFonts w:eastAsia="Calibri"/>
          <w:bCs/>
          <w:sz w:val="28"/>
          <w:szCs w:val="28"/>
        </w:rPr>
        <w:t xml:space="preserve">Реконструкция территорий –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w:t>
      </w:r>
      <w:r w:rsidRPr="001D4FD7">
        <w:rPr>
          <w:rFonts w:eastAsia="Calibri"/>
          <w:sz w:val="28"/>
          <w:szCs w:val="28"/>
        </w:rPr>
        <w:t>с частичным изменением (или без) планировочной структуры</w:t>
      </w:r>
      <w:r w:rsidRPr="001D4FD7">
        <w:rPr>
          <w:rFonts w:eastAsia="Calibri"/>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14:paraId="0C716261"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Санитарно-защитная зона –</w:t>
      </w:r>
      <w:r w:rsidRPr="001D4FD7">
        <w:rPr>
          <w:rFonts w:eastAsia="Calibri"/>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14:paraId="74D7CD7F" w14:textId="77777777" w:rsidR="001D4FD7" w:rsidRPr="001D4FD7" w:rsidRDefault="001D4FD7" w:rsidP="001D4FD7">
      <w:pPr>
        <w:spacing w:before="240" w:line="276" w:lineRule="auto"/>
        <w:ind w:right="-1" w:firstLine="720"/>
        <w:jc w:val="both"/>
        <w:rPr>
          <w:rFonts w:eastAsia="Calibri"/>
          <w:bCs/>
          <w:sz w:val="28"/>
          <w:szCs w:val="28"/>
        </w:rPr>
      </w:pPr>
      <w:r w:rsidRPr="001D4FD7">
        <w:rPr>
          <w:rFonts w:eastAsia="Calibri"/>
          <w:bCs/>
          <w:sz w:val="28"/>
          <w:szCs w:val="28"/>
        </w:rPr>
        <w:t>Сельское поселение –</w:t>
      </w:r>
      <w:r w:rsidRPr="001D4FD7">
        <w:rPr>
          <w:rFonts w:eastAsia="Calibri"/>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5F36C10"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Территориальное планирование –</w:t>
      </w:r>
      <w:r w:rsidRPr="001D4FD7">
        <w:rPr>
          <w:rFonts w:eastAsia="Calibri"/>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6855D15" w14:textId="77777777"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rFonts w:eastAsia="Calibri"/>
          <w:bCs/>
          <w:sz w:val="28"/>
          <w:szCs w:val="28"/>
        </w:rPr>
        <w:t>Территориальные зоны –</w:t>
      </w:r>
      <w:r w:rsidRPr="001D4FD7">
        <w:rPr>
          <w:rFonts w:eastAsia="Calibri"/>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14:paraId="3550BC1B" w14:textId="77777777" w:rsidR="001D4FD7" w:rsidRPr="001D4FD7" w:rsidRDefault="001D4FD7" w:rsidP="001D4FD7">
      <w:pPr>
        <w:autoSpaceDE/>
        <w:autoSpaceDN/>
        <w:spacing w:before="240" w:line="276" w:lineRule="auto"/>
        <w:ind w:right="-1" w:firstLine="720"/>
        <w:jc w:val="both"/>
        <w:rPr>
          <w:rFonts w:eastAsia="Calibri"/>
          <w:spacing w:val="-2"/>
          <w:sz w:val="28"/>
          <w:szCs w:val="28"/>
        </w:rPr>
      </w:pPr>
      <w:r w:rsidRPr="001D4FD7">
        <w:rPr>
          <w:rFonts w:eastAsia="Calibri"/>
          <w:bCs/>
          <w:spacing w:val="-2"/>
          <w:sz w:val="28"/>
          <w:szCs w:val="28"/>
        </w:rPr>
        <w:t xml:space="preserve">Территории общего пользования </w:t>
      </w:r>
      <w:r w:rsidRPr="001D4FD7">
        <w:rPr>
          <w:rFonts w:eastAsia="Calibri"/>
          <w:bCs/>
          <w:sz w:val="28"/>
          <w:szCs w:val="28"/>
        </w:rPr>
        <w:t xml:space="preserve">– </w:t>
      </w:r>
      <w:r w:rsidRPr="001D4FD7">
        <w:rPr>
          <w:rFonts w:eastAsia="Calibri"/>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754D2A9A" w14:textId="77777777" w:rsidR="001D4FD7" w:rsidRPr="001D4FD7" w:rsidRDefault="001D4FD7" w:rsidP="001D4FD7">
      <w:pPr>
        <w:autoSpaceDE/>
        <w:autoSpaceDN/>
        <w:adjustRightInd/>
        <w:spacing w:before="240" w:line="276" w:lineRule="auto"/>
        <w:ind w:right="-1" w:firstLine="720"/>
        <w:jc w:val="both"/>
        <w:rPr>
          <w:rFonts w:eastAsia="Calibri"/>
          <w:spacing w:val="-2"/>
          <w:sz w:val="28"/>
          <w:szCs w:val="28"/>
        </w:rPr>
      </w:pPr>
      <w:r w:rsidRPr="001D4FD7">
        <w:rPr>
          <w:rFonts w:eastAsia="Calibri"/>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1D4FD7">
        <w:rPr>
          <w:rFonts w:eastAsia="Calibri"/>
          <w:sz w:val="28"/>
          <w:szCs w:val="28"/>
        </w:rPr>
        <w:t xml:space="preserve">установленная в </w:t>
      </w:r>
      <w:r w:rsidRPr="001D4FD7">
        <w:rPr>
          <w:rFonts w:eastAsia="Calibri"/>
          <w:sz w:val="28"/>
          <w:szCs w:val="28"/>
        </w:rPr>
        <w:lastRenderedPageBreak/>
        <w:t>соответствии с законодательством об объектах культурного наследия</w:t>
      </w:r>
      <w:r w:rsidRPr="001D4FD7">
        <w:rPr>
          <w:rFonts w:eastAsia="Calibri"/>
          <w:spacing w:val="-2"/>
          <w:sz w:val="28"/>
          <w:szCs w:val="28"/>
        </w:rPr>
        <w:t>.</w:t>
      </w:r>
    </w:p>
    <w:p w14:paraId="2C684B22" w14:textId="77777777" w:rsidR="001D4FD7" w:rsidRPr="001D4FD7" w:rsidRDefault="001D4FD7" w:rsidP="001D4FD7">
      <w:pPr>
        <w:widowControl/>
        <w:autoSpaceDE/>
        <w:autoSpaceDN/>
        <w:adjustRightInd/>
        <w:spacing w:before="240" w:line="276" w:lineRule="auto"/>
        <w:ind w:right="-1" w:firstLine="709"/>
        <w:jc w:val="both"/>
        <w:rPr>
          <w:rFonts w:eastAsia="Calibri"/>
          <w:sz w:val="28"/>
          <w:szCs w:val="28"/>
        </w:rPr>
      </w:pPr>
      <w:r w:rsidRPr="001D4FD7">
        <w:rPr>
          <w:rFonts w:eastAsia="Calibri"/>
          <w:bCs/>
          <w:sz w:val="28"/>
          <w:szCs w:val="28"/>
        </w:rPr>
        <w:t>Улица –</w:t>
      </w:r>
      <w:r w:rsidRPr="001D4FD7">
        <w:rPr>
          <w:rFonts w:eastAsia="Calibri"/>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3817347D"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Функциональное зонирование территории –</w:t>
      </w:r>
      <w:r w:rsidRPr="001D4FD7">
        <w:rPr>
          <w:rFonts w:eastAsia="Calibri"/>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14:paraId="6D4570C8" w14:textId="77777777" w:rsidR="001D4FD7" w:rsidRPr="001D4FD7" w:rsidRDefault="001D4FD7" w:rsidP="001D4FD7">
      <w:pPr>
        <w:autoSpaceDE/>
        <w:autoSpaceDN/>
        <w:adjustRightInd/>
        <w:spacing w:before="240" w:line="276" w:lineRule="auto"/>
        <w:ind w:right="-1" w:firstLine="720"/>
        <w:jc w:val="both"/>
        <w:rPr>
          <w:rFonts w:eastAsia="Calibri"/>
          <w:sz w:val="28"/>
          <w:szCs w:val="28"/>
        </w:rPr>
      </w:pPr>
      <w:r w:rsidRPr="001D4FD7">
        <w:rPr>
          <w:rFonts w:eastAsia="Calibri"/>
          <w:bCs/>
          <w:sz w:val="28"/>
          <w:szCs w:val="28"/>
        </w:rPr>
        <w:t>Функциональные зоны –</w:t>
      </w:r>
      <w:r w:rsidRPr="001D4FD7">
        <w:rPr>
          <w:rFonts w:eastAsia="Calibri"/>
          <w:sz w:val="28"/>
          <w:szCs w:val="28"/>
        </w:rPr>
        <w:t xml:space="preserve"> зоны, для которых документами территориального планирования определены границы и функциональное назначение.</w:t>
      </w:r>
    </w:p>
    <w:p w14:paraId="1C048C8A" w14:textId="3FA81DA9" w:rsidR="001D4FD7" w:rsidRPr="001D4FD7" w:rsidRDefault="001D4FD7" w:rsidP="001D4FD7">
      <w:pPr>
        <w:autoSpaceDE/>
        <w:autoSpaceDN/>
        <w:adjustRightInd/>
        <w:spacing w:before="240" w:line="276" w:lineRule="auto"/>
        <w:ind w:right="-1" w:firstLine="720"/>
        <w:jc w:val="both"/>
        <w:rPr>
          <w:rFonts w:eastAsia="Calibri"/>
          <w:bCs/>
          <w:sz w:val="28"/>
          <w:szCs w:val="28"/>
        </w:rPr>
      </w:pPr>
      <w:r w:rsidRPr="001D4FD7">
        <w:rPr>
          <w:rFonts w:eastAsia="Calibri"/>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14:paraId="7590428D" w14:textId="77777777" w:rsidR="001D4FD7" w:rsidRPr="001D4FD7" w:rsidRDefault="001D4FD7" w:rsidP="001D4FD7">
      <w:pPr>
        <w:autoSpaceDE/>
        <w:autoSpaceDN/>
        <w:adjustRightInd/>
        <w:spacing w:before="240"/>
        <w:ind w:right="-1" w:firstLine="720"/>
        <w:jc w:val="both"/>
        <w:rPr>
          <w:rFonts w:eastAsia="Calibri"/>
          <w:bCs/>
          <w:sz w:val="28"/>
          <w:szCs w:val="28"/>
        </w:rPr>
      </w:pPr>
      <w:r w:rsidRPr="001D4FD7">
        <w:rPr>
          <w:sz w:val="28"/>
          <w:szCs w:val="28"/>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14:paraId="3A5612CF" w14:textId="77777777" w:rsidR="001D4FD7" w:rsidRPr="001D4FD7" w:rsidRDefault="001D4FD7" w:rsidP="001D4FD7">
      <w:pPr>
        <w:autoSpaceDE/>
        <w:autoSpaceDN/>
        <w:adjustRightInd/>
        <w:spacing w:before="240"/>
        <w:ind w:right="-1" w:firstLine="720"/>
        <w:jc w:val="both"/>
        <w:rPr>
          <w:rFonts w:eastAsia="Calibri"/>
          <w:bCs/>
          <w:sz w:val="28"/>
          <w:szCs w:val="28"/>
        </w:rPr>
      </w:pPr>
    </w:p>
    <w:p w14:paraId="131C6525" w14:textId="77777777" w:rsidR="001D4FD7" w:rsidRPr="001D4FD7" w:rsidRDefault="001D4FD7" w:rsidP="001D4FD7">
      <w:pPr>
        <w:autoSpaceDE/>
        <w:autoSpaceDN/>
        <w:adjustRightInd/>
        <w:spacing w:before="240"/>
        <w:ind w:right="-1" w:firstLine="720"/>
        <w:jc w:val="both"/>
        <w:rPr>
          <w:rFonts w:eastAsia="Calibri"/>
          <w:bCs/>
          <w:sz w:val="28"/>
          <w:szCs w:val="28"/>
        </w:rPr>
      </w:pPr>
    </w:p>
    <w:p w14:paraId="4360FD08" w14:textId="77777777" w:rsidR="001D4FD7" w:rsidRPr="001D4FD7" w:rsidRDefault="001D4FD7" w:rsidP="001D4FD7">
      <w:pPr>
        <w:autoSpaceDE/>
        <w:autoSpaceDN/>
        <w:adjustRightInd/>
        <w:spacing w:before="240"/>
        <w:ind w:right="-1" w:firstLine="720"/>
        <w:jc w:val="both"/>
        <w:rPr>
          <w:rFonts w:eastAsia="Calibri"/>
          <w:bCs/>
          <w:sz w:val="28"/>
          <w:szCs w:val="28"/>
        </w:rPr>
      </w:pPr>
    </w:p>
    <w:p w14:paraId="7AD7E568" w14:textId="77777777" w:rsidR="001D4FD7" w:rsidRPr="001D4FD7" w:rsidRDefault="001D4FD7" w:rsidP="001D4FD7">
      <w:pPr>
        <w:autoSpaceDE/>
        <w:autoSpaceDN/>
        <w:adjustRightInd/>
        <w:spacing w:before="240"/>
        <w:ind w:right="-1" w:firstLine="720"/>
        <w:jc w:val="both"/>
        <w:rPr>
          <w:rFonts w:eastAsia="Calibri"/>
          <w:bCs/>
          <w:sz w:val="28"/>
          <w:szCs w:val="28"/>
        </w:rPr>
      </w:pPr>
    </w:p>
    <w:p w14:paraId="4788CE40" w14:textId="77777777" w:rsidR="001D4FD7" w:rsidRPr="001D4FD7" w:rsidRDefault="001D4FD7" w:rsidP="001D4FD7">
      <w:pPr>
        <w:autoSpaceDE/>
        <w:autoSpaceDN/>
        <w:adjustRightInd/>
        <w:spacing w:before="240"/>
        <w:ind w:right="-1" w:firstLine="720"/>
        <w:jc w:val="both"/>
        <w:rPr>
          <w:rFonts w:eastAsia="Calibri"/>
          <w:bCs/>
          <w:sz w:val="28"/>
          <w:szCs w:val="28"/>
        </w:rPr>
      </w:pPr>
    </w:p>
    <w:p w14:paraId="665D56AC" w14:textId="77777777" w:rsidR="001D4FD7" w:rsidRPr="001D4FD7" w:rsidRDefault="001D4FD7" w:rsidP="001D4FD7">
      <w:pPr>
        <w:autoSpaceDE/>
        <w:autoSpaceDN/>
        <w:adjustRightInd/>
        <w:spacing w:before="240"/>
        <w:ind w:right="-1" w:firstLine="720"/>
        <w:jc w:val="both"/>
        <w:rPr>
          <w:rFonts w:eastAsia="Calibri"/>
          <w:bCs/>
          <w:sz w:val="28"/>
          <w:szCs w:val="28"/>
        </w:rPr>
      </w:pPr>
    </w:p>
    <w:p w14:paraId="25D2F421" w14:textId="77777777" w:rsidR="001D4FD7" w:rsidRPr="001D4FD7" w:rsidRDefault="001D4FD7" w:rsidP="001D4FD7">
      <w:pPr>
        <w:autoSpaceDE/>
        <w:autoSpaceDN/>
        <w:adjustRightInd/>
        <w:spacing w:before="240"/>
        <w:ind w:right="-1" w:firstLine="720"/>
        <w:jc w:val="both"/>
        <w:rPr>
          <w:rFonts w:eastAsia="Calibri"/>
          <w:bCs/>
          <w:sz w:val="28"/>
          <w:szCs w:val="28"/>
        </w:rPr>
      </w:pPr>
    </w:p>
    <w:p w14:paraId="28EC6231" w14:textId="77777777" w:rsidR="001D4FD7" w:rsidRPr="001D4FD7" w:rsidRDefault="001D4FD7" w:rsidP="001D4FD7">
      <w:pPr>
        <w:autoSpaceDE/>
        <w:autoSpaceDN/>
        <w:adjustRightInd/>
        <w:spacing w:before="240"/>
        <w:ind w:right="-1" w:firstLine="720"/>
        <w:jc w:val="both"/>
        <w:rPr>
          <w:rFonts w:eastAsia="Calibri"/>
          <w:bCs/>
          <w:sz w:val="28"/>
          <w:szCs w:val="28"/>
        </w:rPr>
      </w:pPr>
    </w:p>
    <w:p w14:paraId="0F7FC13A" w14:textId="77777777" w:rsidR="001D4FD7" w:rsidRPr="001D4FD7" w:rsidRDefault="001D4FD7" w:rsidP="001D4FD7">
      <w:pPr>
        <w:autoSpaceDE/>
        <w:autoSpaceDN/>
        <w:adjustRightInd/>
        <w:spacing w:before="240"/>
        <w:ind w:right="-1" w:firstLine="720"/>
        <w:jc w:val="both"/>
        <w:rPr>
          <w:rFonts w:eastAsia="Calibri"/>
          <w:bCs/>
          <w:sz w:val="28"/>
          <w:szCs w:val="28"/>
        </w:rPr>
      </w:pPr>
    </w:p>
    <w:p w14:paraId="3324963A" w14:textId="4D0A57A8" w:rsidR="00175CE1" w:rsidRDefault="00175CE1" w:rsidP="001D4FD7">
      <w:pPr>
        <w:autoSpaceDE/>
        <w:autoSpaceDN/>
        <w:adjustRightInd/>
        <w:spacing w:before="240"/>
        <w:ind w:right="-1" w:firstLine="720"/>
        <w:jc w:val="both"/>
        <w:rPr>
          <w:rFonts w:eastAsia="Calibri"/>
          <w:bCs/>
          <w:sz w:val="28"/>
          <w:szCs w:val="28"/>
        </w:rPr>
      </w:pPr>
      <w:r>
        <w:rPr>
          <w:rFonts w:eastAsia="Calibri"/>
          <w:bCs/>
          <w:sz w:val="28"/>
          <w:szCs w:val="28"/>
        </w:rPr>
        <w:br w:type="page"/>
      </w:r>
    </w:p>
    <w:tbl>
      <w:tblPr>
        <w:tblW w:w="10206" w:type="dxa"/>
        <w:tblInd w:w="-709" w:type="dxa"/>
        <w:tblLook w:val="01E0" w:firstRow="1" w:lastRow="1" w:firstColumn="1" w:lastColumn="1" w:noHBand="0" w:noVBand="0"/>
      </w:tblPr>
      <w:tblGrid>
        <w:gridCol w:w="5670"/>
        <w:gridCol w:w="4536"/>
      </w:tblGrid>
      <w:tr w:rsidR="001D4FD7" w:rsidRPr="001D4FD7" w14:paraId="39C5460B" w14:textId="77777777" w:rsidTr="00175CE1">
        <w:trPr>
          <w:trHeight w:val="1185"/>
        </w:trPr>
        <w:tc>
          <w:tcPr>
            <w:tcW w:w="5670" w:type="dxa"/>
          </w:tcPr>
          <w:p w14:paraId="27221DAC" w14:textId="77777777" w:rsidR="001D4FD7" w:rsidRPr="001D4FD7" w:rsidRDefault="001D4FD7" w:rsidP="001D4FD7">
            <w:pPr>
              <w:keepNext/>
              <w:widowControl/>
              <w:autoSpaceDE/>
              <w:autoSpaceDN/>
              <w:adjustRightInd/>
              <w:spacing w:line="240" w:lineRule="exact"/>
              <w:ind w:right="-108"/>
              <w:outlineLvl w:val="0"/>
              <w:rPr>
                <w:rFonts w:eastAsia="Calibri" w:cs="Arial"/>
                <w:bCs/>
                <w:kern w:val="32"/>
                <w:sz w:val="28"/>
                <w:szCs w:val="28"/>
              </w:rPr>
            </w:pPr>
          </w:p>
        </w:tc>
        <w:tc>
          <w:tcPr>
            <w:tcW w:w="4536" w:type="dxa"/>
          </w:tcPr>
          <w:p w14:paraId="62D92952" w14:textId="77777777" w:rsidR="001D4FD7" w:rsidRPr="001D4FD7" w:rsidRDefault="001D4FD7" w:rsidP="001D4FD7">
            <w:pPr>
              <w:widowControl/>
              <w:autoSpaceDE/>
              <w:autoSpaceDN/>
              <w:adjustRightInd/>
              <w:spacing w:line="240" w:lineRule="exact"/>
              <w:ind w:left="-80"/>
              <w:jc w:val="both"/>
              <w:rPr>
                <w:rFonts w:eastAsia="Calibri"/>
                <w:sz w:val="28"/>
                <w:szCs w:val="28"/>
              </w:rPr>
            </w:pPr>
            <w:r w:rsidRPr="001D4FD7">
              <w:rPr>
                <w:rFonts w:eastAsia="Calibri"/>
                <w:sz w:val="28"/>
                <w:szCs w:val="28"/>
              </w:rPr>
              <w:t>ПРИЛОЖЕНИЕ Б</w:t>
            </w:r>
          </w:p>
          <w:p w14:paraId="401326D3" w14:textId="7CA983CE" w:rsidR="001D4FD7" w:rsidRPr="001D4FD7" w:rsidRDefault="00175CE1" w:rsidP="001D4FD7">
            <w:pPr>
              <w:widowControl/>
              <w:autoSpaceDE/>
              <w:autoSpaceDN/>
              <w:adjustRightInd/>
              <w:spacing w:line="240" w:lineRule="exact"/>
              <w:ind w:left="-80"/>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601CE238" w14:textId="77777777" w:rsidR="001D4FD7" w:rsidRPr="001D4FD7" w:rsidRDefault="001D4FD7" w:rsidP="001D4FD7">
      <w:pPr>
        <w:widowControl/>
        <w:autoSpaceDE/>
        <w:autoSpaceDN/>
        <w:adjustRightInd/>
        <w:ind w:right="-1"/>
        <w:rPr>
          <w:rFonts w:eastAsia="Calibri"/>
          <w:sz w:val="24"/>
          <w:szCs w:val="24"/>
        </w:rPr>
      </w:pPr>
    </w:p>
    <w:p w14:paraId="4F1F7075" w14:textId="77777777" w:rsidR="001D4FD7" w:rsidRPr="001D4FD7" w:rsidRDefault="001D4FD7" w:rsidP="001D4FD7">
      <w:pPr>
        <w:keepNext/>
        <w:widowControl/>
        <w:autoSpaceDE/>
        <w:autoSpaceDN/>
        <w:adjustRightInd/>
        <w:spacing w:before="160" w:line="240" w:lineRule="exact"/>
        <w:ind w:right="-1"/>
        <w:jc w:val="center"/>
        <w:outlineLvl w:val="0"/>
        <w:rPr>
          <w:rFonts w:eastAsia="Calibri"/>
          <w:bCs/>
          <w:kern w:val="32"/>
          <w:sz w:val="28"/>
          <w:szCs w:val="28"/>
        </w:rPr>
      </w:pPr>
      <w:r w:rsidRPr="001D4FD7">
        <w:rPr>
          <w:rFonts w:eastAsia="Calibri"/>
          <w:bCs/>
          <w:kern w:val="32"/>
          <w:sz w:val="28"/>
          <w:szCs w:val="28"/>
        </w:rPr>
        <w:t>РАЗМЕРЫ</w:t>
      </w:r>
      <w:bookmarkStart w:id="96" w:name="_Toc327614576"/>
      <w:bookmarkEnd w:id="86"/>
    </w:p>
    <w:p w14:paraId="042A2AD9" w14:textId="77777777" w:rsidR="001D4FD7" w:rsidRPr="001D4FD7" w:rsidRDefault="001D4FD7" w:rsidP="001D4FD7">
      <w:pPr>
        <w:keepNext/>
        <w:widowControl/>
        <w:autoSpaceDE/>
        <w:autoSpaceDN/>
        <w:adjustRightInd/>
        <w:spacing w:line="240" w:lineRule="exact"/>
        <w:ind w:right="-1"/>
        <w:jc w:val="center"/>
        <w:outlineLvl w:val="0"/>
        <w:rPr>
          <w:rFonts w:eastAsia="Calibri"/>
          <w:bCs/>
          <w:kern w:val="32"/>
          <w:sz w:val="28"/>
          <w:szCs w:val="28"/>
        </w:rPr>
      </w:pPr>
      <w:r w:rsidRPr="001D4FD7">
        <w:rPr>
          <w:rFonts w:eastAsia="Calibri"/>
          <w:bCs/>
          <w:kern w:val="32"/>
          <w:sz w:val="28"/>
          <w:szCs w:val="28"/>
        </w:rPr>
        <w:t xml:space="preserve">приусадебных и </w:t>
      </w:r>
      <w:proofErr w:type="spellStart"/>
      <w:r w:rsidRPr="001D4FD7">
        <w:rPr>
          <w:rFonts w:eastAsia="Calibri"/>
          <w:bCs/>
          <w:kern w:val="32"/>
          <w:sz w:val="28"/>
          <w:szCs w:val="28"/>
        </w:rPr>
        <w:t>приквартирных</w:t>
      </w:r>
      <w:proofErr w:type="spellEnd"/>
      <w:r w:rsidRPr="001D4FD7">
        <w:rPr>
          <w:rFonts w:eastAsia="Calibri"/>
          <w:bCs/>
          <w:kern w:val="32"/>
          <w:sz w:val="28"/>
          <w:szCs w:val="28"/>
        </w:rPr>
        <w:t xml:space="preserve"> земельных участков</w:t>
      </w:r>
      <w:bookmarkEnd w:id="87"/>
      <w:bookmarkEnd w:id="96"/>
    </w:p>
    <w:p w14:paraId="60BA8159" w14:textId="77777777" w:rsidR="001D4FD7" w:rsidRPr="001D4FD7" w:rsidRDefault="001D4FD7" w:rsidP="001D4FD7">
      <w:pPr>
        <w:widowControl/>
        <w:autoSpaceDE/>
        <w:autoSpaceDN/>
        <w:adjustRightInd/>
        <w:ind w:right="-1"/>
        <w:rPr>
          <w:rFonts w:eastAsia="Calibri"/>
          <w:sz w:val="24"/>
          <w:szCs w:val="24"/>
        </w:rPr>
      </w:pPr>
    </w:p>
    <w:p w14:paraId="6E012E36" w14:textId="0E326DB9" w:rsidR="001D4FD7" w:rsidRPr="001D4FD7" w:rsidRDefault="001D4FD7" w:rsidP="001D4FD7">
      <w:pPr>
        <w:widowControl/>
        <w:autoSpaceDE/>
        <w:autoSpaceDN/>
        <w:adjustRightInd/>
        <w:ind w:right="-1" w:firstLine="720"/>
        <w:jc w:val="both"/>
        <w:rPr>
          <w:rFonts w:eastAsia="Calibri"/>
          <w:bCs/>
          <w:sz w:val="28"/>
          <w:szCs w:val="28"/>
        </w:rPr>
      </w:pPr>
      <w:r w:rsidRPr="001D4FD7">
        <w:rPr>
          <w:rFonts w:eastAsia="Calibri"/>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сельского поселения не должны превышать 3 тыс. кв. м.</w:t>
      </w:r>
    </w:p>
    <w:p w14:paraId="3E56C9A0" w14:textId="77777777" w:rsidR="001D4FD7" w:rsidRPr="001D4FD7" w:rsidRDefault="001D4FD7" w:rsidP="001D4FD7">
      <w:pPr>
        <w:autoSpaceDE/>
        <w:autoSpaceDN/>
        <w:adjustRightInd/>
        <w:ind w:right="-1"/>
        <w:jc w:val="both"/>
        <w:rPr>
          <w:rFonts w:eastAsia="Calibri"/>
          <w:bCs/>
          <w:sz w:val="28"/>
          <w:szCs w:val="28"/>
        </w:rPr>
      </w:pPr>
    </w:p>
    <w:p w14:paraId="2281CA48" w14:textId="77777777" w:rsidR="001D4FD7" w:rsidRPr="001D4FD7" w:rsidRDefault="001D4FD7" w:rsidP="001D4FD7">
      <w:pPr>
        <w:autoSpaceDE/>
        <w:autoSpaceDN/>
        <w:adjustRightInd/>
        <w:ind w:right="-1"/>
        <w:jc w:val="both"/>
        <w:rPr>
          <w:rFonts w:eastAsia="Calibri"/>
          <w:bCs/>
          <w:sz w:val="28"/>
          <w:szCs w:val="28"/>
        </w:rPr>
      </w:pPr>
    </w:p>
    <w:p w14:paraId="6839E6C0" w14:textId="77777777" w:rsidR="001D4FD7" w:rsidRPr="001D4FD7" w:rsidRDefault="001D4FD7" w:rsidP="001D4FD7">
      <w:pPr>
        <w:autoSpaceDE/>
        <w:autoSpaceDN/>
        <w:adjustRightInd/>
        <w:ind w:right="-1"/>
        <w:jc w:val="both"/>
        <w:rPr>
          <w:rFonts w:eastAsia="Calibri"/>
          <w:bCs/>
          <w:sz w:val="28"/>
          <w:szCs w:val="28"/>
        </w:rPr>
      </w:pPr>
    </w:p>
    <w:p w14:paraId="10562F3E" w14:textId="77777777" w:rsidR="001D4FD7" w:rsidRPr="001D4FD7" w:rsidRDefault="001D4FD7" w:rsidP="001D4FD7">
      <w:pPr>
        <w:autoSpaceDE/>
        <w:autoSpaceDN/>
        <w:adjustRightInd/>
        <w:ind w:right="-1"/>
        <w:jc w:val="both"/>
        <w:rPr>
          <w:rFonts w:eastAsia="Calibri"/>
          <w:bCs/>
          <w:sz w:val="28"/>
          <w:szCs w:val="28"/>
        </w:rPr>
      </w:pPr>
    </w:p>
    <w:p w14:paraId="555F08AE" w14:textId="77777777" w:rsidR="001D4FD7" w:rsidRPr="001D4FD7" w:rsidRDefault="001D4FD7" w:rsidP="001D4FD7">
      <w:pPr>
        <w:autoSpaceDE/>
        <w:autoSpaceDN/>
        <w:adjustRightInd/>
        <w:ind w:right="-1"/>
        <w:jc w:val="both"/>
        <w:rPr>
          <w:rFonts w:eastAsia="Calibri"/>
          <w:bCs/>
          <w:sz w:val="28"/>
          <w:szCs w:val="28"/>
        </w:rPr>
      </w:pPr>
    </w:p>
    <w:p w14:paraId="39DCED07" w14:textId="77777777" w:rsidR="001D4FD7" w:rsidRPr="001D4FD7" w:rsidRDefault="001D4FD7" w:rsidP="001D4FD7">
      <w:pPr>
        <w:autoSpaceDE/>
        <w:autoSpaceDN/>
        <w:adjustRightInd/>
        <w:ind w:right="-1"/>
        <w:jc w:val="both"/>
        <w:rPr>
          <w:rFonts w:eastAsia="Calibri"/>
          <w:bCs/>
          <w:sz w:val="28"/>
          <w:szCs w:val="28"/>
        </w:rPr>
      </w:pPr>
    </w:p>
    <w:p w14:paraId="6B7DFC02" w14:textId="77777777" w:rsidR="001D4FD7" w:rsidRPr="001D4FD7" w:rsidRDefault="001D4FD7" w:rsidP="001D4FD7">
      <w:pPr>
        <w:autoSpaceDE/>
        <w:autoSpaceDN/>
        <w:adjustRightInd/>
        <w:ind w:right="-1"/>
        <w:jc w:val="both"/>
        <w:rPr>
          <w:rFonts w:eastAsia="Calibri"/>
          <w:bCs/>
          <w:sz w:val="28"/>
          <w:szCs w:val="28"/>
        </w:rPr>
      </w:pPr>
    </w:p>
    <w:p w14:paraId="5B39CA17" w14:textId="77777777" w:rsidR="001D4FD7" w:rsidRPr="001D4FD7" w:rsidRDefault="001D4FD7" w:rsidP="001D4FD7">
      <w:pPr>
        <w:autoSpaceDE/>
        <w:autoSpaceDN/>
        <w:adjustRightInd/>
        <w:ind w:right="-1"/>
        <w:jc w:val="both"/>
        <w:rPr>
          <w:rFonts w:eastAsia="Calibri"/>
          <w:bCs/>
          <w:sz w:val="28"/>
          <w:szCs w:val="28"/>
        </w:rPr>
      </w:pPr>
    </w:p>
    <w:p w14:paraId="530ACDD0" w14:textId="77777777" w:rsidR="001D4FD7" w:rsidRPr="001D4FD7" w:rsidRDefault="001D4FD7" w:rsidP="001D4FD7">
      <w:pPr>
        <w:autoSpaceDE/>
        <w:autoSpaceDN/>
        <w:adjustRightInd/>
        <w:ind w:right="-1"/>
        <w:jc w:val="both"/>
        <w:rPr>
          <w:rFonts w:eastAsia="Calibri"/>
          <w:bCs/>
          <w:sz w:val="28"/>
          <w:szCs w:val="28"/>
        </w:rPr>
      </w:pPr>
    </w:p>
    <w:p w14:paraId="60868F42" w14:textId="77777777" w:rsidR="001D4FD7" w:rsidRPr="001D4FD7" w:rsidRDefault="001D4FD7" w:rsidP="001D4FD7">
      <w:pPr>
        <w:autoSpaceDE/>
        <w:autoSpaceDN/>
        <w:adjustRightInd/>
        <w:ind w:right="-1"/>
        <w:jc w:val="both"/>
        <w:rPr>
          <w:rFonts w:eastAsia="Calibri"/>
          <w:bCs/>
          <w:sz w:val="28"/>
          <w:szCs w:val="28"/>
        </w:rPr>
      </w:pPr>
    </w:p>
    <w:p w14:paraId="2532C9FE" w14:textId="77777777" w:rsidR="001D4FD7" w:rsidRPr="001D4FD7" w:rsidRDefault="001D4FD7" w:rsidP="001D4FD7">
      <w:pPr>
        <w:autoSpaceDE/>
        <w:autoSpaceDN/>
        <w:adjustRightInd/>
        <w:ind w:right="-1"/>
        <w:jc w:val="both"/>
        <w:rPr>
          <w:rFonts w:eastAsia="Calibri"/>
          <w:bCs/>
          <w:sz w:val="28"/>
          <w:szCs w:val="28"/>
        </w:rPr>
      </w:pPr>
    </w:p>
    <w:p w14:paraId="287BE825" w14:textId="77777777" w:rsidR="001D4FD7" w:rsidRPr="001D4FD7" w:rsidRDefault="001D4FD7" w:rsidP="001D4FD7">
      <w:pPr>
        <w:autoSpaceDE/>
        <w:autoSpaceDN/>
        <w:adjustRightInd/>
        <w:ind w:right="-1"/>
        <w:jc w:val="both"/>
        <w:rPr>
          <w:rFonts w:eastAsia="Calibri"/>
          <w:bCs/>
          <w:sz w:val="28"/>
          <w:szCs w:val="28"/>
        </w:rPr>
      </w:pPr>
    </w:p>
    <w:p w14:paraId="3485A93C" w14:textId="77777777" w:rsidR="001D4FD7" w:rsidRPr="001D4FD7" w:rsidRDefault="001D4FD7" w:rsidP="001D4FD7">
      <w:pPr>
        <w:autoSpaceDE/>
        <w:autoSpaceDN/>
        <w:adjustRightInd/>
        <w:ind w:right="-1"/>
        <w:jc w:val="both"/>
        <w:rPr>
          <w:rFonts w:eastAsia="Calibri"/>
          <w:bCs/>
          <w:sz w:val="28"/>
          <w:szCs w:val="28"/>
        </w:rPr>
      </w:pPr>
    </w:p>
    <w:p w14:paraId="06BA3BD1" w14:textId="77777777" w:rsidR="001D4FD7" w:rsidRPr="001D4FD7" w:rsidRDefault="001D4FD7" w:rsidP="001D4FD7">
      <w:pPr>
        <w:autoSpaceDE/>
        <w:autoSpaceDN/>
        <w:adjustRightInd/>
        <w:ind w:right="-285"/>
        <w:jc w:val="both"/>
        <w:rPr>
          <w:rFonts w:eastAsia="Calibri"/>
          <w:bCs/>
          <w:sz w:val="28"/>
          <w:szCs w:val="28"/>
        </w:rPr>
      </w:pPr>
    </w:p>
    <w:p w14:paraId="31956C4F" w14:textId="77777777" w:rsidR="001D4FD7" w:rsidRPr="001D4FD7" w:rsidRDefault="001D4FD7" w:rsidP="001D4FD7">
      <w:pPr>
        <w:autoSpaceDE/>
        <w:autoSpaceDN/>
        <w:adjustRightInd/>
        <w:ind w:right="-285"/>
        <w:jc w:val="both"/>
        <w:rPr>
          <w:rFonts w:eastAsia="Calibri"/>
          <w:bCs/>
          <w:sz w:val="28"/>
          <w:szCs w:val="28"/>
        </w:rPr>
      </w:pPr>
    </w:p>
    <w:p w14:paraId="4C68F30E" w14:textId="77777777" w:rsidR="001D4FD7" w:rsidRPr="001D4FD7" w:rsidRDefault="001D4FD7" w:rsidP="001D4FD7">
      <w:pPr>
        <w:autoSpaceDE/>
        <w:autoSpaceDN/>
        <w:adjustRightInd/>
        <w:ind w:right="-285"/>
        <w:jc w:val="both"/>
        <w:rPr>
          <w:rFonts w:eastAsia="Calibri"/>
          <w:bCs/>
          <w:sz w:val="28"/>
          <w:szCs w:val="28"/>
        </w:rPr>
      </w:pPr>
    </w:p>
    <w:p w14:paraId="7141508D" w14:textId="77777777" w:rsidR="001D4FD7" w:rsidRPr="001D4FD7" w:rsidRDefault="001D4FD7" w:rsidP="001D4FD7">
      <w:pPr>
        <w:autoSpaceDE/>
        <w:autoSpaceDN/>
        <w:adjustRightInd/>
        <w:ind w:right="-285"/>
        <w:jc w:val="both"/>
        <w:rPr>
          <w:rFonts w:eastAsia="Calibri"/>
          <w:bCs/>
          <w:sz w:val="28"/>
          <w:szCs w:val="28"/>
        </w:rPr>
      </w:pPr>
      <w:r w:rsidRPr="001D4FD7">
        <w:rPr>
          <w:rFonts w:eastAsia="Calibri"/>
          <w:bCs/>
          <w:sz w:val="28"/>
          <w:szCs w:val="28"/>
        </w:rPr>
        <w:tab/>
      </w:r>
      <w:r w:rsidRPr="001D4FD7">
        <w:rPr>
          <w:rFonts w:eastAsia="Calibri"/>
          <w:bCs/>
          <w:sz w:val="28"/>
          <w:szCs w:val="28"/>
        </w:rPr>
        <w:tab/>
      </w:r>
    </w:p>
    <w:p w14:paraId="71BC23B6" w14:textId="77777777" w:rsidR="001D4FD7" w:rsidRPr="001D4FD7" w:rsidRDefault="001D4FD7" w:rsidP="001D4FD7">
      <w:pPr>
        <w:autoSpaceDE/>
        <w:autoSpaceDN/>
        <w:adjustRightInd/>
        <w:ind w:right="-285"/>
        <w:jc w:val="both"/>
        <w:rPr>
          <w:rFonts w:eastAsia="Calibri"/>
          <w:bCs/>
          <w:sz w:val="28"/>
          <w:szCs w:val="28"/>
        </w:rPr>
      </w:pPr>
    </w:p>
    <w:p w14:paraId="59B2EBEF" w14:textId="77777777" w:rsidR="001D4FD7" w:rsidRPr="001D4FD7" w:rsidRDefault="001D4FD7" w:rsidP="001D4FD7">
      <w:pPr>
        <w:autoSpaceDE/>
        <w:autoSpaceDN/>
        <w:adjustRightInd/>
        <w:ind w:right="-285"/>
        <w:jc w:val="both"/>
        <w:rPr>
          <w:rFonts w:eastAsia="Calibri"/>
          <w:bCs/>
          <w:sz w:val="28"/>
          <w:szCs w:val="28"/>
        </w:rPr>
      </w:pPr>
    </w:p>
    <w:p w14:paraId="4012228A" w14:textId="77777777" w:rsidR="001D4FD7" w:rsidRPr="001D4FD7" w:rsidRDefault="001D4FD7" w:rsidP="001D4FD7">
      <w:pPr>
        <w:autoSpaceDE/>
        <w:autoSpaceDN/>
        <w:adjustRightInd/>
        <w:ind w:right="-285"/>
        <w:jc w:val="both"/>
        <w:rPr>
          <w:rFonts w:eastAsia="Calibri"/>
          <w:bCs/>
          <w:sz w:val="28"/>
          <w:szCs w:val="28"/>
        </w:rPr>
      </w:pPr>
    </w:p>
    <w:p w14:paraId="12C3E57F" w14:textId="77777777" w:rsidR="001D4FD7" w:rsidRPr="001D4FD7" w:rsidRDefault="001D4FD7" w:rsidP="001D4FD7">
      <w:pPr>
        <w:autoSpaceDE/>
        <w:autoSpaceDN/>
        <w:adjustRightInd/>
        <w:ind w:right="-285"/>
        <w:jc w:val="both"/>
        <w:rPr>
          <w:rFonts w:eastAsia="Calibri"/>
          <w:bCs/>
          <w:sz w:val="28"/>
          <w:szCs w:val="28"/>
        </w:rPr>
      </w:pPr>
    </w:p>
    <w:p w14:paraId="0047F90E" w14:textId="77777777" w:rsidR="001D4FD7" w:rsidRPr="001D4FD7" w:rsidRDefault="001D4FD7" w:rsidP="001D4FD7">
      <w:pPr>
        <w:autoSpaceDE/>
        <w:autoSpaceDN/>
        <w:adjustRightInd/>
        <w:ind w:right="-285"/>
        <w:jc w:val="both"/>
        <w:rPr>
          <w:rFonts w:eastAsia="Calibri"/>
          <w:bCs/>
          <w:sz w:val="28"/>
          <w:szCs w:val="28"/>
        </w:rPr>
      </w:pPr>
    </w:p>
    <w:p w14:paraId="642A3F3D" w14:textId="77777777" w:rsidR="001D4FD7" w:rsidRPr="001D4FD7" w:rsidRDefault="001D4FD7" w:rsidP="001D4FD7">
      <w:pPr>
        <w:autoSpaceDE/>
        <w:autoSpaceDN/>
        <w:adjustRightInd/>
        <w:ind w:right="-285"/>
        <w:jc w:val="both"/>
        <w:rPr>
          <w:rFonts w:eastAsia="Calibri"/>
          <w:bCs/>
          <w:sz w:val="28"/>
          <w:szCs w:val="28"/>
        </w:rPr>
      </w:pPr>
    </w:p>
    <w:p w14:paraId="43C8E6FF" w14:textId="77777777" w:rsidR="001D4FD7" w:rsidRPr="001D4FD7" w:rsidRDefault="001D4FD7" w:rsidP="001D4FD7">
      <w:pPr>
        <w:autoSpaceDE/>
        <w:autoSpaceDN/>
        <w:adjustRightInd/>
        <w:ind w:right="-285"/>
        <w:jc w:val="both"/>
        <w:rPr>
          <w:rFonts w:eastAsia="Calibri"/>
          <w:bCs/>
          <w:sz w:val="28"/>
          <w:szCs w:val="28"/>
        </w:rPr>
      </w:pPr>
    </w:p>
    <w:p w14:paraId="0D5292B7" w14:textId="77777777" w:rsidR="001D4FD7" w:rsidRPr="001D4FD7" w:rsidRDefault="001D4FD7" w:rsidP="001D4FD7">
      <w:pPr>
        <w:autoSpaceDE/>
        <w:autoSpaceDN/>
        <w:adjustRightInd/>
        <w:ind w:right="-285"/>
        <w:jc w:val="both"/>
        <w:rPr>
          <w:rFonts w:eastAsia="Calibri"/>
          <w:bCs/>
          <w:sz w:val="28"/>
          <w:szCs w:val="28"/>
        </w:rPr>
      </w:pPr>
    </w:p>
    <w:tbl>
      <w:tblPr>
        <w:tblW w:w="10065" w:type="dxa"/>
        <w:tblInd w:w="-709" w:type="dxa"/>
        <w:tblLook w:val="01E0" w:firstRow="1" w:lastRow="1" w:firstColumn="1" w:lastColumn="1" w:noHBand="0" w:noVBand="0"/>
      </w:tblPr>
      <w:tblGrid>
        <w:gridCol w:w="5670"/>
        <w:gridCol w:w="4395"/>
      </w:tblGrid>
      <w:tr w:rsidR="001D4FD7" w:rsidRPr="001D4FD7" w14:paraId="78C1114B" w14:textId="77777777" w:rsidTr="00175CE1">
        <w:tc>
          <w:tcPr>
            <w:tcW w:w="5670" w:type="dxa"/>
          </w:tcPr>
          <w:p w14:paraId="296F3BCA" w14:textId="77777777" w:rsidR="001D4FD7" w:rsidRPr="001D4FD7" w:rsidRDefault="001D4FD7" w:rsidP="001D4FD7">
            <w:pPr>
              <w:keepNext/>
              <w:widowControl/>
              <w:autoSpaceDE/>
              <w:autoSpaceDN/>
              <w:adjustRightInd/>
              <w:spacing w:line="240" w:lineRule="exact"/>
              <w:ind w:right="140"/>
              <w:outlineLvl w:val="0"/>
              <w:rPr>
                <w:rFonts w:eastAsia="Calibri" w:cs="Arial"/>
                <w:bCs/>
                <w:kern w:val="32"/>
                <w:sz w:val="28"/>
                <w:szCs w:val="28"/>
              </w:rPr>
            </w:pPr>
            <w:bookmarkStart w:id="97" w:name="_Toc327614578"/>
            <w:bookmarkStart w:id="98" w:name="_Toc295148901"/>
            <w:bookmarkStart w:id="99" w:name="_Toc327615809"/>
          </w:p>
        </w:tc>
        <w:tc>
          <w:tcPr>
            <w:tcW w:w="4395" w:type="dxa"/>
          </w:tcPr>
          <w:p w14:paraId="2B5589A7" w14:textId="77777777" w:rsidR="001D4FD7" w:rsidRPr="001D4FD7" w:rsidRDefault="001D4FD7" w:rsidP="001D4FD7">
            <w:pPr>
              <w:widowControl/>
              <w:autoSpaceDE/>
              <w:autoSpaceDN/>
              <w:adjustRightInd/>
              <w:spacing w:line="240" w:lineRule="exact"/>
              <w:ind w:left="-108" w:right="-108"/>
              <w:jc w:val="both"/>
              <w:rPr>
                <w:rFonts w:eastAsia="Calibri"/>
                <w:sz w:val="28"/>
                <w:szCs w:val="28"/>
              </w:rPr>
            </w:pPr>
            <w:r w:rsidRPr="001D4FD7">
              <w:rPr>
                <w:rFonts w:eastAsia="Calibri"/>
                <w:sz w:val="28"/>
                <w:szCs w:val="28"/>
              </w:rPr>
              <w:t>ПРИЛОЖЕНИЕ  В</w:t>
            </w:r>
          </w:p>
          <w:p w14:paraId="0B8E9A45" w14:textId="27101962" w:rsidR="001D4FD7" w:rsidRPr="001D4FD7" w:rsidRDefault="00175CE1" w:rsidP="001D4FD7">
            <w:pPr>
              <w:widowControl/>
              <w:autoSpaceDE/>
              <w:autoSpaceDN/>
              <w:adjustRightInd/>
              <w:spacing w:line="240" w:lineRule="exact"/>
              <w:ind w:left="-108" w:right="-108"/>
              <w:jc w:val="both"/>
              <w:rPr>
                <w:rFonts w:eastAsia="Calibri"/>
                <w:sz w:val="28"/>
                <w:szCs w:val="28"/>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21C16E59" w14:textId="77777777" w:rsidR="001D4FD7" w:rsidRPr="001D4FD7" w:rsidRDefault="001D4FD7" w:rsidP="001D4FD7">
      <w:pPr>
        <w:keepNext/>
        <w:widowControl/>
        <w:autoSpaceDE/>
        <w:autoSpaceDN/>
        <w:adjustRightInd/>
        <w:ind w:right="140"/>
        <w:jc w:val="center"/>
        <w:outlineLvl w:val="0"/>
        <w:rPr>
          <w:rFonts w:eastAsia="Calibri"/>
          <w:kern w:val="32"/>
          <w:sz w:val="28"/>
          <w:szCs w:val="28"/>
        </w:rPr>
      </w:pPr>
    </w:p>
    <w:p w14:paraId="14B308CD" w14:textId="77777777" w:rsidR="001D4FD7" w:rsidRPr="001D4FD7" w:rsidRDefault="001D4FD7" w:rsidP="001D4FD7">
      <w:pPr>
        <w:widowControl/>
        <w:autoSpaceDE/>
        <w:autoSpaceDN/>
        <w:adjustRightInd/>
        <w:spacing w:before="200" w:line="240" w:lineRule="exact"/>
        <w:ind w:right="140"/>
        <w:jc w:val="center"/>
        <w:rPr>
          <w:rFonts w:eastAsia="Calibri"/>
          <w:bCs/>
          <w:sz w:val="28"/>
          <w:szCs w:val="28"/>
        </w:rPr>
      </w:pPr>
      <w:r w:rsidRPr="001D4FD7">
        <w:rPr>
          <w:rFonts w:eastAsia="Calibri"/>
          <w:bCs/>
          <w:sz w:val="28"/>
          <w:szCs w:val="28"/>
        </w:rPr>
        <w:t>НОРМАТИВНЫЕ ПОКАЗАТЕЛИ</w:t>
      </w:r>
      <w:bookmarkStart w:id="100" w:name="_Toc327614579"/>
      <w:bookmarkEnd w:id="97"/>
    </w:p>
    <w:p w14:paraId="33656A5A" w14:textId="77777777" w:rsidR="001D4FD7" w:rsidRPr="001D4FD7" w:rsidRDefault="001D4FD7" w:rsidP="001D4FD7">
      <w:pPr>
        <w:widowControl/>
        <w:autoSpaceDE/>
        <w:autoSpaceDN/>
        <w:adjustRightInd/>
        <w:spacing w:after="120" w:line="240" w:lineRule="exact"/>
        <w:ind w:right="-1"/>
        <w:jc w:val="center"/>
        <w:rPr>
          <w:rFonts w:eastAsia="Calibri"/>
          <w:bCs/>
          <w:sz w:val="28"/>
          <w:szCs w:val="28"/>
        </w:rPr>
      </w:pPr>
      <w:r w:rsidRPr="001D4FD7">
        <w:rPr>
          <w:rFonts w:eastAsia="Calibri"/>
          <w:bCs/>
          <w:sz w:val="28"/>
          <w:szCs w:val="28"/>
        </w:rPr>
        <w:t>плотности застройки территориальных зон</w:t>
      </w:r>
      <w:bookmarkEnd w:id="98"/>
      <w:bookmarkEnd w:id="99"/>
      <w:bookmarkEnd w:id="100"/>
    </w:p>
    <w:tbl>
      <w:tblPr>
        <w:tblW w:w="4912" w:type="pct"/>
        <w:tblLayout w:type="fixed"/>
        <w:tblCellMar>
          <w:left w:w="40" w:type="dxa"/>
          <w:right w:w="40" w:type="dxa"/>
        </w:tblCellMar>
        <w:tblLook w:val="0000" w:firstRow="0" w:lastRow="0" w:firstColumn="0" w:lastColumn="0" w:noHBand="0" w:noVBand="0"/>
      </w:tblPr>
      <w:tblGrid>
        <w:gridCol w:w="7023"/>
        <w:gridCol w:w="1444"/>
        <w:gridCol w:w="1544"/>
      </w:tblGrid>
      <w:tr w:rsidR="001D4FD7" w:rsidRPr="001D4FD7" w14:paraId="2D6B4626" w14:textId="77777777" w:rsidTr="00563A9B">
        <w:trPr>
          <w:trHeight w:val="804"/>
          <w:tblHeader/>
        </w:trPr>
        <w:tc>
          <w:tcPr>
            <w:tcW w:w="3508" w:type="pct"/>
            <w:tcBorders>
              <w:top w:val="single" w:sz="6" w:space="0" w:color="auto"/>
              <w:left w:val="single" w:sz="6" w:space="0" w:color="auto"/>
              <w:bottom w:val="single" w:sz="4" w:space="0" w:color="auto"/>
              <w:right w:val="single" w:sz="6" w:space="0" w:color="auto"/>
            </w:tcBorders>
          </w:tcPr>
          <w:p w14:paraId="54ADDC48"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lastRenderedPageBreak/>
              <w:t>Территориальные зоны</w:t>
            </w:r>
          </w:p>
        </w:tc>
        <w:tc>
          <w:tcPr>
            <w:tcW w:w="721" w:type="pct"/>
            <w:tcBorders>
              <w:top w:val="single" w:sz="6" w:space="0" w:color="auto"/>
              <w:left w:val="single" w:sz="6" w:space="0" w:color="auto"/>
              <w:bottom w:val="single" w:sz="4" w:space="0" w:color="auto"/>
              <w:right w:val="single" w:sz="6" w:space="0" w:color="auto"/>
            </w:tcBorders>
          </w:tcPr>
          <w:p w14:paraId="2CE88AFA"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Коэффициент застройки</w:t>
            </w:r>
          </w:p>
        </w:tc>
        <w:tc>
          <w:tcPr>
            <w:tcW w:w="771" w:type="pct"/>
            <w:tcBorders>
              <w:top w:val="single" w:sz="6" w:space="0" w:color="auto"/>
              <w:left w:val="single" w:sz="6" w:space="0" w:color="auto"/>
              <w:bottom w:val="single" w:sz="4" w:space="0" w:color="auto"/>
              <w:right w:val="single" w:sz="6" w:space="0" w:color="auto"/>
            </w:tcBorders>
          </w:tcPr>
          <w:p w14:paraId="702863F9"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Коэффициент</w:t>
            </w:r>
          </w:p>
          <w:p w14:paraId="5890286A"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плотности застройки</w:t>
            </w:r>
          </w:p>
        </w:tc>
      </w:tr>
      <w:tr w:rsidR="001D4FD7" w:rsidRPr="001D4FD7" w14:paraId="0C1B1B38" w14:textId="77777777" w:rsidTr="00563A9B">
        <w:trPr>
          <w:trHeight w:val="232"/>
        </w:trPr>
        <w:tc>
          <w:tcPr>
            <w:tcW w:w="3508" w:type="pct"/>
            <w:tcBorders>
              <w:top w:val="single" w:sz="4" w:space="0" w:color="auto"/>
              <w:left w:val="single" w:sz="4" w:space="0" w:color="auto"/>
              <w:bottom w:val="single" w:sz="4" w:space="0" w:color="auto"/>
              <w:right w:val="single" w:sz="4" w:space="0" w:color="auto"/>
            </w:tcBorders>
          </w:tcPr>
          <w:p w14:paraId="076ED8E7" w14:textId="77777777" w:rsidR="001D4FD7" w:rsidRPr="001D4FD7" w:rsidRDefault="001D4FD7" w:rsidP="001D4FD7">
            <w:pPr>
              <w:widowControl/>
              <w:autoSpaceDE/>
              <w:autoSpaceDN/>
              <w:adjustRightInd/>
              <w:ind w:right="-1"/>
              <w:rPr>
                <w:rFonts w:eastAsia="Calibri"/>
                <w:sz w:val="24"/>
                <w:szCs w:val="24"/>
              </w:rPr>
            </w:pPr>
            <w:r w:rsidRPr="001D4FD7">
              <w:rPr>
                <w:rFonts w:eastAsia="Calibri"/>
                <w:caps/>
                <w:sz w:val="24"/>
                <w:szCs w:val="24"/>
              </w:rPr>
              <w:t xml:space="preserve">                                                    Жилая</w:t>
            </w:r>
          </w:p>
        </w:tc>
        <w:tc>
          <w:tcPr>
            <w:tcW w:w="721" w:type="pct"/>
            <w:tcBorders>
              <w:top w:val="single" w:sz="4" w:space="0" w:color="auto"/>
              <w:left w:val="single" w:sz="4" w:space="0" w:color="auto"/>
              <w:bottom w:val="single" w:sz="4" w:space="0" w:color="auto"/>
              <w:right w:val="single" w:sz="4" w:space="0" w:color="auto"/>
            </w:tcBorders>
          </w:tcPr>
          <w:p w14:paraId="4283D921" w14:textId="77777777" w:rsidR="001D4FD7" w:rsidRPr="001D4FD7" w:rsidRDefault="001D4FD7" w:rsidP="001D4FD7">
            <w:pPr>
              <w:widowControl/>
              <w:autoSpaceDE/>
              <w:autoSpaceDN/>
              <w:adjustRightInd/>
              <w:ind w:right="-1"/>
              <w:jc w:val="center"/>
              <w:rPr>
                <w:rFonts w:eastAsia="Calibri"/>
                <w:sz w:val="24"/>
                <w:szCs w:val="24"/>
              </w:rPr>
            </w:pPr>
          </w:p>
        </w:tc>
        <w:tc>
          <w:tcPr>
            <w:tcW w:w="771" w:type="pct"/>
            <w:tcBorders>
              <w:top w:val="single" w:sz="4" w:space="0" w:color="auto"/>
              <w:left w:val="single" w:sz="4" w:space="0" w:color="auto"/>
              <w:bottom w:val="single" w:sz="4" w:space="0" w:color="auto"/>
              <w:right w:val="single" w:sz="4" w:space="0" w:color="auto"/>
            </w:tcBorders>
          </w:tcPr>
          <w:p w14:paraId="572D9E34"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52D2638B"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06EFDD28" w14:textId="77777777" w:rsidR="001D4FD7" w:rsidRPr="001D4FD7" w:rsidRDefault="001D4FD7" w:rsidP="001D4FD7">
            <w:pPr>
              <w:widowControl/>
              <w:autoSpaceDE/>
              <w:autoSpaceDN/>
              <w:adjustRightInd/>
              <w:ind w:right="-1"/>
              <w:rPr>
                <w:rFonts w:eastAsia="Calibri"/>
                <w:caps/>
                <w:sz w:val="24"/>
                <w:szCs w:val="24"/>
              </w:rPr>
            </w:pPr>
            <w:r w:rsidRPr="001D4FD7">
              <w:rPr>
                <w:rFonts w:eastAsia="Calibri"/>
                <w:sz w:val="24"/>
                <w:szCs w:val="24"/>
              </w:rPr>
              <w:t>Застройка многоквартирными многоэтажными жилыми домами</w:t>
            </w:r>
          </w:p>
        </w:tc>
        <w:tc>
          <w:tcPr>
            <w:tcW w:w="721" w:type="pct"/>
            <w:tcBorders>
              <w:top w:val="single" w:sz="4" w:space="0" w:color="auto"/>
              <w:left w:val="single" w:sz="4" w:space="0" w:color="auto"/>
              <w:bottom w:val="single" w:sz="4" w:space="0" w:color="auto"/>
              <w:right w:val="single" w:sz="4" w:space="0" w:color="auto"/>
            </w:tcBorders>
          </w:tcPr>
          <w:p w14:paraId="3B0408A5"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0,4</w:t>
            </w:r>
          </w:p>
        </w:tc>
        <w:tc>
          <w:tcPr>
            <w:tcW w:w="771" w:type="pct"/>
            <w:tcBorders>
              <w:top w:val="single" w:sz="4" w:space="0" w:color="auto"/>
              <w:left w:val="single" w:sz="4" w:space="0" w:color="auto"/>
              <w:bottom w:val="single" w:sz="4" w:space="0" w:color="auto"/>
              <w:right w:val="single" w:sz="4" w:space="0" w:color="auto"/>
            </w:tcBorders>
          </w:tcPr>
          <w:p w14:paraId="24CC75DD"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1,2</w:t>
            </w:r>
          </w:p>
        </w:tc>
      </w:tr>
      <w:tr w:rsidR="001D4FD7" w:rsidRPr="001D4FD7" w14:paraId="2BF5A76D" w14:textId="77777777" w:rsidTr="00563A9B">
        <w:trPr>
          <w:trHeight w:val="294"/>
        </w:trPr>
        <w:tc>
          <w:tcPr>
            <w:tcW w:w="3508" w:type="pct"/>
            <w:tcBorders>
              <w:top w:val="single" w:sz="4" w:space="0" w:color="auto"/>
              <w:left w:val="single" w:sz="4" w:space="0" w:color="auto"/>
              <w:bottom w:val="single" w:sz="4" w:space="0" w:color="auto"/>
              <w:right w:val="single" w:sz="4" w:space="0" w:color="auto"/>
            </w:tcBorders>
          </w:tcPr>
          <w:p w14:paraId="6C41B78A" w14:textId="77777777" w:rsidR="001D4FD7" w:rsidRPr="001D4FD7" w:rsidRDefault="001D4FD7" w:rsidP="001D4FD7">
            <w:pPr>
              <w:widowControl/>
              <w:autoSpaceDE/>
              <w:autoSpaceDN/>
              <w:adjustRightInd/>
              <w:ind w:right="-1"/>
              <w:rPr>
                <w:rFonts w:eastAsia="Calibri"/>
                <w:sz w:val="24"/>
                <w:szCs w:val="24"/>
              </w:rPr>
            </w:pPr>
            <w:r w:rsidRPr="001D4FD7">
              <w:rPr>
                <w:rFonts w:eastAsia="Calibri"/>
                <w:sz w:val="24"/>
                <w:szCs w:val="24"/>
              </w:rPr>
              <w:t>То же – при реконструкции</w:t>
            </w:r>
          </w:p>
        </w:tc>
        <w:tc>
          <w:tcPr>
            <w:tcW w:w="721" w:type="pct"/>
            <w:tcBorders>
              <w:top w:val="single" w:sz="4" w:space="0" w:color="auto"/>
              <w:left w:val="single" w:sz="4" w:space="0" w:color="auto"/>
              <w:bottom w:val="single" w:sz="4" w:space="0" w:color="auto"/>
              <w:right w:val="single" w:sz="4" w:space="0" w:color="auto"/>
            </w:tcBorders>
          </w:tcPr>
          <w:p w14:paraId="302B267D"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0,6</w:t>
            </w:r>
          </w:p>
        </w:tc>
        <w:tc>
          <w:tcPr>
            <w:tcW w:w="771" w:type="pct"/>
            <w:tcBorders>
              <w:top w:val="single" w:sz="4" w:space="0" w:color="auto"/>
              <w:left w:val="single" w:sz="4" w:space="0" w:color="auto"/>
              <w:bottom w:val="single" w:sz="4" w:space="0" w:color="auto"/>
              <w:right w:val="single" w:sz="4" w:space="0" w:color="auto"/>
            </w:tcBorders>
          </w:tcPr>
          <w:p w14:paraId="02705EE8"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1,6</w:t>
            </w:r>
          </w:p>
        </w:tc>
      </w:tr>
      <w:tr w:rsidR="001D4FD7" w:rsidRPr="001D4FD7" w14:paraId="3510AB1E" w14:textId="77777777" w:rsidTr="00563A9B">
        <w:trPr>
          <w:trHeight w:val="558"/>
        </w:trPr>
        <w:tc>
          <w:tcPr>
            <w:tcW w:w="3508" w:type="pct"/>
            <w:tcBorders>
              <w:top w:val="single" w:sz="4" w:space="0" w:color="auto"/>
              <w:left w:val="single" w:sz="4" w:space="0" w:color="auto"/>
              <w:bottom w:val="single" w:sz="4" w:space="0" w:color="auto"/>
              <w:right w:val="single" w:sz="4" w:space="0" w:color="auto"/>
            </w:tcBorders>
          </w:tcPr>
          <w:p w14:paraId="0A24BC79" w14:textId="77777777" w:rsidR="001D4FD7" w:rsidRPr="001D4FD7" w:rsidRDefault="001D4FD7" w:rsidP="001D4FD7">
            <w:pPr>
              <w:widowControl/>
              <w:autoSpaceDE/>
              <w:autoSpaceDN/>
              <w:adjustRightInd/>
              <w:ind w:right="-1"/>
              <w:rPr>
                <w:rFonts w:eastAsia="Calibri"/>
                <w:sz w:val="24"/>
                <w:szCs w:val="24"/>
              </w:rPr>
            </w:pPr>
            <w:r w:rsidRPr="001D4FD7">
              <w:rPr>
                <w:rFonts w:eastAsia="Calibri"/>
                <w:sz w:val="24"/>
                <w:szCs w:val="24"/>
              </w:rPr>
              <w:t>Застройка многоквартирными жилыми домами малой и средней этажности</w:t>
            </w:r>
          </w:p>
        </w:tc>
        <w:tc>
          <w:tcPr>
            <w:tcW w:w="721" w:type="pct"/>
            <w:tcBorders>
              <w:top w:val="single" w:sz="4" w:space="0" w:color="auto"/>
              <w:left w:val="single" w:sz="4" w:space="0" w:color="auto"/>
              <w:bottom w:val="single" w:sz="4" w:space="0" w:color="auto"/>
              <w:right w:val="single" w:sz="4" w:space="0" w:color="auto"/>
            </w:tcBorders>
          </w:tcPr>
          <w:p w14:paraId="3E5F1718"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0,4</w:t>
            </w:r>
          </w:p>
        </w:tc>
        <w:tc>
          <w:tcPr>
            <w:tcW w:w="771" w:type="pct"/>
            <w:tcBorders>
              <w:top w:val="single" w:sz="4" w:space="0" w:color="auto"/>
              <w:left w:val="single" w:sz="4" w:space="0" w:color="auto"/>
              <w:bottom w:val="single" w:sz="4" w:space="0" w:color="auto"/>
              <w:right w:val="single" w:sz="4" w:space="0" w:color="auto"/>
            </w:tcBorders>
          </w:tcPr>
          <w:p w14:paraId="6105C2D7"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0,8</w:t>
            </w:r>
          </w:p>
        </w:tc>
      </w:tr>
      <w:tr w:rsidR="001D4FD7" w:rsidRPr="001D4FD7" w14:paraId="07C2E6C6" w14:textId="77777777" w:rsidTr="00563A9B">
        <w:trPr>
          <w:trHeight w:val="573"/>
        </w:trPr>
        <w:tc>
          <w:tcPr>
            <w:tcW w:w="3508" w:type="pct"/>
            <w:tcBorders>
              <w:top w:val="single" w:sz="4" w:space="0" w:color="auto"/>
              <w:left w:val="single" w:sz="4" w:space="0" w:color="auto"/>
              <w:bottom w:val="single" w:sz="4" w:space="0" w:color="auto"/>
              <w:right w:val="single" w:sz="4" w:space="0" w:color="auto"/>
            </w:tcBorders>
          </w:tcPr>
          <w:p w14:paraId="5B815EC9" w14:textId="77777777" w:rsidR="001D4FD7" w:rsidRPr="001D4FD7" w:rsidRDefault="001D4FD7" w:rsidP="001D4FD7">
            <w:pPr>
              <w:widowControl/>
              <w:autoSpaceDE/>
              <w:autoSpaceDN/>
              <w:adjustRightInd/>
              <w:ind w:right="-1"/>
              <w:rPr>
                <w:rFonts w:eastAsia="Calibri"/>
                <w:sz w:val="24"/>
                <w:szCs w:val="24"/>
              </w:rPr>
            </w:pPr>
            <w:r w:rsidRPr="001D4FD7">
              <w:rPr>
                <w:rFonts w:eastAsia="Calibri"/>
                <w:sz w:val="24"/>
                <w:szCs w:val="24"/>
              </w:rPr>
              <w:t xml:space="preserve">Застройка блокированными жилыми домами с </w:t>
            </w:r>
            <w:proofErr w:type="spellStart"/>
            <w:r w:rsidRPr="001D4FD7">
              <w:rPr>
                <w:rFonts w:eastAsia="Calibri"/>
                <w:sz w:val="24"/>
                <w:szCs w:val="24"/>
              </w:rPr>
              <w:t>приквартирными</w:t>
            </w:r>
            <w:proofErr w:type="spellEnd"/>
            <w:r w:rsidRPr="001D4FD7">
              <w:rPr>
                <w:rFonts w:eastAsia="Calibri"/>
                <w:sz w:val="24"/>
                <w:szCs w:val="24"/>
              </w:rPr>
              <w:t xml:space="preserve">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0D1E2A67"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0,3</w:t>
            </w:r>
          </w:p>
        </w:tc>
        <w:tc>
          <w:tcPr>
            <w:tcW w:w="771" w:type="pct"/>
            <w:tcBorders>
              <w:top w:val="single" w:sz="4" w:space="0" w:color="auto"/>
              <w:left w:val="single" w:sz="4" w:space="0" w:color="auto"/>
              <w:bottom w:val="single" w:sz="4" w:space="0" w:color="auto"/>
              <w:right w:val="single" w:sz="4" w:space="0" w:color="auto"/>
            </w:tcBorders>
          </w:tcPr>
          <w:p w14:paraId="594D5BAD"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0,6</w:t>
            </w:r>
          </w:p>
        </w:tc>
      </w:tr>
      <w:tr w:rsidR="001D4FD7" w:rsidRPr="001D4FD7" w14:paraId="4F9E6384" w14:textId="77777777" w:rsidTr="00563A9B">
        <w:trPr>
          <w:trHeight w:val="527"/>
        </w:trPr>
        <w:tc>
          <w:tcPr>
            <w:tcW w:w="3508" w:type="pct"/>
            <w:tcBorders>
              <w:top w:val="single" w:sz="4" w:space="0" w:color="auto"/>
              <w:left w:val="single" w:sz="4" w:space="0" w:color="auto"/>
              <w:bottom w:val="single" w:sz="4" w:space="0" w:color="auto"/>
              <w:right w:val="single" w:sz="4" w:space="0" w:color="auto"/>
            </w:tcBorders>
          </w:tcPr>
          <w:p w14:paraId="5B1BF51F" w14:textId="77777777" w:rsidR="001D4FD7" w:rsidRPr="001D4FD7" w:rsidRDefault="001D4FD7" w:rsidP="001D4FD7">
            <w:pPr>
              <w:widowControl/>
              <w:autoSpaceDE/>
              <w:autoSpaceDN/>
              <w:adjustRightInd/>
              <w:ind w:right="-1"/>
              <w:rPr>
                <w:rFonts w:eastAsia="Calibri"/>
                <w:sz w:val="24"/>
                <w:szCs w:val="24"/>
              </w:rPr>
            </w:pPr>
            <w:r w:rsidRPr="001D4FD7">
              <w:rPr>
                <w:rFonts w:eastAsia="Calibri"/>
                <w:sz w:val="24"/>
                <w:szCs w:val="24"/>
              </w:rPr>
              <w:t>Застройка одно-двухквартирными жилыми домами с приусадебными земельными участками</w:t>
            </w:r>
          </w:p>
        </w:tc>
        <w:tc>
          <w:tcPr>
            <w:tcW w:w="721" w:type="pct"/>
            <w:tcBorders>
              <w:top w:val="single" w:sz="4" w:space="0" w:color="auto"/>
              <w:left w:val="single" w:sz="4" w:space="0" w:color="auto"/>
              <w:bottom w:val="single" w:sz="4" w:space="0" w:color="auto"/>
              <w:right w:val="single" w:sz="4" w:space="0" w:color="auto"/>
            </w:tcBorders>
          </w:tcPr>
          <w:p w14:paraId="5A979322"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0,2</w:t>
            </w:r>
          </w:p>
        </w:tc>
        <w:tc>
          <w:tcPr>
            <w:tcW w:w="771" w:type="pct"/>
            <w:tcBorders>
              <w:top w:val="single" w:sz="4" w:space="0" w:color="auto"/>
              <w:left w:val="single" w:sz="4" w:space="0" w:color="auto"/>
              <w:bottom w:val="single" w:sz="4" w:space="0" w:color="auto"/>
              <w:right w:val="single" w:sz="4" w:space="0" w:color="auto"/>
            </w:tcBorders>
          </w:tcPr>
          <w:p w14:paraId="03F45646"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0,4</w:t>
            </w:r>
          </w:p>
        </w:tc>
      </w:tr>
      <w:tr w:rsidR="001D4FD7" w:rsidRPr="001D4FD7" w14:paraId="00CC5205"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0A5C9F9D" w14:textId="77777777" w:rsidR="001D4FD7" w:rsidRPr="001D4FD7" w:rsidRDefault="001D4FD7" w:rsidP="001D4FD7">
            <w:pPr>
              <w:widowControl/>
              <w:autoSpaceDE/>
              <w:autoSpaceDN/>
              <w:adjustRightInd/>
              <w:ind w:right="-1"/>
              <w:rPr>
                <w:rFonts w:eastAsia="Calibri"/>
                <w:sz w:val="24"/>
                <w:szCs w:val="24"/>
              </w:rPr>
            </w:pPr>
            <w:r w:rsidRPr="001D4FD7">
              <w:rPr>
                <w:rFonts w:eastAsia="Calibri"/>
                <w:caps/>
                <w:sz w:val="24"/>
                <w:szCs w:val="24"/>
              </w:rPr>
              <w:t>Общественно-деловая</w:t>
            </w:r>
          </w:p>
        </w:tc>
        <w:tc>
          <w:tcPr>
            <w:tcW w:w="721" w:type="pct"/>
            <w:tcBorders>
              <w:top w:val="single" w:sz="4" w:space="0" w:color="auto"/>
              <w:left w:val="single" w:sz="6" w:space="0" w:color="auto"/>
              <w:bottom w:val="single" w:sz="4" w:space="0" w:color="auto"/>
              <w:right w:val="single" w:sz="6" w:space="0" w:color="auto"/>
            </w:tcBorders>
          </w:tcPr>
          <w:p w14:paraId="1E6409A7" w14:textId="77777777" w:rsidR="001D4FD7" w:rsidRPr="001D4FD7" w:rsidRDefault="001D4FD7" w:rsidP="001D4FD7">
            <w:pPr>
              <w:widowControl/>
              <w:autoSpaceDE/>
              <w:autoSpaceDN/>
              <w:adjustRightInd/>
              <w:ind w:right="-1"/>
              <w:jc w:val="center"/>
              <w:rPr>
                <w:rFonts w:eastAsia="Calibri"/>
                <w:sz w:val="24"/>
                <w:szCs w:val="24"/>
              </w:rPr>
            </w:pPr>
          </w:p>
        </w:tc>
        <w:tc>
          <w:tcPr>
            <w:tcW w:w="771" w:type="pct"/>
            <w:tcBorders>
              <w:top w:val="single" w:sz="4" w:space="0" w:color="auto"/>
              <w:left w:val="single" w:sz="6" w:space="0" w:color="auto"/>
              <w:bottom w:val="single" w:sz="4" w:space="0" w:color="auto"/>
              <w:right w:val="single" w:sz="6" w:space="0" w:color="auto"/>
            </w:tcBorders>
          </w:tcPr>
          <w:p w14:paraId="7ED3074F"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62C5EF7A" w14:textId="77777777" w:rsidTr="00563A9B">
        <w:trPr>
          <w:trHeight w:val="232"/>
        </w:trPr>
        <w:tc>
          <w:tcPr>
            <w:tcW w:w="3508" w:type="pct"/>
            <w:tcBorders>
              <w:top w:val="single" w:sz="4" w:space="0" w:color="auto"/>
              <w:left w:val="single" w:sz="6" w:space="0" w:color="auto"/>
              <w:bottom w:val="single" w:sz="4" w:space="0" w:color="auto"/>
              <w:right w:val="single" w:sz="6" w:space="0" w:color="auto"/>
            </w:tcBorders>
          </w:tcPr>
          <w:p w14:paraId="39734815" w14:textId="77777777" w:rsidR="001D4FD7" w:rsidRPr="001D4FD7" w:rsidRDefault="001D4FD7" w:rsidP="001D4FD7">
            <w:pPr>
              <w:widowControl/>
              <w:autoSpaceDE/>
              <w:autoSpaceDN/>
              <w:adjustRightInd/>
              <w:ind w:right="-1"/>
              <w:rPr>
                <w:rFonts w:eastAsia="Calibri"/>
                <w:caps/>
                <w:sz w:val="24"/>
                <w:szCs w:val="24"/>
              </w:rPr>
            </w:pPr>
            <w:r w:rsidRPr="001D4FD7">
              <w:rPr>
                <w:rFonts w:eastAsia="Calibri"/>
                <w:sz w:val="24"/>
                <w:szCs w:val="24"/>
              </w:rPr>
              <w:t>Многофункциональная застройка</w:t>
            </w:r>
          </w:p>
        </w:tc>
        <w:tc>
          <w:tcPr>
            <w:tcW w:w="721" w:type="pct"/>
            <w:tcBorders>
              <w:top w:val="single" w:sz="4" w:space="0" w:color="auto"/>
              <w:left w:val="single" w:sz="6" w:space="0" w:color="auto"/>
              <w:bottom w:val="single" w:sz="4" w:space="0" w:color="auto"/>
              <w:right w:val="single" w:sz="6" w:space="0" w:color="auto"/>
            </w:tcBorders>
          </w:tcPr>
          <w:p w14:paraId="16A1254D"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1,0</w:t>
            </w:r>
          </w:p>
        </w:tc>
        <w:tc>
          <w:tcPr>
            <w:tcW w:w="771" w:type="pct"/>
            <w:tcBorders>
              <w:top w:val="single" w:sz="4" w:space="0" w:color="auto"/>
              <w:left w:val="single" w:sz="6" w:space="0" w:color="auto"/>
              <w:bottom w:val="single" w:sz="4" w:space="0" w:color="auto"/>
              <w:right w:val="single" w:sz="6" w:space="0" w:color="auto"/>
            </w:tcBorders>
          </w:tcPr>
          <w:p w14:paraId="3F20A77B"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3,0</w:t>
            </w:r>
          </w:p>
        </w:tc>
      </w:tr>
      <w:tr w:rsidR="001D4FD7" w:rsidRPr="001D4FD7" w14:paraId="46BD9B2C" w14:textId="77777777" w:rsidTr="00563A9B">
        <w:trPr>
          <w:trHeight w:val="341"/>
        </w:trPr>
        <w:tc>
          <w:tcPr>
            <w:tcW w:w="3508" w:type="pct"/>
            <w:tcBorders>
              <w:top w:val="single" w:sz="4" w:space="0" w:color="auto"/>
              <w:left w:val="single" w:sz="6" w:space="0" w:color="auto"/>
              <w:bottom w:val="single" w:sz="6" w:space="0" w:color="auto"/>
              <w:right w:val="single" w:sz="6" w:space="0" w:color="auto"/>
            </w:tcBorders>
          </w:tcPr>
          <w:p w14:paraId="5E80F455" w14:textId="77777777" w:rsidR="001D4FD7" w:rsidRPr="001D4FD7" w:rsidRDefault="001D4FD7" w:rsidP="001D4FD7">
            <w:pPr>
              <w:widowControl/>
              <w:autoSpaceDE/>
              <w:autoSpaceDN/>
              <w:adjustRightInd/>
              <w:ind w:right="-1"/>
              <w:rPr>
                <w:rFonts w:eastAsia="Calibri"/>
                <w:sz w:val="24"/>
                <w:szCs w:val="24"/>
              </w:rPr>
            </w:pPr>
            <w:r w:rsidRPr="001D4FD7">
              <w:rPr>
                <w:rFonts w:eastAsia="Calibri"/>
                <w:sz w:val="24"/>
                <w:szCs w:val="24"/>
              </w:rPr>
              <w:t>Специализированная общественная застройка</w:t>
            </w:r>
          </w:p>
        </w:tc>
        <w:tc>
          <w:tcPr>
            <w:tcW w:w="721" w:type="pct"/>
            <w:tcBorders>
              <w:top w:val="single" w:sz="4" w:space="0" w:color="auto"/>
              <w:left w:val="single" w:sz="6" w:space="0" w:color="auto"/>
              <w:bottom w:val="single" w:sz="6" w:space="0" w:color="auto"/>
              <w:right w:val="single" w:sz="6" w:space="0" w:color="auto"/>
            </w:tcBorders>
          </w:tcPr>
          <w:p w14:paraId="142A58FE"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0,8</w:t>
            </w:r>
          </w:p>
        </w:tc>
        <w:tc>
          <w:tcPr>
            <w:tcW w:w="771" w:type="pct"/>
            <w:tcBorders>
              <w:top w:val="single" w:sz="4" w:space="0" w:color="auto"/>
              <w:left w:val="single" w:sz="6" w:space="0" w:color="auto"/>
              <w:bottom w:val="single" w:sz="6" w:space="0" w:color="auto"/>
              <w:right w:val="single" w:sz="6" w:space="0" w:color="auto"/>
            </w:tcBorders>
          </w:tcPr>
          <w:p w14:paraId="37A4C245"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2,4</w:t>
            </w:r>
          </w:p>
        </w:tc>
      </w:tr>
      <w:tr w:rsidR="001D4FD7" w:rsidRPr="001D4FD7" w14:paraId="5202628F" w14:textId="77777777" w:rsidTr="00563A9B">
        <w:trPr>
          <w:trHeight w:val="217"/>
        </w:trPr>
        <w:tc>
          <w:tcPr>
            <w:tcW w:w="3508" w:type="pct"/>
            <w:tcBorders>
              <w:top w:val="single" w:sz="6" w:space="0" w:color="auto"/>
              <w:left w:val="single" w:sz="6" w:space="0" w:color="auto"/>
              <w:bottom w:val="single" w:sz="4" w:space="0" w:color="auto"/>
              <w:right w:val="single" w:sz="6" w:space="0" w:color="auto"/>
            </w:tcBorders>
          </w:tcPr>
          <w:p w14:paraId="72F6B31C" w14:textId="77777777" w:rsidR="001D4FD7" w:rsidRPr="001D4FD7" w:rsidRDefault="001D4FD7" w:rsidP="001D4FD7">
            <w:pPr>
              <w:widowControl/>
              <w:autoSpaceDE/>
              <w:autoSpaceDN/>
              <w:adjustRightInd/>
              <w:ind w:right="-1"/>
              <w:rPr>
                <w:rFonts w:eastAsia="Calibri"/>
                <w:sz w:val="24"/>
                <w:szCs w:val="24"/>
              </w:rPr>
            </w:pPr>
            <w:r w:rsidRPr="001D4FD7">
              <w:rPr>
                <w:rFonts w:eastAsia="Calibri"/>
                <w:caps/>
                <w:sz w:val="24"/>
                <w:szCs w:val="24"/>
              </w:rPr>
              <w:t>Производственная</w:t>
            </w:r>
          </w:p>
        </w:tc>
        <w:tc>
          <w:tcPr>
            <w:tcW w:w="721" w:type="pct"/>
            <w:tcBorders>
              <w:top w:val="single" w:sz="6" w:space="0" w:color="auto"/>
              <w:left w:val="single" w:sz="6" w:space="0" w:color="auto"/>
              <w:bottom w:val="single" w:sz="4" w:space="0" w:color="auto"/>
              <w:right w:val="single" w:sz="6" w:space="0" w:color="auto"/>
            </w:tcBorders>
          </w:tcPr>
          <w:p w14:paraId="7D4227FD" w14:textId="77777777" w:rsidR="001D4FD7" w:rsidRPr="001D4FD7" w:rsidRDefault="001D4FD7" w:rsidP="001D4FD7">
            <w:pPr>
              <w:widowControl/>
              <w:autoSpaceDE/>
              <w:autoSpaceDN/>
              <w:adjustRightInd/>
              <w:ind w:right="-1"/>
              <w:jc w:val="center"/>
              <w:rPr>
                <w:rFonts w:eastAsia="Calibri"/>
                <w:sz w:val="24"/>
                <w:szCs w:val="24"/>
              </w:rPr>
            </w:pPr>
          </w:p>
        </w:tc>
        <w:tc>
          <w:tcPr>
            <w:tcW w:w="771" w:type="pct"/>
            <w:tcBorders>
              <w:top w:val="single" w:sz="6" w:space="0" w:color="auto"/>
              <w:left w:val="single" w:sz="6" w:space="0" w:color="auto"/>
              <w:bottom w:val="single" w:sz="4" w:space="0" w:color="auto"/>
              <w:right w:val="single" w:sz="6" w:space="0" w:color="auto"/>
            </w:tcBorders>
          </w:tcPr>
          <w:p w14:paraId="6E05079F"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4C4DE944"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408BF545" w14:textId="77777777" w:rsidR="001D4FD7" w:rsidRPr="001D4FD7" w:rsidRDefault="001D4FD7" w:rsidP="001D4FD7">
            <w:pPr>
              <w:widowControl/>
              <w:autoSpaceDE/>
              <w:autoSpaceDN/>
              <w:adjustRightInd/>
              <w:ind w:right="-1"/>
              <w:rPr>
                <w:rFonts w:eastAsia="Calibri"/>
                <w:caps/>
                <w:sz w:val="24"/>
                <w:szCs w:val="24"/>
              </w:rPr>
            </w:pPr>
            <w:r w:rsidRPr="001D4FD7">
              <w:rPr>
                <w:rFonts w:eastAsia="Calibri"/>
                <w:sz w:val="24"/>
                <w:szCs w:val="24"/>
              </w:rPr>
              <w:t>Промышленная</w:t>
            </w:r>
          </w:p>
        </w:tc>
        <w:tc>
          <w:tcPr>
            <w:tcW w:w="721" w:type="pct"/>
            <w:tcBorders>
              <w:top w:val="single" w:sz="4" w:space="0" w:color="auto"/>
              <w:left w:val="single" w:sz="6" w:space="0" w:color="auto"/>
              <w:bottom w:val="single" w:sz="4" w:space="0" w:color="auto"/>
              <w:right w:val="single" w:sz="6" w:space="0" w:color="auto"/>
            </w:tcBorders>
          </w:tcPr>
          <w:p w14:paraId="544D326E"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0,8</w:t>
            </w:r>
          </w:p>
        </w:tc>
        <w:tc>
          <w:tcPr>
            <w:tcW w:w="771" w:type="pct"/>
            <w:tcBorders>
              <w:top w:val="single" w:sz="4" w:space="0" w:color="auto"/>
              <w:left w:val="single" w:sz="6" w:space="0" w:color="auto"/>
              <w:bottom w:val="single" w:sz="4" w:space="0" w:color="auto"/>
              <w:right w:val="single" w:sz="6" w:space="0" w:color="auto"/>
            </w:tcBorders>
          </w:tcPr>
          <w:p w14:paraId="3094820D"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2,4</w:t>
            </w:r>
          </w:p>
        </w:tc>
      </w:tr>
      <w:tr w:rsidR="001D4FD7" w:rsidRPr="001D4FD7" w14:paraId="4B02A8FC" w14:textId="77777777" w:rsidTr="00563A9B">
        <w:trPr>
          <w:trHeight w:val="279"/>
        </w:trPr>
        <w:tc>
          <w:tcPr>
            <w:tcW w:w="3508" w:type="pct"/>
            <w:tcBorders>
              <w:top w:val="single" w:sz="4" w:space="0" w:color="auto"/>
              <w:left w:val="single" w:sz="6" w:space="0" w:color="auto"/>
              <w:bottom w:val="single" w:sz="4" w:space="0" w:color="auto"/>
              <w:right w:val="single" w:sz="6" w:space="0" w:color="auto"/>
            </w:tcBorders>
          </w:tcPr>
          <w:p w14:paraId="63FAA68D" w14:textId="77777777" w:rsidR="001D4FD7" w:rsidRPr="001D4FD7" w:rsidRDefault="001D4FD7" w:rsidP="001D4FD7">
            <w:pPr>
              <w:widowControl/>
              <w:autoSpaceDE/>
              <w:autoSpaceDN/>
              <w:adjustRightInd/>
              <w:ind w:right="-1"/>
              <w:rPr>
                <w:rFonts w:eastAsia="Calibri"/>
                <w:sz w:val="24"/>
                <w:szCs w:val="24"/>
              </w:rPr>
            </w:pPr>
            <w:r w:rsidRPr="001D4FD7">
              <w:rPr>
                <w:rFonts w:eastAsia="Calibri"/>
                <w:sz w:val="24"/>
                <w:szCs w:val="24"/>
              </w:rPr>
              <w:t>Научно-производственная*</w:t>
            </w:r>
          </w:p>
        </w:tc>
        <w:tc>
          <w:tcPr>
            <w:tcW w:w="721" w:type="pct"/>
            <w:tcBorders>
              <w:top w:val="single" w:sz="4" w:space="0" w:color="auto"/>
              <w:left w:val="single" w:sz="6" w:space="0" w:color="auto"/>
              <w:bottom w:val="single" w:sz="4" w:space="0" w:color="auto"/>
              <w:right w:val="single" w:sz="6" w:space="0" w:color="auto"/>
            </w:tcBorders>
          </w:tcPr>
          <w:p w14:paraId="21D448B0"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0,6</w:t>
            </w:r>
          </w:p>
        </w:tc>
        <w:tc>
          <w:tcPr>
            <w:tcW w:w="771" w:type="pct"/>
            <w:tcBorders>
              <w:top w:val="single" w:sz="4" w:space="0" w:color="auto"/>
              <w:left w:val="single" w:sz="6" w:space="0" w:color="auto"/>
              <w:bottom w:val="single" w:sz="4" w:space="0" w:color="auto"/>
              <w:right w:val="single" w:sz="6" w:space="0" w:color="auto"/>
            </w:tcBorders>
          </w:tcPr>
          <w:p w14:paraId="67F55D21"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1,0</w:t>
            </w:r>
          </w:p>
        </w:tc>
      </w:tr>
      <w:tr w:rsidR="001D4FD7" w:rsidRPr="001D4FD7" w14:paraId="42D36A09" w14:textId="77777777" w:rsidTr="00563A9B">
        <w:trPr>
          <w:trHeight w:val="294"/>
        </w:trPr>
        <w:tc>
          <w:tcPr>
            <w:tcW w:w="3508" w:type="pct"/>
            <w:tcBorders>
              <w:top w:val="single" w:sz="4" w:space="0" w:color="auto"/>
              <w:left w:val="single" w:sz="6" w:space="0" w:color="auto"/>
              <w:bottom w:val="single" w:sz="6" w:space="0" w:color="auto"/>
              <w:right w:val="single" w:sz="6" w:space="0" w:color="auto"/>
            </w:tcBorders>
          </w:tcPr>
          <w:p w14:paraId="401997E6" w14:textId="77777777" w:rsidR="001D4FD7" w:rsidRPr="001D4FD7" w:rsidRDefault="001D4FD7" w:rsidP="001D4FD7">
            <w:pPr>
              <w:widowControl/>
              <w:autoSpaceDE/>
              <w:autoSpaceDN/>
              <w:adjustRightInd/>
              <w:ind w:right="-1"/>
              <w:rPr>
                <w:rFonts w:eastAsia="Calibri"/>
                <w:sz w:val="24"/>
                <w:szCs w:val="24"/>
              </w:rPr>
            </w:pPr>
            <w:r w:rsidRPr="001D4FD7">
              <w:rPr>
                <w:rFonts w:eastAsia="Calibri"/>
                <w:sz w:val="24"/>
                <w:szCs w:val="24"/>
              </w:rPr>
              <w:t>Коммунально-складская</w:t>
            </w:r>
          </w:p>
        </w:tc>
        <w:tc>
          <w:tcPr>
            <w:tcW w:w="721" w:type="pct"/>
            <w:tcBorders>
              <w:top w:val="single" w:sz="4" w:space="0" w:color="auto"/>
              <w:left w:val="single" w:sz="6" w:space="0" w:color="auto"/>
              <w:bottom w:val="single" w:sz="6" w:space="0" w:color="auto"/>
              <w:right w:val="single" w:sz="6" w:space="0" w:color="auto"/>
            </w:tcBorders>
          </w:tcPr>
          <w:p w14:paraId="30E52FEB"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0,6</w:t>
            </w:r>
          </w:p>
        </w:tc>
        <w:tc>
          <w:tcPr>
            <w:tcW w:w="771" w:type="pct"/>
            <w:tcBorders>
              <w:top w:val="single" w:sz="4" w:space="0" w:color="auto"/>
              <w:left w:val="single" w:sz="6" w:space="0" w:color="auto"/>
              <w:bottom w:val="single" w:sz="6" w:space="0" w:color="auto"/>
              <w:right w:val="single" w:sz="6" w:space="0" w:color="auto"/>
            </w:tcBorders>
          </w:tcPr>
          <w:p w14:paraId="636C0A48"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1,8</w:t>
            </w:r>
          </w:p>
        </w:tc>
      </w:tr>
    </w:tbl>
    <w:p w14:paraId="4397BB1A" w14:textId="77777777" w:rsidR="001D4FD7" w:rsidRPr="001D4FD7" w:rsidRDefault="001D4FD7" w:rsidP="001D4FD7">
      <w:pPr>
        <w:autoSpaceDE/>
        <w:autoSpaceDN/>
        <w:adjustRightInd/>
        <w:spacing w:before="120" w:line="228" w:lineRule="auto"/>
        <w:ind w:right="-1" w:firstLine="720"/>
        <w:jc w:val="both"/>
        <w:rPr>
          <w:rFonts w:eastAsia="Calibri"/>
          <w:bCs/>
          <w:iCs/>
          <w:sz w:val="24"/>
          <w:szCs w:val="24"/>
        </w:rPr>
      </w:pPr>
      <w:r w:rsidRPr="001D4FD7">
        <w:rPr>
          <w:rFonts w:eastAsia="Calibri"/>
          <w:bCs/>
          <w:iCs/>
          <w:sz w:val="24"/>
          <w:szCs w:val="24"/>
        </w:rPr>
        <w:t>* Без учета опытных полей и полигонов, резервных территорий и санитарно-защитных зон.</w:t>
      </w:r>
    </w:p>
    <w:p w14:paraId="2EF1BA80" w14:textId="77777777" w:rsidR="001D4FD7" w:rsidRPr="001D4FD7" w:rsidRDefault="001D4FD7" w:rsidP="001D4FD7">
      <w:pPr>
        <w:autoSpaceDE/>
        <w:autoSpaceDN/>
        <w:adjustRightInd/>
        <w:spacing w:line="228" w:lineRule="auto"/>
        <w:ind w:right="-1" w:firstLine="720"/>
        <w:jc w:val="both"/>
        <w:rPr>
          <w:rFonts w:eastAsia="Calibri"/>
          <w:bCs/>
          <w:iCs/>
          <w:sz w:val="24"/>
          <w:szCs w:val="24"/>
        </w:rPr>
      </w:pPr>
      <w:r w:rsidRPr="001D4FD7">
        <w:rPr>
          <w:rFonts w:eastAsia="Calibri"/>
          <w:bCs/>
          <w:iCs/>
          <w:sz w:val="24"/>
          <w:szCs w:val="24"/>
        </w:rPr>
        <w:t>Примечания:</w:t>
      </w:r>
    </w:p>
    <w:p w14:paraId="0A8C831D" w14:textId="77777777" w:rsidR="001D4FD7" w:rsidRPr="001D4FD7" w:rsidRDefault="001D4FD7" w:rsidP="001D4FD7">
      <w:pPr>
        <w:autoSpaceDE/>
        <w:autoSpaceDN/>
        <w:adjustRightInd/>
        <w:spacing w:line="228" w:lineRule="auto"/>
        <w:ind w:right="-1" w:firstLine="720"/>
        <w:jc w:val="both"/>
        <w:rPr>
          <w:rFonts w:eastAsia="Calibri"/>
          <w:bCs/>
          <w:iCs/>
          <w:sz w:val="24"/>
          <w:szCs w:val="24"/>
        </w:rPr>
      </w:pPr>
      <w:r w:rsidRPr="001D4FD7">
        <w:rPr>
          <w:rFonts w:eastAsia="Calibri"/>
          <w:bCs/>
          <w:iCs/>
          <w:sz w:val="24"/>
          <w:szCs w:val="24"/>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14:paraId="4B8EB55E" w14:textId="77777777" w:rsidR="001D4FD7" w:rsidRPr="001D4FD7" w:rsidRDefault="001D4FD7" w:rsidP="001D4FD7">
      <w:pPr>
        <w:autoSpaceDE/>
        <w:autoSpaceDN/>
        <w:adjustRightInd/>
        <w:spacing w:line="228" w:lineRule="auto"/>
        <w:ind w:right="-1" w:firstLine="720"/>
        <w:jc w:val="both"/>
        <w:rPr>
          <w:rFonts w:eastAsia="Calibri"/>
          <w:b/>
          <w:bCs/>
          <w:iCs/>
          <w:sz w:val="24"/>
          <w:szCs w:val="24"/>
        </w:rPr>
      </w:pPr>
      <w:r w:rsidRPr="001D4FD7">
        <w:rPr>
          <w:rFonts w:eastAsia="Calibri"/>
          <w:bCs/>
          <w:iCs/>
          <w:sz w:val="24"/>
          <w:szCs w:val="24"/>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14:paraId="3CD0BC14" w14:textId="77777777" w:rsidR="001D4FD7" w:rsidRPr="001D4FD7" w:rsidRDefault="001D4FD7" w:rsidP="001D4FD7">
      <w:pPr>
        <w:autoSpaceDE/>
        <w:autoSpaceDN/>
        <w:adjustRightInd/>
        <w:spacing w:line="228" w:lineRule="auto"/>
        <w:ind w:right="-1" w:firstLine="720"/>
        <w:jc w:val="both"/>
        <w:rPr>
          <w:rFonts w:eastAsia="Calibri"/>
          <w:bCs/>
          <w:iCs/>
          <w:sz w:val="24"/>
          <w:szCs w:val="24"/>
        </w:rPr>
      </w:pPr>
      <w:r w:rsidRPr="001D4FD7">
        <w:rPr>
          <w:rFonts w:eastAsia="Calibri"/>
          <w:bCs/>
          <w:iCs/>
          <w:sz w:val="24"/>
          <w:szCs w:val="24"/>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14:paraId="2ECC1871" w14:textId="0B9F1737" w:rsidR="001D4FD7" w:rsidRPr="001D4FD7" w:rsidRDefault="001D4FD7" w:rsidP="001D4FD7">
      <w:pPr>
        <w:autoSpaceDE/>
        <w:autoSpaceDN/>
        <w:adjustRightInd/>
        <w:spacing w:line="228" w:lineRule="auto"/>
        <w:ind w:right="-1" w:firstLine="720"/>
        <w:jc w:val="both"/>
        <w:rPr>
          <w:rFonts w:eastAsia="Calibri"/>
          <w:bCs/>
          <w:iCs/>
          <w:sz w:val="24"/>
          <w:szCs w:val="24"/>
        </w:rPr>
      </w:pPr>
      <w:r w:rsidRPr="001D4FD7">
        <w:rPr>
          <w:rFonts w:eastAsia="Calibri"/>
          <w:bCs/>
          <w:iCs/>
          <w:sz w:val="24"/>
          <w:szCs w:val="24"/>
        </w:rPr>
        <w:t>3. Границами кварталов являются красные линии.</w:t>
      </w:r>
    </w:p>
    <w:p w14:paraId="66D28456" w14:textId="20627155" w:rsidR="00175CE1" w:rsidRDefault="001D4FD7" w:rsidP="001D4FD7">
      <w:pPr>
        <w:autoSpaceDE/>
        <w:autoSpaceDN/>
        <w:adjustRightInd/>
        <w:spacing w:line="228" w:lineRule="auto"/>
        <w:ind w:right="-1" w:firstLine="720"/>
        <w:jc w:val="both"/>
        <w:rPr>
          <w:rFonts w:eastAsia="Calibri"/>
          <w:bCs/>
          <w:iCs/>
          <w:sz w:val="24"/>
          <w:szCs w:val="24"/>
        </w:rPr>
      </w:pPr>
      <w:r w:rsidRPr="001D4FD7">
        <w:rPr>
          <w:rFonts w:eastAsia="Calibri"/>
          <w:bCs/>
          <w:iCs/>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учитывать имеющиеся в соседних кварталах организаций обслуживания при соблюдении нормативных радиусов их доступности (кроме дошкольных образовательных организаций и общеобразовательных организаций, осуществляющих образовательную деятельность по программам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r w:rsidR="00175CE1">
        <w:rPr>
          <w:rFonts w:eastAsia="Calibri"/>
          <w:bCs/>
          <w:iCs/>
          <w:sz w:val="24"/>
          <w:szCs w:val="24"/>
        </w:rPr>
        <w:br w:type="page"/>
      </w:r>
    </w:p>
    <w:tbl>
      <w:tblPr>
        <w:tblW w:w="10168" w:type="dxa"/>
        <w:tblInd w:w="-709" w:type="dxa"/>
        <w:tblLook w:val="01E0" w:firstRow="1" w:lastRow="1" w:firstColumn="1" w:lastColumn="1" w:noHBand="0" w:noVBand="0"/>
      </w:tblPr>
      <w:tblGrid>
        <w:gridCol w:w="5632"/>
        <w:gridCol w:w="4536"/>
      </w:tblGrid>
      <w:tr w:rsidR="001D4FD7" w:rsidRPr="001D4FD7" w14:paraId="6371F7CF" w14:textId="77777777" w:rsidTr="00175CE1">
        <w:trPr>
          <w:trHeight w:val="1291"/>
        </w:trPr>
        <w:tc>
          <w:tcPr>
            <w:tcW w:w="5632" w:type="dxa"/>
          </w:tcPr>
          <w:p w14:paraId="352BB68D" w14:textId="77777777" w:rsidR="001D4FD7" w:rsidRPr="001D4FD7" w:rsidRDefault="001D4FD7" w:rsidP="001D4FD7">
            <w:pPr>
              <w:keepNext/>
              <w:widowControl/>
              <w:autoSpaceDE/>
              <w:autoSpaceDN/>
              <w:adjustRightInd/>
              <w:spacing w:line="240" w:lineRule="exact"/>
              <w:ind w:right="-285"/>
              <w:outlineLvl w:val="0"/>
              <w:rPr>
                <w:rFonts w:eastAsia="Calibri" w:cs="Arial"/>
                <w:bCs/>
                <w:kern w:val="32"/>
                <w:sz w:val="28"/>
                <w:szCs w:val="28"/>
              </w:rPr>
            </w:pPr>
            <w:bookmarkStart w:id="101" w:name="_Toc327614581"/>
            <w:bookmarkStart w:id="102" w:name="_Toc327615810"/>
          </w:p>
        </w:tc>
        <w:tc>
          <w:tcPr>
            <w:tcW w:w="4536" w:type="dxa"/>
          </w:tcPr>
          <w:p w14:paraId="69071ADC" w14:textId="77777777" w:rsidR="001D4FD7" w:rsidRPr="001D4FD7" w:rsidRDefault="001D4FD7" w:rsidP="001D4FD7">
            <w:pPr>
              <w:widowControl/>
              <w:autoSpaceDE/>
              <w:autoSpaceDN/>
              <w:adjustRightInd/>
              <w:spacing w:line="240" w:lineRule="exact"/>
              <w:ind w:left="-94" w:right="-108"/>
              <w:jc w:val="both"/>
              <w:rPr>
                <w:rFonts w:eastAsia="Calibri"/>
                <w:sz w:val="28"/>
                <w:szCs w:val="28"/>
              </w:rPr>
            </w:pPr>
            <w:r w:rsidRPr="001D4FD7">
              <w:rPr>
                <w:rFonts w:eastAsia="Calibri"/>
                <w:sz w:val="28"/>
                <w:szCs w:val="28"/>
              </w:rPr>
              <w:t>ПРИЛОЖЕНИЕ  Г</w:t>
            </w:r>
          </w:p>
          <w:p w14:paraId="509E4961" w14:textId="0F45B795" w:rsidR="001D4FD7" w:rsidRPr="001D4FD7" w:rsidRDefault="00175CE1" w:rsidP="001D4FD7">
            <w:pPr>
              <w:widowControl/>
              <w:autoSpaceDE/>
              <w:autoSpaceDN/>
              <w:adjustRightInd/>
              <w:spacing w:line="240" w:lineRule="exact"/>
              <w:ind w:left="-94" w:right="-108"/>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263CBDC8" w14:textId="77777777" w:rsidR="001D4FD7" w:rsidRPr="001D4FD7" w:rsidRDefault="001D4FD7" w:rsidP="001D4FD7">
      <w:pPr>
        <w:widowControl/>
        <w:autoSpaceDE/>
        <w:autoSpaceDN/>
        <w:adjustRightInd/>
        <w:ind w:right="-1"/>
        <w:rPr>
          <w:rFonts w:eastAsia="Calibri"/>
          <w:sz w:val="28"/>
          <w:szCs w:val="28"/>
        </w:rPr>
      </w:pPr>
    </w:p>
    <w:p w14:paraId="0349659F" w14:textId="77777777" w:rsidR="001D4FD7" w:rsidRPr="001D4FD7" w:rsidRDefault="001D4FD7" w:rsidP="001D4FD7">
      <w:pPr>
        <w:widowControl/>
        <w:autoSpaceDE/>
        <w:autoSpaceDN/>
        <w:adjustRightInd/>
        <w:ind w:right="-1"/>
        <w:rPr>
          <w:rFonts w:eastAsia="Calibri"/>
          <w:sz w:val="28"/>
          <w:szCs w:val="28"/>
        </w:rPr>
      </w:pPr>
    </w:p>
    <w:p w14:paraId="31CC2E93" w14:textId="77777777" w:rsidR="001D4FD7" w:rsidRPr="001D4FD7" w:rsidRDefault="001D4FD7" w:rsidP="001D4FD7">
      <w:pPr>
        <w:keepNext/>
        <w:autoSpaceDE/>
        <w:autoSpaceDN/>
        <w:adjustRightInd/>
        <w:spacing w:line="240" w:lineRule="exact"/>
        <w:ind w:right="-1"/>
        <w:jc w:val="center"/>
        <w:outlineLvl w:val="0"/>
        <w:rPr>
          <w:rFonts w:eastAsia="Calibri"/>
          <w:kern w:val="32"/>
          <w:sz w:val="28"/>
          <w:szCs w:val="28"/>
        </w:rPr>
      </w:pPr>
      <w:r w:rsidRPr="001D4FD7">
        <w:rPr>
          <w:rFonts w:eastAsia="Calibri"/>
          <w:kern w:val="32"/>
          <w:sz w:val="28"/>
          <w:szCs w:val="28"/>
        </w:rPr>
        <w:t>ПЛОТНОСТЬ ЗАСТРОЙКИ</w:t>
      </w:r>
      <w:bookmarkStart w:id="103" w:name="_Toc327614582"/>
      <w:bookmarkEnd w:id="101"/>
    </w:p>
    <w:p w14:paraId="01237E86" w14:textId="77777777" w:rsidR="001D4FD7" w:rsidRPr="001D4FD7" w:rsidRDefault="001D4FD7" w:rsidP="001D4FD7">
      <w:pPr>
        <w:keepNext/>
        <w:autoSpaceDE/>
        <w:autoSpaceDN/>
        <w:adjustRightInd/>
        <w:spacing w:line="240" w:lineRule="exact"/>
        <w:ind w:right="-1"/>
        <w:jc w:val="center"/>
        <w:outlineLvl w:val="0"/>
        <w:rPr>
          <w:rFonts w:eastAsia="Calibri"/>
          <w:bCs/>
          <w:kern w:val="32"/>
          <w:sz w:val="28"/>
          <w:szCs w:val="28"/>
        </w:rPr>
      </w:pPr>
      <w:r w:rsidRPr="001D4FD7">
        <w:rPr>
          <w:rFonts w:eastAsia="Calibri"/>
          <w:kern w:val="32"/>
          <w:sz w:val="28"/>
          <w:szCs w:val="28"/>
        </w:rPr>
        <w:t>кварталов, занимаемых промышленными, сельскохозяйственными и другими производственными объектами</w:t>
      </w:r>
      <w:bookmarkEnd w:id="102"/>
      <w:bookmarkEnd w:id="103"/>
    </w:p>
    <w:p w14:paraId="49B978E0" w14:textId="77777777" w:rsidR="001D4FD7" w:rsidRPr="001D4FD7" w:rsidRDefault="001D4FD7" w:rsidP="001D4FD7">
      <w:pPr>
        <w:widowControl/>
        <w:autoSpaceDE/>
        <w:autoSpaceDN/>
        <w:adjustRightInd/>
        <w:spacing w:before="60" w:after="60"/>
        <w:ind w:right="-1"/>
        <w:jc w:val="right"/>
        <w:rPr>
          <w:rFonts w:eastAsia="Calibri"/>
          <w:bCs/>
          <w:sz w:val="28"/>
          <w:szCs w:val="28"/>
        </w:rPr>
      </w:pPr>
      <w:r w:rsidRPr="001D4FD7">
        <w:rPr>
          <w:rFonts w:eastAsia="Calibri"/>
          <w:bCs/>
          <w:sz w:val="28"/>
          <w:szCs w:val="28"/>
        </w:rPr>
        <w:t xml:space="preserve">Таблица </w:t>
      </w:r>
      <w:r w:rsidRPr="001D4FD7">
        <w:rPr>
          <w:rFonts w:eastAsia="Calibri"/>
          <w:sz w:val="28"/>
          <w:szCs w:val="28"/>
        </w:rPr>
        <w:t>Г</w:t>
      </w:r>
      <w:r w:rsidRPr="001D4FD7">
        <w:rPr>
          <w:rFonts w:eastAsia="Calibri"/>
          <w:bCs/>
          <w:sz w:val="28"/>
          <w:szCs w:val="28"/>
        </w:rPr>
        <w:t>-1</w:t>
      </w:r>
    </w:p>
    <w:p w14:paraId="6B5F0AEE" w14:textId="77777777" w:rsidR="001D4FD7" w:rsidRPr="001D4FD7" w:rsidRDefault="001D4FD7" w:rsidP="001D4FD7">
      <w:pPr>
        <w:autoSpaceDE/>
        <w:autoSpaceDN/>
        <w:adjustRightInd/>
        <w:spacing w:line="240" w:lineRule="exact"/>
        <w:ind w:right="-1"/>
        <w:jc w:val="center"/>
        <w:rPr>
          <w:rFonts w:eastAsia="Calibri"/>
          <w:bCs/>
          <w:sz w:val="28"/>
          <w:szCs w:val="28"/>
        </w:rPr>
      </w:pPr>
      <w:r w:rsidRPr="001D4FD7">
        <w:rPr>
          <w:rFonts w:eastAsia="Calibri"/>
          <w:bCs/>
          <w:sz w:val="28"/>
          <w:szCs w:val="28"/>
        </w:rPr>
        <w:t xml:space="preserve">Показатели минимальной плотности застройки площадок </w:t>
      </w:r>
    </w:p>
    <w:p w14:paraId="383344CC" w14:textId="77777777" w:rsidR="001D4FD7" w:rsidRPr="001D4FD7" w:rsidRDefault="001D4FD7" w:rsidP="001D4FD7">
      <w:pPr>
        <w:autoSpaceDE/>
        <w:autoSpaceDN/>
        <w:adjustRightInd/>
        <w:spacing w:after="120" w:line="240" w:lineRule="exact"/>
        <w:ind w:right="-1"/>
        <w:jc w:val="center"/>
        <w:rPr>
          <w:rFonts w:eastAsia="Calibri"/>
          <w:bCs/>
          <w:sz w:val="28"/>
          <w:szCs w:val="28"/>
        </w:rPr>
      </w:pPr>
      <w:r w:rsidRPr="001D4FD7">
        <w:rPr>
          <w:rFonts w:eastAsia="Calibri"/>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231"/>
        <w:gridCol w:w="1478"/>
      </w:tblGrid>
      <w:tr w:rsidR="001D4FD7" w:rsidRPr="001D4FD7" w14:paraId="38BB5A71" w14:textId="77777777" w:rsidTr="00563A9B">
        <w:trPr>
          <w:trHeight w:val="227"/>
        </w:trPr>
        <w:tc>
          <w:tcPr>
            <w:tcW w:w="1136" w:type="pct"/>
            <w:vAlign w:val="center"/>
          </w:tcPr>
          <w:p w14:paraId="21E31529" w14:textId="77777777" w:rsidR="001D4FD7" w:rsidRPr="001D4FD7" w:rsidRDefault="001D4FD7" w:rsidP="001D4FD7">
            <w:pPr>
              <w:widowControl/>
              <w:autoSpaceDE/>
              <w:autoSpaceDN/>
              <w:adjustRightInd/>
              <w:spacing w:line="240" w:lineRule="exact"/>
              <w:ind w:left="-142" w:right="-1"/>
              <w:jc w:val="center"/>
              <w:rPr>
                <w:rFonts w:eastAsia="Calibri"/>
                <w:bCs/>
                <w:sz w:val="24"/>
                <w:szCs w:val="24"/>
              </w:rPr>
            </w:pPr>
            <w:r w:rsidRPr="001D4FD7">
              <w:rPr>
                <w:rFonts w:eastAsia="Calibri"/>
                <w:bCs/>
                <w:sz w:val="24"/>
                <w:szCs w:val="24"/>
              </w:rPr>
              <w:t>Отрасли</w:t>
            </w:r>
          </w:p>
          <w:p w14:paraId="1FAF9193" w14:textId="77777777" w:rsidR="001D4FD7" w:rsidRPr="001D4FD7" w:rsidRDefault="001D4FD7" w:rsidP="001D4FD7">
            <w:pPr>
              <w:widowControl/>
              <w:autoSpaceDE/>
              <w:autoSpaceDN/>
              <w:adjustRightInd/>
              <w:spacing w:line="240" w:lineRule="exact"/>
              <w:ind w:left="-142" w:right="-1"/>
              <w:jc w:val="center"/>
              <w:rPr>
                <w:rFonts w:eastAsia="Calibri"/>
                <w:bCs/>
                <w:sz w:val="24"/>
                <w:szCs w:val="24"/>
              </w:rPr>
            </w:pPr>
            <w:r w:rsidRPr="001D4FD7">
              <w:rPr>
                <w:rFonts w:eastAsia="Calibri"/>
                <w:bCs/>
                <w:sz w:val="24"/>
                <w:szCs w:val="24"/>
              </w:rPr>
              <w:t>промышленности</w:t>
            </w:r>
          </w:p>
        </w:tc>
        <w:tc>
          <w:tcPr>
            <w:tcW w:w="3123" w:type="pct"/>
            <w:vAlign w:val="center"/>
          </w:tcPr>
          <w:p w14:paraId="2D70796A"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rPr>
              <w:t>Предприятия (производства)</w:t>
            </w:r>
          </w:p>
        </w:tc>
        <w:tc>
          <w:tcPr>
            <w:tcW w:w="741" w:type="pct"/>
          </w:tcPr>
          <w:p w14:paraId="4EEE9626" w14:textId="77777777" w:rsidR="001D4FD7" w:rsidRPr="001D4FD7" w:rsidRDefault="001D4FD7" w:rsidP="001D4FD7">
            <w:pPr>
              <w:widowControl/>
              <w:autoSpaceDE/>
              <w:autoSpaceDN/>
              <w:adjustRightInd/>
              <w:spacing w:line="240" w:lineRule="exact"/>
              <w:ind w:left="-108" w:right="-1"/>
              <w:jc w:val="center"/>
              <w:rPr>
                <w:rFonts w:eastAsia="Calibri"/>
                <w:bCs/>
                <w:noProof/>
                <w:spacing w:val="-4"/>
                <w:sz w:val="24"/>
                <w:szCs w:val="24"/>
              </w:rPr>
            </w:pPr>
            <w:r w:rsidRPr="001D4FD7">
              <w:rPr>
                <w:rFonts w:eastAsia="Calibri"/>
                <w:bCs/>
                <w:spacing w:val="-4"/>
                <w:sz w:val="24"/>
                <w:szCs w:val="24"/>
              </w:rPr>
              <w:t>Минимальная</w:t>
            </w:r>
          </w:p>
          <w:p w14:paraId="320303F3" w14:textId="77777777" w:rsidR="001D4FD7" w:rsidRPr="001D4FD7" w:rsidRDefault="001D4FD7" w:rsidP="001D4FD7">
            <w:pPr>
              <w:widowControl/>
              <w:autoSpaceDE/>
              <w:autoSpaceDN/>
              <w:adjustRightInd/>
              <w:spacing w:line="240" w:lineRule="exact"/>
              <w:ind w:left="-108" w:right="-1"/>
              <w:jc w:val="center"/>
              <w:rPr>
                <w:rFonts w:eastAsia="Calibri"/>
                <w:bCs/>
                <w:noProof/>
                <w:spacing w:val="-4"/>
                <w:sz w:val="24"/>
                <w:szCs w:val="24"/>
              </w:rPr>
            </w:pPr>
            <w:r w:rsidRPr="001D4FD7">
              <w:rPr>
                <w:rFonts w:eastAsia="Calibri"/>
                <w:bCs/>
                <w:noProof/>
                <w:spacing w:val="-4"/>
                <w:sz w:val="24"/>
                <w:szCs w:val="24"/>
              </w:rPr>
              <w:t>плотность застройки, %</w:t>
            </w:r>
          </w:p>
        </w:tc>
      </w:tr>
    </w:tbl>
    <w:p w14:paraId="068980BD" w14:textId="77777777" w:rsidR="001D4FD7" w:rsidRPr="001D4FD7" w:rsidRDefault="001D4FD7" w:rsidP="001D4FD7">
      <w:pPr>
        <w:widowControl/>
        <w:autoSpaceDE/>
        <w:autoSpaceDN/>
        <w:adjustRightInd/>
        <w:spacing w:line="24" w:lineRule="auto"/>
        <w:ind w:right="-1"/>
        <w:rPr>
          <w:rFonts w:eastAsia="Calibri"/>
          <w:sz w:val="2"/>
          <w:szCs w:val="2"/>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191"/>
        <w:gridCol w:w="1516"/>
        <w:gridCol w:w="10"/>
      </w:tblGrid>
      <w:tr w:rsidR="001D4FD7" w:rsidRPr="001D4FD7" w14:paraId="7A84FD9E" w14:textId="77777777" w:rsidTr="00563A9B">
        <w:trPr>
          <w:gridAfter w:val="1"/>
          <w:wAfter w:w="5" w:type="pct"/>
          <w:trHeight w:val="227"/>
          <w:tblHeader/>
        </w:trPr>
        <w:tc>
          <w:tcPr>
            <w:tcW w:w="1136" w:type="pct"/>
            <w:vAlign w:val="center"/>
          </w:tcPr>
          <w:p w14:paraId="641C8469" w14:textId="77777777" w:rsidR="001D4FD7" w:rsidRPr="001D4FD7" w:rsidRDefault="001D4FD7" w:rsidP="001D4FD7">
            <w:pPr>
              <w:widowControl/>
              <w:autoSpaceDE/>
              <w:autoSpaceDN/>
              <w:adjustRightInd/>
              <w:ind w:left="-142" w:right="-1"/>
              <w:jc w:val="center"/>
              <w:rPr>
                <w:rFonts w:eastAsia="Calibri"/>
                <w:bCs/>
                <w:sz w:val="24"/>
                <w:szCs w:val="24"/>
              </w:rPr>
            </w:pPr>
            <w:r w:rsidRPr="001D4FD7">
              <w:rPr>
                <w:rFonts w:eastAsia="Calibri"/>
                <w:bCs/>
                <w:sz w:val="24"/>
                <w:szCs w:val="24"/>
              </w:rPr>
              <w:t>1</w:t>
            </w:r>
          </w:p>
        </w:tc>
        <w:tc>
          <w:tcPr>
            <w:tcW w:w="3100" w:type="pct"/>
            <w:vAlign w:val="center"/>
          </w:tcPr>
          <w:p w14:paraId="3510A15D"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2</w:t>
            </w:r>
          </w:p>
        </w:tc>
        <w:tc>
          <w:tcPr>
            <w:tcW w:w="759" w:type="pct"/>
            <w:vAlign w:val="center"/>
          </w:tcPr>
          <w:p w14:paraId="5A0B31DE" w14:textId="77777777" w:rsidR="001D4FD7" w:rsidRPr="001D4FD7" w:rsidRDefault="001D4FD7" w:rsidP="001D4FD7">
            <w:pPr>
              <w:widowControl/>
              <w:autoSpaceDE/>
              <w:autoSpaceDN/>
              <w:adjustRightInd/>
              <w:ind w:left="-108" w:right="-1"/>
              <w:jc w:val="center"/>
              <w:rPr>
                <w:rFonts w:eastAsia="Calibri"/>
                <w:bCs/>
                <w:sz w:val="24"/>
                <w:szCs w:val="24"/>
              </w:rPr>
            </w:pPr>
            <w:r w:rsidRPr="001D4FD7">
              <w:rPr>
                <w:rFonts w:eastAsia="Calibri"/>
                <w:bCs/>
                <w:sz w:val="24"/>
                <w:szCs w:val="24"/>
              </w:rPr>
              <w:t>3</w:t>
            </w:r>
          </w:p>
        </w:tc>
      </w:tr>
      <w:tr w:rsidR="001D4FD7" w:rsidRPr="001D4FD7" w14:paraId="23FB0317" w14:textId="77777777" w:rsidTr="00563A9B">
        <w:trPr>
          <w:gridAfter w:val="1"/>
          <w:wAfter w:w="5" w:type="pct"/>
          <w:trHeight w:val="500"/>
        </w:trPr>
        <w:tc>
          <w:tcPr>
            <w:tcW w:w="1136" w:type="pct"/>
            <w:vMerge w:val="restart"/>
          </w:tcPr>
          <w:p w14:paraId="5B028CC9" w14:textId="77777777" w:rsidR="001D4FD7" w:rsidRPr="001D4FD7" w:rsidRDefault="001D4FD7" w:rsidP="001D4FD7">
            <w:pPr>
              <w:widowControl/>
              <w:autoSpaceDE/>
              <w:autoSpaceDN/>
              <w:adjustRightInd/>
              <w:ind w:right="-56"/>
              <w:jc w:val="center"/>
              <w:rPr>
                <w:rFonts w:eastAsia="Calibri"/>
                <w:noProof/>
                <w:sz w:val="24"/>
                <w:szCs w:val="24"/>
              </w:rPr>
            </w:pPr>
            <w:r w:rsidRPr="001D4FD7">
              <w:rPr>
                <w:rFonts w:eastAsia="Calibri"/>
                <w:noProof/>
                <w:sz w:val="24"/>
                <w:szCs w:val="24"/>
              </w:rPr>
              <w:t>Лесная и деревообрабатывающая промышленность</w:t>
            </w:r>
          </w:p>
        </w:tc>
        <w:tc>
          <w:tcPr>
            <w:tcW w:w="3100" w:type="pct"/>
          </w:tcPr>
          <w:p w14:paraId="0BDFD490"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sz w:val="24"/>
                <w:szCs w:val="24"/>
              </w:rPr>
              <w:t xml:space="preserve">с переработкой древесины производственной мощностью, тыс. </w:t>
            </w:r>
            <w:proofErr w:type="spellStart"/>
            <w:r w:rsidRPr="001D4FD7">
              <w:rPr>
                <w:rFonts w:eastAsia="Calibri"/>
                <w:sz w:val="24"/>
                <w:szCs w:val="24"/>
              </w:rPr>
              <w:t>куб.м</w:t>
            </w:r>
            <w:proofErr w:type="spellEnd"/>
            <w:r w:rsidRPr="001D4FD7">
              <w:rPr>
                <w:rFonts w:eastAsia="Calibri"/>
                <w:sz w:val="24"/>
                <w:szCs w:val="24"/>
              </w:rPr>
              <w:t>/год</w:t>
            </w:r>
          </w:p>
        </w:tc>
        <w:tc>
          <w:tcPr>
            <w:tcW w:w="759" w:type="pct"/>
          </w:tcPr>
          <w:p w14:paraId="24EA4E1D" w14:textId="77777777" w:rsidR="001D4FD7" w:rsidRPr="001D4FD7" w:rsidRDefault="001D4FD7" w:rsidP="001D4FD7">
            <w:pPr>
              <w:widowControl/>
              <w:autoSpaceDE/>
              <w:autoSpaceDN/>
              <w:adjustRightInd/>
              <w:ind w:right="-70"/>
              <w:jc w:val="center"/>
              <w:rPr>
                <w:rFonts w:eastAsia="Calibri"/>
                <w:sz w:val="24"/>
                <w:szCs w:val="24"/>
              </w:rPr>
            </w:pPr>
          </w:p>
          <w:p w14:paraId="4BC3720C"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63C39380" w14:textId="77777777" w:rsidTr="00563A9B">
        <w:trPr>
          <w:gridAfter w:val="1"/>
          <w:wAfter w:w="5" w:type="pct"/>
          <w:trHeight w:val="313"/>
        </w:trPr>
        <w:tc>
          <w:tcPr>
            <w:tcW w:w="1136" w:type="pct"/>
            <w:vMerge/>
          </w:tcPr>
          <w:p w14:paraId="6FB23CD4"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23D4890E"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sz w:val="24"/>
                <w:szCs w:val="24"/>
              </w:rPr>
              <w:t>до</w:t>
            </w:r>
            <w:r w:rsidRPr="001D4FD7">
              <w:rPr>
                <w:rFonts w:eastAsia="Calibri"/>
                <w:noProof/>
                <w:sz w:val="24"/>
                <w:szCs w:val="24"/>
              </w:rPr>
              <w:t xml:space="preserve"> 400</w:t>
            </w:r>
          </w:p>
        </w:tc>
        <w:tc>
          <w:tcPr>
            <w:tcW w:w="759" w:type="pct"/>
          </w:tcPr>
          <w:p w14:paraId="2B9A9143"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23</w:t>
            </w:r>
          </w:p>
        </w:tc>
      </w:tr>
      <w:tr w:rsidR="001D4FD7" w:rsidRPr="001D4FD7" w14:paraId="1CA16BB2" w14:textId="77777777" w:rsidTr="00563A9B">
        <w:trPr>
          <w:gridAfter w:val="1"/>
          <w:wAfter w:w="5" w:type="pct"/>
          <w:trHeight w:val="227"/>
        </w:trPr>
        <w:tc>
          <w:tcPr>
            <w:tcW w:w="1136" w:type="pct"/>
            <w:vMerge/>
          </w:tcPr>
          <w:p w14:paraId="60FE7F5F"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E69529B"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sz w:val="24"/>
                <w:szCs w:val="24"/>
              </w:rPr>
              <w:t>более</w:t>
            </w:r>
            <w:r w:rsidRPr="001D4FD7">
              <w:rPr>
                <w:rFonts w:eastAsia="Calibri"/>
                <w:noProof/>
                <w:sz w:val="24"/>
                <w:szCs w:val="24"/>
              </w:rPr>
              <w:t xml:space="preserve"> 400</w:t>
            </w:r>
          </w:p>
        </w:tc>
        <w:tc>
          <w:tcPr>
            <w:tcW w:w="759" w:type="pct"/>
          </w:tcPr>
          <w:p w14:paraId="4992B7C9"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20</w:t>
            </w:r>
          </w:p>
        </w:tc>
      </w:tr>
      <w:tr w:rsidR="001D4FD7" w:rsidRPr="001D4FD7" w14:paraId="3F3607A3" w14:textId="77777777" w:rsidTr="00563A9B">
        <w:trPr>
          <w:trHeight w:val="576"/>
        </w:trPr>
        <w:tc>
          <w:tcPr>
            <w:tcW w:w="1136" w:type="pct"/>
            <w:vMerge w:val="restart"/>
          </w:tcPr>
          <w:p w14:paraId="77AD3EB0"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 xml:space="preserve">Пищевая </w:t>
            </w:r>
          </w:p>
          <w:p w14:paraId="4C4ADA87"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промышленность</w:t>
            </w:r>
          </w:p>
        </w:tc>
        <w:tc>
          <w:tcPr>
            <w:tcW w:w="3100" w:type="pct"/>
          </w:tcPr>
          <w:p w14:paraId="6EAE38CB" w14:textId="77777777" w:rsidR="001D4FD7" w:rsidRPr="001D4FD7" w:rsidRDefault="001D4FD7" w:rsidP="001D4FD7">
            <w:pPr>
              <w:widowControl/>
              <w:autoSpaceDE/>
              <w:autoSpaceDN/>
              <w:adjustRightInd/>
              <w:ind w:right="-107"/>
              <w:rPr>
                <w:rFonts w:eastAsia="Calibri"/>
                <w:sz w:val="24"/>
                <w:szCs w:val="24"/>
              </w:rPr>
            </w:pPr>
            <w:r w:rsidRPr="001D4FD7">
              <w:rPr>
                <w:rFonts w:eastAsia="Calibri"/>
                <w:sz w:val="24"/>
                <w:szCs w:val="24"/>
              </w:rPr>
              <w:t>хлеба и хлебобулочных изделий производственной мощностью, т/сутки</w:t>
            </w:r>
          </w:p>
        </w:tc>
        <w:tc>
          <w:tcPr>
            <w:tcW w:w="764" w:type="pct"/>
            <w:gridSpan w:val="2"/>
          </w:tcPr>
          <w:p w14:paraId="2CC5B617" w14:textId="77777777" w:rsidR="001D4FD7" w:rsidRPr="001D4FD7" w:rsidRDefault="001D4FD7" w:rsidP="001D4FD7">
            <w:pPr>
              <w:widowControl/>
              <w:autoSpaceDE/>
              <w:autoSpaceDN/>
              <w:adjustRightInd/>
              <w:ind w:right="-107"/>
              <w:jc w:val="center"/>
              <w:rPr>
                <w:rFonts w:eastAsia="Calibri"/>
                <w:sz w:val="24"/>
                <w:szCs w:val="24"/>
              </w:rPr>
            </w:pPr>
          </w:p>
          <w:p w14:paraId="37E74B06" w14:textId="77777777" w:rsidR="001D4FD7" w:rsidRPr="001D4FD7" w:rsidRDefault="001D4FD7" w:rsidP="001D4FD7">
            <w:pPr>
              <w:widowControl/>
              <w:autoSpaceDE/>
              <w:autoSpaceDN/>
              <w:adjustRightInd/>
              <w:ind w:right="-107"/>
              <w:jc w:val="center"/>
              <w:rPr>
                <w:rFonts w:eastAsia="Calibri"/>
                <w:noProof/>
                <w:sz w:val="24"/>
                <w:szCs w:val="24"/>
              </w:rPr>
            </w:pPr>
          </w:p>
        </w:tc>
      </w:tr>
      <w:tr w:rsidR="001D4FD7" w:rsidRPr="001D4FD7" w14:paraId="4A654437" w14:textId="77777777" w:rsidTr="00563A9B">
        <w:trPr>
          <w:trHeight w:val="238"/>
        </w:trPr>
        <w:tc>
          <w:tcPr>
            <w:tcW w:w="1136" w:type="pct"/>
            <w:vMerge/>
          </w:tcPr>
          <w:p w14:paraId="16CFC59E"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3BDD0A3A" w14:textId="77777777" w:rsidR="001D4FD7" w:rsidRPr="001D4FD7" w:rsidRDefault="001D4FD7" w:rsidP="001D4FD7">
            <w:pPr>
              <w:widowControl/>
              <w:autoSpaceDE/>
              <w:autoSpaceDN/>
              <w:adjustRightInd/>
              <w:ind w:right="-107" w:firstLine="175"/>
              <w:rPr>
                <w:rFonts w:eastAsia="Calibri"/>
                <w:sz w:val="24"/>
                <w:szCs w:val="24"/>
              </w:rPr>
            </w:pPr>
            <w:r w:rsidRPr="001D4FD7">
              <w:rPr>
                <w:rFonts w:eastAsia="Calibri"/>
                <w:sz w:val="24"/>
                <w:szCs w:val="24"/>
              </w:rPr>
              <w:t>до</w:t>
            </w:r>
            <w:r w:rsidRPr="001D4FD7">
              <w:rPr>
                <w:rFonts w:eastAsia="Calibri"/>
                <w:noProof/>
                <w:sz w:val="24"/>
                <w:szCs w:val="24"/>
              </w:rPr>
              <w:t xml:space="preserve"> 45</w:t>
            </w:r>
          </w:p>
        </w:tc>
        <w:tc>
          <w:tcPr>
            <w:tcW w:w="764" w:type="pct"/>
            <w:gridSpan w:val="2"/>
          </w:tcPr>
          <w:p w14:paraId="29DE2605" w14:textId="77777777" w:rsidR="001D4FD7" w:rsidRPr="001D4FD7" w:rsidRDefault="001D4FD7" w:rsidP="001D4FD7">
            <w:pPr>
              <w:widowControl/>
              <w:autoSpaceDE/>
              <w:autoSpaceDN/>
              <w:adjustRightInd/>
              <w:ind w:right="-107"/>
              <w:jc w:val="center"/>
              <w:rPr>
                <w:rFonts w:eastAsia="Calibri"/>
                <w:sz w:val="24"/>
                <w:szCs w:val="24"/>
              </w:rPr>
            </w:pPr>
            <w:r w:rsidRPr="001D4FD7">
              <w:rPr>
                <w:rFonts w:eastAsia="Calibri"/>
                <w:noProof/>
                <w:sz w:val="24"/>
                <w:szCs w:val="24"/>
              </w:rPr>
              <w:t>37</w:t>
            </w:r>
          </w:p>
        </w:tc>
      </w:tr>
      <w:tr w:rsidR="001D4FD7" w:rsidRPr="001D4FD7" w14:paraId="73A49964" w14:textId="77777777" w:rsidTr="00563A9B">
        <w:trPr>
          <w:trHeight w:val="227"/>
        </w:trPr>
        <w:tc>
          <w:tcPr>
            <w:tcW w:w="1136" w:type="pct"/>
            <w:vMerge/>
          </w:tcPr>
          <w:p w14:paraId="29F6C6E0"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7B38517E" w14:textId="77777777" w:rsidR="001D4FD7" w:rsidRPr="001D4FD7" w:rsidRDefault="001D4FD7" w:rsidP="001D4FD7">
            <w:pPr>
              <w:widowControl/>
              <w:autoSpaceDE/>
              <w:autoSpaceDN/>
              <w:adjustRightInd/>
              <w:ind w:right="-107" w:firstLine="175"/>
              <w:rPr>
                <w:rFonts w:eastAsia="Calibri"/>
                <w:noProof/>
                <w:sz w:val="24"/>
                <w:szCs w:val="24"/>
              </w:rPr>
            </w:pPr>
            <w:r w:rsidRPr="001D4FD7">
              <w:rPr>
                <w:rFonts w:eastAsia="Calibri"/>
                <w:sz w:val="24"/>
                <w:szCs w:val="24"/>
              </w:rPr>
              <w:t>более</w:t>
            </w:r>
            <w:r w:rsidRPr="001D4FD7">
              <w:rPr>
                <w:rFonts w:eastAsia="Calibri"/>
                <w:noProof/>
                <w:sz w:val="24"/>
                <w:szCs w:val="24"/>
              </w:rPr>
              <w:t xml:space="preserve"> 45</w:t>
            </w:r>
          </w:p>
        </w:tc>
        <w:tc>
          <w:tcPr>
            <w:tcW w:w="764" w:type="pct"/>
            <w:gridSpan w:val="2"/>
          </w:tcPr>
          <w:p w14:paraId="3A9B51F9" w14:textId="77777777" w:rsidR="001D4FD7" w:rsidRPr="001D4FD7" w:rsidRDefault="001D4FD7" w:rsidP="001D4FD7">
            <w:pPr>
              <w:widowControl/>
              <w:autoSpaceDE/>
              <w:autoSpaceDN/>
              <w:adjustRightInd/>
              <w:ind w:right="-107"/>
              <w:jc w:val="center"/>
              <w:rPr>
                <w:rFonts w:eastAsia="Calibri"/>
                <w:noProof/>
                <w:sz w:val="24"/>
                <w:szCs w:val="24"/>
              </w:rPr>
            </w:pPr>
            <w:r w:rsidRPr="001D4FD7">
              <w:rPr>
                <w:rFonts w:eastAsia="Calibri"/>
                <w:noProof/>
                <w:sz w:val="24"/>
                <w:szCs w:val="24"/>
              </w:rPr>
              <w:t>40</w:t>
            </w:r>
          </w:p>
        </w:tc>
      </w:tr>
      <w:tr w:rsidR="001D4FD7" w:rsidRPr="001D4FD7" w14:paraId="0837C9DD" w14:textId="77777777" w:rsidTr="00563A9B">
        <w:trPr>
          <w:trHeight w:val="227"/>
        </w:trPr>
        <w:tc>
          <w:tcPr>
            <w:tcW w:w="1136" w:type="pct"/>
            <w:vMerge/>
          </w:tcPr>
          <w:p w14:paraId="0C9D8CAA"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32A08A3" w14:textId="77777777" w:rsidR="001D4FD7" w:rsidRPr="001D4FD7" w:rsidRDefault="001D4FD7" w:rsidP="001D4FD7">
            <w:pPr>
              <w:widowControl/>
              <w:autoSpaceDE/>
              <w:autoSpaceDN/>
              <w:adjustRightInd/>
              <w:ind w:right="-107"/>
              <w:rPr>
                <w:rFonts w:eastAsia="Calibri"/>
                <w:sz w:val="24"/>
                <w:szCs w:val="24"/>
              </w:rPr>
            </w:pPr>
            <w:r w:rsidRPr="001D4FD7">
              <w:rPr>
                <w:rFonts w:eastAsia="Calibri"/>
                <w:sz w:val="24"/>
                <w:szCs w:val="24"/>
              </w:rPr>
              <w:t>кондитерских изделий</w:t>
            </w:r>
          </w:p>
        </w:tc>
        <w:tc>
          <w:tcPr>
            <w:tcW w:w="764" w:type="pct"/>
            <w:gridSpan w:val="2"/>
          </w:tcPr>
          <w:p w14:paraId="4E9A1581" w14:textId="77777777" w:rsidR="001D4FD7" w:rsidRPr="001D4FD7" w:rsidRDefault="001D4FD7" w:rsidP="001D4FD7">
            <w:pPr>
              <w:widowControl/>
              <w:autoSpaceDE/>
              <w:autoSpaceDN/>
              <w:adjustRightInd/>
              <w:ind w:right="-107"/>
              <w:jc w:val="center"/>
              <w:rPr>
                <w:rFonts w:eastAsia="Calibri"/>
                <w:noProof/>
                <w:sz w:val="24"/>
                <w:szCs w:val="24"/>
              </w:rPr>
            </w:pPr>
            <w:r w:rsidRPr="001D4FD7">
              <w:rPr>
                <w:rFonts w:eastAsia="Calibri"/>
                <w:noProof/>
                <w:sz w:val="24"/>
                <w:szCs w:val="24"/>
              </w:rPr>
              <w:t>50</w:t>
            </w:r>
          </w:p>
        </w:tc>
      </w:tr>
      <w:tr w:rsidR="001D4FD7" w:rsidRPr="001D4FD7" w14:paraId="75F4ADDE" w14:textId="77777777" w:rsidTr="00563A9B">
        <w:trPr>
          <w:trHeight w:val="227"/>
        </w:trPr>
        <w:tc>
          <w:tcPr>
            <w:tcW w:w="1136" w:type="pct"/>
            <w:vMerge/>
          </w:tcPr>
          <w:p w14:paraId="5F47C826"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5FD641BB" w14:textId="77777777" w:rsidR="001D4FD7" w:rsidRPr="001D4FD7" w:rsidRDefault="001D4FD7" w:rsidP="001D4FD7">
            <w:pPr>
              <w:widowControl/>
              <w:autoSpaceDE/>
              <w:autoSpaceDN/>
              <w:adjustRightInd/>
              <w:ind w:right="-107"/>
              <w:rPr>
                <w:rFonts w:eastAsia="Calibri"/>
                <w:sz w:val="24"/>
                <w:szCs w:val="24"/>
              </w:rPr>
            </w:pPr>
            <w:r w:rsidRPr="001D4FD7">
              <w:rPr>
                <w:rFonts w:eastAsia="Calibri"/>
                <w:sz w:val="24"/>
                <w:szCs w:val="24"/>
              </w:rPr>
              <w:t>маргариновой продукции</w:t>
            </w:r>
          </w:p>
        </w:tc>
        <w:tc>
          <w:tcPr>
            <w:tcW w:w="764" w:type="pct"/>
            <w:gridSpan w:val="2"/>
          </w:tcPr>
          <w:p w14:paraId="39A47A4D" w14:textId="77777777" w:rsidR="001D4FD7" w:rsidRPr="001D4FD7" w:rsidRDefault="001D4FD7" w:rsidP="001D4FD7">
            <w:pPr>
              <w:widowControl/>
              <w:autoSpaceDE/>
              <w:autoSpaceDN/>
              <w:adjustRightInd/>
              <w:ind w:right="-107"/>
              <w:jc w:val="center"/>
              <w:rPr>
                <w:rFonts w:eastAsia="Calibri"/>
                <w:noProof/>
                <w:sz w:val="24"/>
                <w:szCs w:val="24"/>
              </w:rPr>
            </w:pPr>
            <w:r w:rsidRPr="001D4FD7">
              <w:rPr>
                <w:rFonts w:eastAsia="Calibri"/>
                <w:noProof/>
                <w:sz w:val="24"/>
                <w:szCs w:val="24"/>
              </w:rPr>
              <w:t>40</w:t>
            </w:r>
          </w:p>
        </w:tc>
      </w:tr>
      <w:tr w:rsidR="001D4FD7" w:rsidRPr="001D4FD7" w14:paraId="45AA4066" w14:textId="77777777" w:rsidTr="00563A9B">
        <w:trPr>
          <w:trHeight w:val="227"/>
        </w:trPr>
        <w:tc>
          <w:tcPr>
            <w:tcW w:w="1136" w:type="pct"/>
            <w:vMerge/>
          </w:tcPr>
          <w:p w14:paraId="46BF0BF1"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2A3A04C7" w14:textId="77777777" w:rsidR="001D4FD7" w:rsidRPr="001D4FD7" w:rsidRDefault="001D4FD7" w:rsidP="001D4FD7">
            <w:pPr>
              <w:widowControl/>
              <w:autoSpaceDE/>
              <w:autoSpaceDN/>
              <w:adjustRightInd/>
              <w:ind w:right="-107"/>
              <w:rPr>
                <w:rFonts w:eastAsia="Calibri"/>
                <w:sz w:val="24"/>
                <w:szCs w:val="24"/>
              </w:rPr>
            </w:pPr>
            <w:r w:rsidRPr="001D4FD7">
              <w:rPr>
                <w:rFonts w:eastAsia="Calibri"/>
                <w:sz w:val="24"/>
                <w:szCs w:val="24"/>
              </w:rPr>
              <w:t>плодоовощных консервов</w:t>
            </w:r>
          </w:p>
        </w:tc>
        <w:tc>
          <w:tcPr>
            <w:tcW w:w="764" w:type="pct"/>
            <w:gridSpan w:val="2"/>
          </w:tcPr>
          <w:p w14:paraId="0ED6132C" w14:textId="77777777" w:rsidR="001D4FD7" w:rsidRPr="001D4FD7" w:rsidRDefault="001D4FD7" w:rsidP="001D4FD7">
            <w:pPr>
              <w:widowControl/>
              <w:autoSpaceDE/>
              <w:autoSpaceDN/>
              <w:adjustRightInd/>
              <w:ind w:right="-107"/>
              <w:jc w:val="center"/>
              <w:rPr>
                <w:rFonts w:eastAsia="Calibri"/>
                <w:noProof/>
                <w:sz w:val="24"/>
                <w:szCs w:val="24"/>
              </w:rPr>
            </w:pPr>
            <w:r w:rsidRPr="001D4FD7">
              <w:rPr>
                <w:rFonts w:eastAsia="Calibri"/>
                <w:noProof/>
                <w:sz w:val="24"/>
                <w:szCs w:val="24"/>
              </w:rPr>
              <w:t>50</w:t>
            </w:r>
          </w:p>
        </w:tc>
      </w:tr>
      <w:tr w:rsidR="001D4FD7" w:rsidRPr="001D4FD7" w14:paraId="653175AA" w14:textId="77777777" w:rsidTr="00563A9B">
        <w:trPr>
          <w:trHeight w:val="227"/>
        </w:trPr>
        <w:tc>
          <w:tcPr>
            <w:tcW w:w="1136" w:type="pct"/>
            <w:vMerge/>
          </w:tcPr>
          <w:p w14:paraId="2F75527C"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42EA3930" w14:textId="77777777" w:rsidR="001D4FD7" w:rsidRPr="001D4FD7" w:rsidRDefault="001D4FD7" w:rsidP="001D4FD7">
            <w:pPr>
              <w:widowControl/>
              <w:autoSpaceDE/>
              <w:autoSpaceDN/>
              <w:adjustRightInd/>
              <w:ind w:right="-107"/>
              <w:rPr>
                <w:rFonts w:eastAsia="Calibri"/>
                <w:sz w:val="24"/>
                <w:szCs w:val="24"/>
              </w:rPr>
            </w:pPr>
            <w:r w:rsidRPr="001D4FD7">
              <w:rPr>
                <w:rFonts w:eastAsia="Calibri"/>
                <w:sz w:val="24"/>
                <w:szCs w:val="24"/>
              </w:rPr>
              <w:t>пива, солода</w:t>
            </w:r>
          </w:p>
        </w:tc>
        <w:tc>
          <w:tcPr>
            <w:tcW w:w="764" w:type="pct"/>
            <w:gridSpan w:val="2"/>
          </w:tcPr>
          <w:p w14:paraId="2EA0AD9F" w14:textId="77777777" w:rsidR="001D4FD7" w:rsidRPr="001D4FD7" w:rsidRDefault="001D4FD7" w:rsidP="001D4FD7">
            <w:pPr>
              <w:widowControl/>
              <w:autoSpaceDE/>
              <w:autoSpaceDN/>
              <w:adjustRightInd/>
              <w:ind w:right="-107"/>
              <w:jc w:val="center"/>
              <w:rPr>
                <w:rFonts w:eastAsia="Calibri"/>
                <w:noProof/>
                <w:sz w:val="24"/>
                <w:szCs w:val="24"/>
              </w:rPr>
            </w:pPr>
            <w:r w:rsidRPr="001D4FD7">
              <w:rPr>
                <w:rFonts w:eastAsia="Calibri"/>
                <w:noProof/>
                <w:sz w:val="24"/>
                <w:szCs w:val="24"/>
              </w:rPr>
              <w:t>50</w:t>
            </w:r>
          </w:p>
        </w:tc>
      </w:tr>
      <w:tr w:rsidR="001D4FD7" w:rsidRPr="001D4FD7" w14:paraId="612D072E" w14:textId="77777777" w:rsidTr="00563A9B">
        <w:trPr>
          <w:gridAfter w:val="1"/>
          <w:wAfter w:w="5" w:type="pct"/>
          <w:trHeight w:val="227"/>
        </w:trPr>
        <w:tc>
          <w:tcPr>
            <w:tcW w:w="1136" w:type="pct"/>
            <w:vMerge/>
          </w:tcPr>
          <w:p w14:paraId="357BF0D9"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6ED3727F"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этилового спирта</w:t>
            </w:r>
          </w:p>
        </w:tc>
        <w:tc>
          <w:tcPr>
            <w:tcW w:w="759" w:type="pct"/>
          </w:tcPr>
          <w:p w14:paraId="40DC5EC8"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50</w:t>
            </w:r>
          </w:p>
        </w:tc>
      </w:tr>
      <w:tr w:rsidR="001D4FD7" w:rsidRPr="001D4FD7" w14:paraId="588B2BB4" w14:textId="77777777" w:rsidTr="00563A9B">
        <w:trPr>
          <w:gridAfter w:val="1"/>
          <w:wAfter w:w="5" w:type="pct"/>
          <w:trHeight w:val="227"/>
        </w:trPr>
        <w:tc>
          <w:tcPr>
            <w:tcW w:w="1136" w:type="pct"/>
            <w:vMerge/>
          </w:tcPr>
          <w:p w14:paraId="17795877"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25437E29"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водки и </w:t>
            </w:r>
            <w:proofErr w:type="spellStart"/>
            <w:r w:rsidRPr="001D4FD7">
              <w:rPr>
                <w:rFonts w:eastAsia="Calibri"/>
                <w:sz w:val="24"/>
                <w:szCs w:val="24"/>
              </w:rPr>
              <w:t>ликероводочных</w:t>
            </w:r>
            <w:proofErr w:type="spellEnd"/>
            <w:r w:rsidRPr="001D4FD7">
              <w:rPr>
                <w:rFonts w:eastAsia="Calibri"/>
                <w:sz w:val="24"/>
                <w:szCs w:val="24"/>
              </w:rPr>
              <w:t xml:space="preserve"> изделий</w:t>
            </w:r>
          </w:p>
        </w:tc>
        <w:tc>
          <w:tcPr>
            <w:tcW w:w="759" w:type="pct"/>
          </w:tcPr>
          <w:p w14:paraId="294BB5D3"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50</w:t>
            </w:r>
          </w:p>
        </w:tc>
      </w:tr>
      <w:tr w:rsidR="001D4FD7" w:rsidRPr="001D4FD7" w14:paraId="42FA3955" w14:textId="77777777" w:rsidTr="00563A9B">
        <w:trPr>
          <w:gridAfter w:val="1"/>
          <w:wAfter w:w="5" w:type="pct"/>
          <w:trHeight w:val="227"/>
        </w:trPr>
        <w:tc>
          <w:tcPr>
            <w:tcW w:w="1136" w:type="pct"/>
            <w:vMerge w:val="restart"/>
          </w:tcPr>
          <w:p w14:paraId="6E18803D"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 xml:space="preserve">Мясомолочная </w:t>
            </w:r>
          </w:p>
          <w:p w14:paraId="3CFC9AEC"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промышленность</w:t>
            </w:r>
          </w:p>
          <w:p w14:paraId="41D025D4"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br w:type="page"/>
            </w:r>
          </w:p>
        </w:tc>
        <w:tc>
          <w:tcPr>
            <w:tcW w:w="3100" w:type="pct"/>
          </w:tcPr>
          <w:p w14:paraId="6948048A"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мяса (с цехами убоя и обескровливания)</w:t>
            </w:r>
          </w:p>
        </w:tc>
        <w:tc>
          <w:tcPr>
            <w:tcW w:w="759" w:type="pct"/>
          </w:tcPr>
          <w:p w14:paraId="0AE309C3"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40</w:t>
            </w:r>
          </w:p>
        </w:tc>
      </w:tr>
      <w:tr w:rsidR="001D4FD7" w:rsidRPr="001D4FD7" w14:paraId="28482D50" w14:textId="77777777" w:rsidTr="00563A9B">
        <w:trPr>
          <w:gridAfter w:val="1"/>
          <w:wAfter w:w="5" w:type="pct"/>
          <w:trHeight w:val="227"/>
        </w:trPr>
        <w:tc>
          <w:tcPr>
            <w:tcW w:w="1136" w:type="pct"/>
            <w:vMerge/>
          </w:tcPr>
          <w:p w14:paraId="14765443"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1A8B54C6"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sz w:val="24"/>
                <w:szCs w:val="24"/>
              </w:rPr>
              <w:t xml:space="preserve">мясных консервов, колбас, копченостей и других мясных продуктов </w:t>
            </w:r>
          </w:p>
        </w:tc>
        <w:tc>
          <w:tcPr>
            <w:tcW w:w="759" w:type="pct"/>
          </w:tcPr>
          <w:p w14:paraId="6E3FFFE0"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 xml:space="preserve">42 </w:t>
            </w:r>
          </w:p>
        </w:tc>
      </w:tr>
      <w:tr w:rsidR="001D4FD7" w:rsidRPr="001D4FD7" w14:paraId="7A787AC3" w14:textId="77777777" w:rsidTr="00563A9B">
        <w:trPr>
          <w:gridAfter w:val="1"/>
          <w:wAfter w:w="5" w:type="pct"/>
          <w:trHeight w:val="513"/>
        </w:trPr>
        <w:tc>
          <w:tcPr>
            <w:tcW w:w="1136" w:type="pct"/>
            <w:vMerge/>
          </w:tcPr>
          <w:p w14:paraId="73FF1021"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1B1AB96D"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по переработке молока производственной мощностью, т/смену</w:t>
            </w:r>
          </w:p>
        </w:tc>
        <w:tc>
          <w:tcPr>
            <w:tcW w:w="759" w:type="pct"/>
          </w:tcPr>
          <w:p w14:paraId="6B4852C0" w14:textId="77777777" w:rsidR="001D4FD7" w:rsidRPr="001D4FD7" w:rsidRDefault="001D4FD7" w:rsidP="001D4FD7">
            <w:pPr>
              <w:widowControl/>
              <w:autoSpaceDE/>
              <w:autoSpaceDN/>
              <w:adjustRightInd/>
              <w:ind w:right="-70"/>
              <w:jc w:val="center"/>
              <w:rPr>
                <w:rFonts w:eastAsia="Calibri"/>
                <w:sz w:val="24"/>
                <w:szCs w:val="24"/>
              </w:rPr>
            </w:pPr>
          </w:p>
          <w:p w14:paraId="509B8CE1"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5860151F" w14:textId="77777777" w:rsidTr="00563A9B">
        <w:trPr>
          <w:gridAfter w:val="1"/>
          <w:wAfter w:w="5" w:type="pct"/>
          <w:trHeight w:val="301"/>
        </w:trPr>
        <w:tc>
          <w:tcPr>
            <w:tcW w:w="1136" w:type="pct"/>
            <w:vMerge/>
          </w:tcPr>
          <w:p w14:paraId="7B0A81AC"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5D1DA6FB"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sz w:val="24"/>
                <w:szCs w:val="24"/>
              </w:rPr>
              <w:t>до</w:t>
            </w:r>
            <w:r w:rsidRPr="001D4FD7">
              <w:rPr>
                <w:rFonts w:eastAsia="Calibri"/>
                <w:noProof/>
                <w:sz w:val="24"/>
                <w:szCs w:val="24"/>
              </w:rPr>
              <w:t xml:space="preserve"> 100</w:t>
            </w:r>
          </w:p>
        </w:tc>
        <w:tc>
          <w:tcPr>
            <w:tcW w:w="759" w:type="pct"/>
          </w:tcPr>
          <w:p w14:paraId="559BE2FE"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43</w:t>
            </w:r>
          </w:p>
        </w:tc>
      </w:tr>
      <w:tr w:rsidR="001D4FD7" w:rsidRPr="001D4FD7" w14:paraId="131E4E24" w14:textId="77777777" w:rsidTr="00563A9B">
        <w:trPr>
          <w:gridAfter w:val="1"/>
          <w:wAfter w:w="5" w:type="pct"/>
          <w:trHeight w:val="227"/>
        </w:trPr>
        <w:tc>
          <w:tcPr>
            <w:tcW w:w="1136" w:type="pct"/>
            <w:vMerge/>
          </w:tcPr>
          <w:p w14:paraId="791720D9"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075415D4"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sz w:val="24"/>
                <w:szCs w:val="24"/>
              </w:rPr>
              <w:t>более</w:t>
            </w:r>
            <w:r w:rsidRPr="001D4FD7">
              <w:rPr>
                <w:rFonts w:eastAsia="Calibri"/>
                <w:noProof/>
                <w:sz w:val="24"/>
                <w:szCs w:val="24"/>
              </w:rPr>
              <w:t xml:space="preserve"> 100</w:t>
            </w:r>
          </w:p>
        </w:tc>
        <w:tc>
          <w:tcPr>
            <w:tcW w:w="759" w:type="pct"/>
          </w:tcPr>
          <w:p w14:paraId="3FD61632"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45</w:t>
            </w:r>
          </w:p>
        </w:tc>
      </w:tr>
      <w:tr w:rsidR="001D4FD7" w:rsidRPr="001D4FD7" w14:paraId="5B56DEE7" w14:textId="77777777" w:rsidTr="00563A9B">
        <w:trPr>
          <w:gridAfter w:val="1"/>
          <w:wAfter w:w="5" w:type="pct"/>
          <w:trHeight w:val="613"/>
        </w:trPr>
        <w:tc>
          <w:tcPr>
            <w:tcW w:w="1136" w:type="pct"/>
            <w:vMerge/>
          </w:tcPr>
          <w:p w14:paraId="0CA8639E"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33026224"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sz w:val="24"/>
                <w:szCs w:val="24"/>
              </w:rPr>
              <w:t>сухого обезжиренного молока производственной мощностью, т/смену</w:t>
            </w:r>
          </w:p>
        </w:tc>
        <w:tc>
          <w:tcPr>
            <w:tcW w:w="759" w:type="pct"/>
          </w:tcPr>
          <w:p w14:paraId="7D7BCC53" w14:textId="77777777" w:rsidR="001D4FD7" w:rsidRPr="001D4FD7" w:rsidRDefault="001D4FD7" w:rsidP="001D4FD7">
            <w:pPr>
              <w:widowControl/>
              <w:autoSpaceDE/>
              <w:autoSpaceDN/>
              <w:adjustRightInd/>
              <w:ind w:right="-70"/>
              <w:jc w:val="center"/>
              <w:rPr>
                <w:rFonts w:eastAsia="Calibri"/>
                <w:sz w:val="24"/>
                <w:szCs w:val="24"/>
              </w:rPr>
            </w:pPr>
          </w:p>
          <w:p w14:paraId="115A96C6"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4AE4BBFC" w14:textId="77777777" w:rsidTr="00563A9B">
        <w:trPr>
          <w:gridAfter w:val="1"/>
          <w:wAfter w:w="5" w:type="pct"/>
          <w:trHeight w:val="200"/>
        </w:trPr>
        <w:tc>
          <w:tcPr>
            <w:tcW w:w="1136" w:type="pct"/>
            <w:vMerge/>
          </w:tcPr>
          <w:p w14:paraId="2EB22DDE"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04967159"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sz w:val="24"/>
                <w:szCs w:val="24"/>
              </w:rPr>
              <w:t>до</w:t>
            </w:r>
            <w:r w:rsidRPr="001D4FD7">
              <w:rPr>
                <w:rFonts w:eastAsia="Calibri"/>
                <w:noProof/>
                <w:sz w:val="24"/>
                <w:szCs w:val="24"/>
              </w:rPr>
              <w:t xml:space="preserve"> 5</w:t>
            </w:r>
          </w:p>
        </w:tc>
        <w:tc>
          <w:tcPr>
            <w:tcW w:w="759" w:type="pct"/>
          </w:tcPr>
          <w:p w14:paraId="1A8712B0"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36</w:t>
            </w:r>
          </w:p>
        </w:tc>
      </w:tr>
      <w:tr w:rsidR="001D4FD7" w:rsidRPr="001D4FD7" w14:paraId="22E5B6CA" w14:textId="77777777" w:rsidTr="00563A9B">
        <w:trPr>
          <w:gridAfter w:val="1"/>
          <w:wAfter w:w="5" w:type="pct"/>
          <w:trHeight w:val="227"/>
        </w:trPr>
        <w:tc>
          <w:tcPr>
            <w:tcW w:w="1136" w:type="pct"/>
            <w:vMerge/>
          </w:tcPr>
          <w:p w14:paraId="440C886A"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2FDA2A7E"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sz w:val="24"/>
                <w:szCs w:val="24"/>
              </w:rPr>
              <w:t>более</w:t>
            </w:r>
            <w:r w:rsidRPr="001D4FD7">
              <w:rPr>
                <w:rFonts w:eastAsia="Calibri"/>
                <w:noProof/>
                <w:sz w:val="24"/>
                <w:szCs w:val="24"/>
              </w:rPr>
              <w:t xml:space="preserve"> 5</w:t>
            </w:r>
          </w:p>
        </w:tc>
        <w:tc>
          <w:tcPr>
            <w:tcW w:w="759" w:type="pct"/>
          </w:tcPr>
          <w:p w14:paraId="5F9CF166"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42</w:t>
            </w:r>
          </w:p>
        </w:tc>
      </w:tr>
      <w:tr w:rsidR="001D4FD7" w:rsidRPr="001D4FD7" w14:paraId="508B719A" w14:textId="77777777" w:rsidTr="00563A9B">
        <w:trPr>
          <w:gridAfter w:val="1"/>
          <w:wAfter w:w="5" w:type="pct"/>
          <w:trHeight w:val="227"/>
        </w:trPr>
        <w:tc>
          <w:tcPr>
            <w:tcW w:w="1136" w:type="pct"/>
            <w:vMerge/>
          </w:tcPr>
          <w:p w14:paraId="61A229F7"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2530C69E"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молочных консервов</w:t>
            </w:r>
          </w:p>
        </w:tc>
        <w:tc>
          <w:tcPr>
            <w:tcW w:w="759" w:type="pct"/>
          </w:tcPr>
          <w:p w14:paraId="5B4065BA"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45</w:t>
            </w:r>
          </w:p>
        </w:tc>
      </w:tr>
      <w:tr w:rsidR="001D4FD7" w:rsidRPr="001D4FD7" w14:paraId="4FE730D8" w14:textId="77777777" w:rsidTr="00563A9B">
        <w:trPr>
          <w:gridAfter w:val="1"/>
          <w:wAfter w:w="5" w:type="pct"/>
          <w:trHeight w:val="227"/>
        </w:trPr>
        <w:tc>
          <w:tcPr>
            <w:tcW w:w="1136" w:type="pct"/>
            <w:vMerge/>
          </w:tcPr>
          <w:p w14:paraId="10920368"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4C9953D2"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сыра</w:t>
            </w:r>
          </w:p>
        </w:tc>
        <w:tc>
          <w:tcPr>
            <w:tcW w:w="759" w:type="pct"/>
          </w:tcPr>
          <w:p w14:paraId="31316B1E"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37</w:t>
            </w:r>
          </w:p>
        </w:tc>
      </w:tr>
      <w:tr w:rsidR="001D4FD7" w:rsidRPr="001D4FD7" w14:paraId="0FDB5500" w14:textId="77777777" w:rsidTr="00563A9B">
        <w:trPr>
          <w:gridAfter w:val="1"/>
          <w:wAfter w:w="5" w:type="pct"/>
          <w:trHeight w:val="397"/>
        </w:trPr>
        <w:tc>
          <w:tcPr>
            <w:tcW w:w="1136" w:type="pct"/>
            <w:vMerge w:val="restart"/>
          </w:tcPr>
          <w:p w14:paraId="7349AB3A" w14:textId="77777777" w:rsidR="001D4FD7" w:rsidRPr="001D4FD7" w:rsidRDefault="001D4FD7" w:rsidP="001D4FD7">
            <w:pPr>
              <w:widowControl/>
              <w:suppressAutoHyphens/>
              <w:autoSpaceDE/>
              <w:autoSpaceDN/>
              <w:adjustRightInd/>
              <w:ind w:left="-57" w:right="-58"/>
              <w:jc w:val="center"/>
              <w:rPr>
                <w:rFonts w:eastAsia="Calibri"/>
                <w:sz w:val="24"/>
                <w:szCs w:val="24"/>
              </w:rPr>
            </w:pPr>
            <w:r w:rsidRPr="001D4FD7">
              <w:rPr>
                <w:rFonts w:eastAsia="Calibri"/>
                <w:sz w:val="24"/>
                <w:szCs w:val="24"/>
              </w:rPr>
              <w:t>Рыбное хозяйство</w:t>
            </w:r>
          </w:p>
        </w:tc>
        <w:tc>
          <w:tcPr>
            <w:tcW w:w="3100" w:type="pct"/>
          </w:tcPr>
          <w:p w14:paraId="6C3ACB53" w14:textId="77777777" w:rsidR="001D4FD7" w:rsidRPr="001D4FD7" w:rsidRDefault="001D4FD7" w:rsidP="001D4FD7">
            <w:pPr>
              <w:widowControl/>
              <w:suppressAutoHyphens/>
              <w:autoSpaceDE/>
              <w:autoSpaceDN/>
              <w:adjustRightInd/>
              <w:ind w:right="-70"/>
              <w:rPr>
                <w:rFonts w:eastAsia="Calibri"/>
                <w:sz w:val="24"/>
                <w:szCs w:val="24"/>
              </w:rPr>
            </w:pPr>
            <w:r w:rsidRPr="001D4FD7">
              <w:rPr>
                <w:rFonts w:eastAsia="Calibri"/>
                <w:sz w:val="24"/>
                <w:szCs w:val="24"/>
              </w:rPr>
              <w:t>рыбоперерабатывающие производственной мощностью, т/сутки, до</w:t>
            </w:r>
          </w:p>
        </w:tc>
        <w:tc>
          <w:tcPr>
            <w:tcW w:w="759" w:type="pct"/>
          </w:tcPr>
          <w:p w14:paraId="269727B7" w14:textId="77777777" w:rsidR="001D4FD7" w:rsidRPr="001D4FD7" w:rsidRDefault="001D4FD7" w:rsidP="001D4FD7">
            <w:pPr>
              <w:widowControl/>
              <w:suppressAutoHyphens/>
              <w:autoSpaceDE/>
              <w:autoSpaceDN/>
              <w:adjustRightInd/>
              <w:ind w:right="-70"/>
              <w:jc w:val="center"/>
              <w:rPr>
                <w:rFonts w:eastAsia="Calibri"/>
                <w:noProof/>
                <w:sz w:val="24"/>
                <w:szCs w:val="24"/>
              </w:rPr>
            </w:pPr>
          </w:p>
        </w:tc>
      </w:tr>
      <w:tr w:rsidR="001D4FD7" w:rsidRPr="001D4FD7" w14:paraId="16D8AF09" w14:textId="77777777" w:rsidTr="00563A9B">
        <w:trPr>
          <w:gridAfter w:val="1"/>
          <w:wAfter w:w="5" w:type="pct"/>
          <w:trHeight w:val="227"/>
        </w:trPr>
        <w:tc>
          <w:tcPr>
            <w:tcW w:w="1136" w:type="pct"/>
            <w:vMerge/>
          </w:tcPr>
          <w:p w14:paraId="6C589958" w14:textId="77777777" w:rsidR="001D4FD7" w:rsidRPr="001D4FD7" w:rsidRDefault="001D4FD7" w:rsidP="001D4FD7">
            <w:pPr>
              <w:widowControl/>
              <w:suppressAutoHyphens/>
              <w:autoSpaceDE/>
              <w:autoSpaceDN/>
              <w:adjustRightInd/>
              <w:ind w:left="-57" w:right="-58"/>
              <w:jc w:val="center"/>
              <w:rPr>
                <w:rFonts w:eastAsia="Calibri"/>
                <w:sz w:val="24"/>
                <w:szCs w:val="24"/>
              </w:rPr>
            </w:pPr>
          </w:p>
        </w:tc>
        <w:tc>
          <w:tcPr>
            <w:tcW w:w="3100" w:type="pct"/>
          </w:tcPr>
          <w:p w14:paraId="1DFFB597" w14:textId="77777777" w:rsidR="001D4FD7" w:rsidRPr="001D4FD7" w:rsidRDefault="001D4FD7" w:rsidP="001D4FD7">
            <w:pPr>
              <w:widowControl/>
              <w:suppressAutoHyphens/>
              <w:autoSpaceDE/>
              <w:autoSpaceDN/>
              <w:adjustRightInd/>
              <w:ind w:left="213" w:right="-70"/>
              <w:rPr>
                <w:rFonts w:eastAsia="Calibri"/>
                <w:sz w:val="24"/>
                <w:szCs w:val="24"/>
              </w:rPr>
            </w:pPr>
            <w:r w:rsidRPr="001D4FD7">
              <w:rPr>
                <w:rFonts w:eastAsia="Calibri"/>
                <w:sz w:val="24"/>
                <w:szCs w:val="24"/>
              </w:rPr>
              <w:t>10</w:t>
            </w:r>
          </w:p>
        </w:tc>
        <w:tc>
          <w:tcPr>
            <w:tcW w:w="759" w:type="pct"/>
          </w:tcPr>
          <w:p w14:paraId="75E615A1" w14:textId="77777777" w:rsidR="001D4FD7" w:rsidRPr="001D4FD7" w:rsidRDefault="001D4FD7" w:rsidP="001D4FD7">
            <w:pPr>
              <w:widowControl/>
              <w:suppressAutoHyphens/>
              <w:autoSpaceDE/>
              <w:autoSpaceDN/>
              <w:adjustRightInd/>
              <w:ind w:right="-70"/>
              <w:jc w:val="center"/>
              <w:rPr>
                <w:rFonts w:eastAsia="Calibri"/>
                <w:noProof/>
                <w:sz w:val="24"/>
                <w:szCs w:val="24"/>
              </w:rPr>
            </w:pPr>
            <w:r w:rsidRPr="001D4FD7">
              <w:rPr>
                <w:rFonts w:eastAsia="Calibri"/>
                <w:noProof/>
                <w:sz w:val="24"/>
                <w:szCs w:val="24"/>
              </w:rPr>
              <w:t>40</w:t>
            </w:r>
          </w:p>
        </w:tc>
      </w:tr>
      <w:tr w:rsidR="001D4FD7" w:rsidRPr="001D4FD7" w14:paraId="37FFCCBB" w14:textId="77777777" w:rsidTr="00563A9B">
        <w:trPr>
          <w:gridAfter w:val="1"/>
          <w:wAfter w:w="5" w:type="pct"/>
          <w:trHeight w:val="227"/>
        </w:trPr>
        <w:tc>
          <w:tcPr>
            <w:tcW w:w="1136" w:type="pct"/>
            <w:vMerge/>
          </w:tcPr>
          <w:p w14:paraId="11BFB554" w14:textId="77777777" w:rsidR="001D4FD7" w:rsidRPr="001D4FD7" w:rsidRDefault="001D4FD7" w:rsidP="001D4FD7">
            <w:pPr>
              <w:widowControl/>
              <w:suppressAutoHyphens/>
              <w:autoSpaceDE/>
              <w:autoSpaceDN/>
              <w:adjustRightInd/>
              <w:ind w:left="-57" w:right="-58"/>
              <w:jc w:val="center"/>
              <w:rPr>
                <w:rFonts w:eastAsia="Calibri"/>
                <w:sz w:val="24"/>
                <w:szCs w:val="24"/>
              </w:rPr>
            </w:pPr>
          </w:p>
        </w:tc>
        <w:tc>
          <w:tcPr>
            <w:tcW w:w="3100" w:type="pct"/>
          </w:tcPr>
          <w:p w14:paraId="029C0ED1" w14:textId="77777777" w:rsidR="001D4FD7" w:rsidRPr="001D4FD7" w:rsidRDefault="001D4FD7" w:rsidP="001D4FD7">
            <w:pPr>
              <w:widowControl/>
              <w:suppressAutoHyphens/>
              <w:autoSpaceDE/>
              <w:autoSpaceDN/>
              <w:adjustRightInd/>
              <w:ind w:left="213" w:right="-70"/>
              <w:rPr>
                <w:rFonts w:eastAsia="Calibri"/>
                <w:sz w:val="24"/>
                <w:szCs w:val="24"/>
              </w:rPr>
            </w:pPr>
            <w:r w:rsidRPr="001D4FD7">
              <w:rPr>
                <w:rFonts w:eastAsia="Calibri"/>
                <w:sz w:val="24"/>
                <w:szCs w:val="24"/>
              </w:rPr>
              <w:t>более 10</w:t>
            </w:r>
          </w:p>
        </w:tc>
        <w:tc>
          <w:tcPr>
            <w:tcW w:w="759" w:type="pct"/>
          </w:tcPr>
          <w:p w14:paraId="37F11D5A" w14:textId="77777777" w:rsidR="001D4FD7" w:rsidRPr="001D4FD7" w:rsidRDefault="001D4FD7" w:rsidP="001D4FD7">
            <w:pPr>
              <w:widowControl/>
              <w:suppressAutoHyphens/>
              <w:autoSpaceDE/>
              <w:autoSpaceDN/>
              <w:adjustRightInd/>
              <w:ind w:right="-70"/>
              <w:jc w:val="center"/>
              <w:rPr>
                <w:rFonts w:eastAsia="Calibri"/>
                <w:noProof/>
                <w:sz w:val="24"/>
                <w:szCs w:val="24"/>
              </w:rPr>
            </w:pPr>
            <w:r w:rsidRPr="001D4FD7">
              <w:rPr>
                <w:rFonts w:eastAsia="Calibri"/>
                <w:noProof/>
                <w:sz w:val="24"/>
                <w:szCs w:val="24"/>
              </w:rPr>
              <w:t>50</w:t>
            </w:r>
          </w:p>
        </w:tc>
      </w:tr>
      <w:tr w:rsidR="001D4FD7" w:rsidRPr="001D4FD7" w14:paraId="4D9DD10C" w14:textId="77777777" w:rsidTr="00563A9B">
        <w:trPr>
          <w:gridAfter w:val="1"/>
          <w:wAfter w:w="5" w:type="pct"/>
          <w:trHeight w:val="227"/>
        </w:trPr>
        <w:tc>
          <w:tcPr>
            <w:tcW w:w="1136" w:type="pct"/>
            <w:vMerge/>
          </w:tcPr>
          <w:p w14:paraId="6B5DF3E7" w14:textId="77777777" w:rsidR="001D4FD7" w:rsidRPr="001D4FD7" w:rsidRDefault="001D4FD7" w:rsidP="001D4FD7">
            <w:pPr>
              <w:widowControl/>
              <w:suppressAutoHyphens/>
              <w:autoSpaceDE/>
              <w:autoSpaceDN/>
              <w:adjustRightInd/>
              <w:ind w:left="-57" w:right="-58"/>
              <w:jc w:val="center"/>
              <w:rPr>
                <w:rFonts w:eastAsia="Calibri"/>
                <w:sz w:val="24"/>
                <w:szCs w:val="24"/>
              </w:rPr>
            </w:pPr>
          </w:p>
        </w:tc>
        <w:tc>
          <w:tcPr>
            <w:tcW w:w="3100" w:type="pct"/>
          </w:tcPr>
          <w:p w14:paraId="0E62DA2F" w14:textId="77777777" w:rsidR="001D4FD7" w:rsidRPr="001D4FD7" w:rsidRDefault="001D4FD7" w:rsidP="001D4FD7">
            <w:pPr>
              <w:widowControl/>
              <w:suppressAutoHyphens/>
              <w:autoSpaceDE/>
              <w:autoSpaceDN/>
              <w:adjustRightInd/>
              <w:ind w:right="-70"/>
              <w:rPr>
                <w:rFonts w:eastAsia="Calibri"/>
                <w:sz w:val="24"/>
                <w:szCs w:val="24"/>
              </w:rPr>
            </w:pPr>
            <w:r w:rsidRPr="001D4FD7">
              <w:rPr>
                <w:rFonts w:eastAsia="Calibri"/>
                <w:sz w:val="24"/>
                <w:szCs w:val="24"/>
              </w:rPr>
              <w:t>рыбные порты</w:t>
            </w:r>
          </w:p>
        </w:tc>
        <w:tc>
          <w:tcPr>
            <w:tcW w:w="759" w:type="pct"/>
          </w:tcPr>
          <w:p w14:paraId="0158FAE5" w14:textId="77777777" w:rsidR="001D4FD7" w:rsidRPr="001D4FD7" w:rsidRDefault="001D4FD7" w:rsidP="001D4FD7">
            <w:pPr>
              <w:widowControl/>
              <w:suppressAutoHyphens/>
              <w:autoSpaceDE/>
              <w:autoSpaceDN/>
              <w:adjustRightInd/>
              <w:ind w:right="-70"/>
              <w:jc w:val="center"/>
              <w:rPr>
                <w:rFonts w:eastAsia="Calibri"/>
                <w:noProof/>
                <w:sz w:val="24"/>
                <w:szCs w:val="24"/>
              </w:rPr>
            </w:pPr>
            <w:r w:rsidRPr="001D4FD7">
              <w:rPr>
                <w:rFonts w:eastAsia="Calibri"/>
                <w:noProof/>
                <w:sz w:val="24"/>
                <w:szCs w:val="24"/>
              </w:rPr>
              <w:t>45</w:t>
            </w:r>
          </w:p>
        </w:tc>
      </w:tr>
      <w:tr w:rsidR="001D4FD7" w:rsidRPr="001D4FD7" w14:paraId="3801A8BE" w14:textId="77777777" w:rsidTr="00563A9B">
        <w:trPr>
          <w:gridAfter w:val="1"/>
          <w:wAfter w:w="5" w:type="pct"/>
          <w:trHeight w:val="227"/>
        </w:trPr>
        <w:tc>
          <w:tcPr>
            <w:tcW w:w="1136" w:type="pct"/>
            <w:vMerge w:val="restart"/>
          </w:tcPr>
          <w:p w14:paraId="3A69997F"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lastRenderedPageBreak/>
              <w:t xml:space="preserve">Заготовительное </w:t>
            </w:r>
          </w:p>
          <w:p w14:paraId="00325DCE"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хозяйство</w:t>
            </w:r>
          </w:p>
        </w:tc>
        <w:tc>
          <w:tcPr>
            <w:tcW w:w="3100" w:type="pct"/>
          </w:tcPr>
          <w:p w14:paraId="274551F3"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мелькомбинаты, крупозаводы, комбинированные кормовые заводы, хлебоприемные предприятия</w:t>
            </w:r>
          </w:p>
        </w:tc>
        <w:tc>
          <w:tcPr>
            <w:tcW w:w="759" w:type="pct"/>
          </w:tcPr>
          <w:p w14:paraId="29658DE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41</w:t>
            </w:r>
          </w:p>
        </w:tc>
      </w:tr>
      <w:tr w:rsidR="001D4FD7" w:rsidRPr="001D4FD7" w14:paraId="6BD9A699" w14:textId="77777777" w:rsidTr="00563A9B">
        <w:trPr>
          <w:gridAfter w:val="1"/>
          <w:wAfter w:w="5" w:type="pct"/>
          <w:trHeight w:val="345"/>
        </w:trPr>
        <w:tc>
          <w:tcPr>
            <w:tcW w:w="1136" w:type="pct"/>
            <w:vMerge/>
          </w:tcPr>
          <w:p w14:paraId="32B341FD"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21F74CE5"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комбинаты хлебопродуктов</w:t>
            </w:r>
          </w:p>
        </w:tc>
        <w:tc>
          <w:tcPr>
            <w:tcW w:w="759" w:type="pct"/>
          </w:tcPr>
          <w:p w14:paraId="274DB9B2"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42</w:t>
            </w:r>
          </w:p>
        </w:tc>
      </w:tr>
      <w:tr w:rsidR="001D4FD7" w:rsidRPr="001D4FD7" w14:paraId="6A2E6C7A" w14:textId="77777777" w:rsidTr="00563A9B">
        <w:trPr>
          <w:gridAfter w:val="1"/>
          <w:wAfter w:w="5" w:type="pct"/>
          <w:trHeight w:val="250"/>
        </w:trPr>
        <w:tc>
          <w:tcPr>
            <w:tcW w:w="1136" w:type="pct"/>
            <w:vMerge w:val="restart"/>
          </w:tcPr>
          <w:p w14:paraId="17D9199F" w14:textId="77777777" w:rsidR="001D4FD7" w:rsidRPr="001D4FD7" w:rsidRDefault="001D4FD7" w:rsidP="001D4FD7">
            <w:pPr>
              <w:widowControl/>
              <w:autoSpaceDE/>
              <w:autoSpaceDN/>
              <w:adjustRightInd/>
              <w:ind w:right="-58"/>
              <w:jc w:val="center"/>
              <w:rPr>
                <w:rFonts w:eastAsia="Calibri"/>
                <w:noProof/>
                <w:sz w:val="24"/>
                <w:szCs w:val="24"/>
              </w:rPr>
            </w:pPr>
            <w:r w:rsidRPr="001D4FD7">
              <w:rPr>
                <w:rFonts w:eastAsia="Calibri"/>
                <w:noProof/>
                <w:sz w:val="24"/>
                <w:szCs w:val="24"/>
              </w:rPr>
              <w:t xml:space="preserve">Местная </w:t>
            </w:r>
          </w:p>
          <w:p w14:paraId="7EB89ABC" w14:textId="77777777" w:rsidR="001D4FD7" w:rsidRPr="001D4FD7" w:rsidRDefault="001D4FD7" w:rsidP="001D4FD7">
            <w:pPr>
              <w:widowControl/>
              <w:autoSpaceDE/>
              <w:autoSpaceDN/>
              <w:adjustRightInd/>
              <w:ind w:right="-58"/>
              <w:jc w:val="center"/>
              <w:rPr>
                <w:rFonts w:eastAsia="Calibri"/>
                <w:noProof/>
                <w:sz w:val="24"/>
                <w:szCs w:val="24"/>
              </w:rPr>
            </w:pPr>
            <w:r w:rsidRPr="001D4FD7">
              <w:rPr>
                <w:rFonts w:eastAsia="Calibri"/>
                <w:noProof/>
                <w:sz w:val="24"/>
                <w:szCs w:val="24"/>
              </w:rPr>
              <w:t>промышленность</w:t>
            </w:r>
          </w:p>
        </w:tc>
        <w:tc>
          <w:tcPr>
            <w:tcW w:w="3100" w:type="pct"/>
          </w:tcPr>
          <w:p w14:paraId="0B15246C"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noProof/>
                <w:sz w:val="24"/>
                <w:szCs w:val="24"/>
              </w:rPr>
              <w:t>ремонтные предприятия</w:t>
            </w:r>
          </w:p>
        </w:tc>
        <w:tc>
          <w:tcPr>
            <w:tcW w:w="759" w:type="pct"/>
          </w:tcPr>
          <w:p w14:paraId="4522FC1B"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4E5ED4C3" w14:textId="77777777" w:rsidTr="00563A9B">
        <w:trPr>
          <w:gridAfter w:val="1"/>
          <w:wAfter w:w="5" w:type="pct"/>
          <w:trHeight w:val="288"/>
        </w:trPr>
        <w:tc>
          <w:tcPr>
            <w:tcW w:w="1136" w:type="pct"/>
            <w:vMerge/>
          </w:tcPr>
          <w:p w14:paraId="120467E7"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4E12CBC1" w14:textId="77777777" w:rsidR="001D4FD7" w:rsidRPr="001D4FD7" w:rsidRDefault="001D4FD7" w:rsidP="001D4FD7">
            <w:pPr>
              <w:widowControl/>
              <w:autoSpaceDE/>
              <w:autoSpaceDN/>
              <w:adjustRightInd/>
              <w:ind w:right="-70" w:firstLine="247"/>
              <w:rPr>
                <w:rFonts w:eastAsia="Calibri"/>
                <w:noProof/>
                <w:sz w:val="24"/>
                <w:szCs w:val="24"/>
              </w:rPr>
            </w:pPr>
            <w:r w:rsidRPr="001D4FD7">
              <w:rPr>
                <w:rFonts w:eastAsia="Calibri"/>
                <w:noProof/>
                <w:sz w:val="24"/>
                <w:szCs w:val="24"/>
              </w:rPr>
              <w:t>грузовых автомобилей</w:t>
            </w:r>
          </w:p>
        </w:tc>
        <w:tc>
          <w:tcPr>
            <w:tcW w:w="759" w:type="pct"/>
          </w:tcPr>
          <w:p w14:paraId="421F85DA"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60</w:t>
            </w:r>
          </w:p>
        </w:tc>
      </w:tr>
      <w:tr w:rsidR="001D4FD7" w:rsidRPr="001D4FD7" w14:paraId="70D05DD8" w14:textId="77777777" w:rsidTr="00563A9B">
        <w:trPr>
          <w:gridAfter w:val="1"/>
          <w:wAfter w:w="5" w:type="pct"/>
          <w:trHeight w:val="227"/>
        </w:trPr>
        <w:tc>
          <w:tcPr>
            <w:tcW w:w="1136" w:type="pct"/>
            <w:vMerge/>
          </w:tcPr>
          <w:p w14:paraId="27150B24"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6D5936CC" w14:textId="77777777" w:rsidR="001D4FD7" w:rsidRPr="001D4FD7" w:rsidRDefault="001D4FD7" w:rsidP="001D4FD7">
            <w:pPr>
              <w:widowControl/>
              <w:autoSpaceDE/>
              <w:autoSpaceDN/>
              <w:adjustRightInd/>
              <w:ind w:right="-70" w:firstLine="247"/>
              <w:rPr>
                <w:rFonts w:eastAsia="Calibri"/>
                <w:noProof/>
                <w:sz w:val="24"/>
                <w:szCs w:val="24"/>
              </w:rPr>
            </w:pPr>
            <w:r w:rsidRPr="001D4FD7">
              <w:rPr>
                <w:rFonts w:eastAsia="Calibri"/>
                <w:noProof/>
                <w:sz w:val="24"/>
                <w:szCs w:val="24"/>
              </w:rPr>
              <w:t>тракторов</w:t>
            </w:r>
          </w:p>
        </w:tc>
        <w:tc>
          <w:tcPr>
            <w:tcW w:w="759" w:type="pct"/>
          </w:tcPr>
          <w:p w14:paraId="12981E55"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56</w:t>
            </w:r>
          </w:p>
        </w:tc>
      </w:tr>
      <w:tr w:rsidR="001D4FD7" w:rsidRPr="001D4FD7" w14:paraId="016A60AD" w14:textId="77777777" w:rsidTr="00563A9B">
        <w:trPr>
          <w:gridAfter w:val="1"/>
          <w:wAfter w:w="5" w:type="pct"/>
          <w:trHeight w:val="227"/>
        </w:trPr>
        <w:tc>
          <w:tcPr>
            <w:tcW w:w="1136" w:type="pct"/>
            <w:vMerge/>
          </w:tcPr>
          <w:p w14:paraId="04AD25CD"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018FE68B" w14:textId="77777777" w:rsidR="001D4FD7" w:rsidRPr="001D4FD7" w:rsidRDefault="001D4FD7" w:rsidP="001D4FD7">
            <w:pPr>
              <w:widowControl/>
              <w:autoSpaceDE/>
              <w:autoSpaceDN/>
              <w:adjustRightInd/>
              <w:ind w:right="-70" w:firstLine="247"/>
              <w:rPr>
                <w:rFonts w:eastAsia="Calibri"/>
                <w:noProof/>
                <w:sz w:val="24"/>
                <w:szCs w:val="24"/>
              </w:rPr>
            </w:pPr>
            <w:r w:rsidRPr="001D4FD7">
              <w:rPr>
                <w:rFonts w:eastAsia="Calibri"/>
                <w:noProof/>
                <w:sz w:val="24"/>
                <w:szCs w:val="24"/>
              </w:rPr>
              <w:t>строительных машин</w:t>
            </w:r>
          </w:p>
        </w:tc>
        <w:tc>
          <w:tcPr>
            <w:tcW w:w="759" w:type="pct"/>
          </w:tcPr>
          <w:p w14:paraId="088C1766"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63</w:t>
            </w:r>
          </w:p>
        </w:tc>
      </w:tr>
      <w:tr w:rsidR="001D4FD7" w:rsidRPr="001D4FD7" w14:paraId="6AFF7318" w14:textId="77777777" w:rsidTr="00563A9B">
        <w:trPr>
          <w:gridAfter w:val="1"/>
          <w:wAfter w:w="5" w:type="pct"/>
          <w:trHeight w:val="227"/>
        </w:trPr>
        <w:tc>
          <w:tcPr>
            <w:tcW w:w="1136" w:type="pct"/>
            <w:vMerge/>
          </w:tcPr>
          <w:p w14:paraId="690B89CD"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7AB26176"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noProof/>
                <w:sz w:val="24"/>
                <w:szCs w:val="24"/>
              </w:rPr>
              <w:t>художественной керамики</w:t>
            </w:r>
          </w:p>
        </w:tc>
        <w:tc>
          <w:tcPr>
            <w:tcW w:w="759" w:type="pct"/>
          </w:tcPr>
          <w:p w14:paraId="2851F3B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56</w:t>
            </w:r>
          </w:p>
        </w:tc>
      </w:tr>
      <w:tr w:rsidR="001D4FD7" w:rsidRPr="001D4FD7" w14:paraId="402C397F" w14:textId="77777777" w:rsidTr="00563A9B">
        <w:trPr>
          <w:gridAfter w:val="1"/>
          <w:wAfter w:w="5" w:type="pct"/>
          <w:trHeight w:val="227"/>
        </w:trPr>
        <w:tc>
          <w:tcPr>
            <w:tcW w:w="1136" w:type="pct"/>
            <w:vMerge/>
          </w:tcPr>
          <w:p w14:paraId="64EF41B9"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49B94686"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noProof/>
                <w:sz w:val="24"/>
                <w:szCs w:val="24"/>
              </w:rPr>
              <w:t>художественных изделий из металла и камня</w:t>
            </w:r>
          </w:p>
        </w:tc>
        <w:tc>
          <w:tcPr>
            <w:tcW w:w="759" w:type="pct"/>
          </w:tcPr>
          <w:p w14:paraId="63D3673B"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52</w:t>
            </w:r>
          </w:p>
        </w:tc>
      </w:tr>
      <w:tr w:rsidR="001D4FD7" w:rsidRPr="001D4FD7" w14:paraId="188287A1" w14:textId="77777777" w:rsidTr="00563A9B">
        <w:trPr>
          <w:gridAfter w:val="1"/>
          <w:wAfter w:w="5" w:type="pct"/>
          <w:trHeight w:val="227"/>
        </w:trPr>
        <w:tc>
          <w:tcPr>
            <w:tcW w:w="1136" w:type="pct"/>
            <w:vMerge/>
          </w:tcPr>
          <w:p w14:paraId="7BA688A9"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3ED5BF32"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noProof/>
                <w:sz w:val="24"/>
                <w:szCs w:val="24"/>
              </w:rPr>
              <w:t>игрушек и сувениров из дерева</w:t>
            </w:r>
          </w:p>
        </w:tc>
        <w:tc>
          <w:tcPr>
            <w:tcW w:w="759" w:type="pct"/>
          </w:tcPr>
          <w:p w14:paraId="2914A81F"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53</w:t>
            </w:r>
          </w:p>
        </w:tc>
      </w:tr>
      <w:tr w:rsidR="001D4FD7" w:rsidRPr="001D4FD7" w14:paraId="35E5F482" w14:textId="77777777" w:rsidTr="00563A9B">
        <w:trPr>
          <w:gridAfter w:val="1"/>
          <w:wAfter w:w="5" w:type="pct"/>
          <w:trHeight w:val="227"/>
        </w:trPr>
        <w:tc>
          <w:tcPr>
            <w:tcW w:w="1136" w:type="pct"/>
            <w:vMerge/>
          </w:tcPr>
          <w:p w14:paraId="6299E136"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4461B786"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noProof/>
                <w:sz w:val="24"/>
                <w:szCs w:val="24"/>
              </w:rPr>
              <w:t>игрушек из металла</w:t>
            </w:r>
          </w:p>
        </w:tc>
        <w:tc>
          <w:tcPr>
            <w:tcW w:w="759" w:type="pct"/>
          </w:tcPr>
          <w:p w14:paraId="73CA6086"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61</w:t>
            </w:r>
          </w:p>
        </w:tc>
      </w:tr>
      <w:tr w:rsidR="001D4FD7" w:rsidRPr="001D4FD7" w14:paraId="494C94C4" w14:textId="77777777" w:rsidTr="00563A9B">
        <w:trPr>
          <w:gridAfter w:val="1"/>
          <w:wAfter w:w="5" w:type="pct"/>
          <w:trHeight w:val="288"/>
        </w:trPr>
        <w:tc>
          <w:tcPr>
            <w:tcW w:w="1136" w:type="pct"/>
            <w:vMerge/>
          </w:tcPr>
          <w:p w14:paraId="51E1F492"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64705A9B"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noProof/>
                <w:sz w:val="24"/>
                <w:szCs w:val="24"/>
              </w:rPr>
              <w:t>швейных изделий</w:t>
            </w:r>
          </w:p>
        </w:tc>
        <w:tc>
          <w:tcPr>
            <w:tcW w:w="759" w:type="pct"/>
          </w:tcPr>
          <w:p w14:paraId="4550D6C8"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77295369" w14:textId="77777777" w:rsidTr="00563A9B">
        <w:trPr>
          <w:gridAfter w:val="1"/>
          <w:wAfter w:w="5" w:type="pct"/>
          <w:trHeight w:val="250"/>
        </w:trPr>
        <w:tc>
          <w:tcPr>
            <w:tcW w:w="1136" w:type="pct"/>
            <w:vMerge/>
          </w:tcPr>
          <w:p w14:paraId="19F40271"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410E575B"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в зданиях до двух этажей</w:t>
            </w:r>
          </w:p>
        </w:tc>
        <w:tc>
          <w:tcPr>
            <w:tcW w:w="759" w:type="pct"/>
          </w:tcPr>
          <w:p w14:paraId="5E3A21A3"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74</w:t>
            </w:r>
          </w:p>
        </w:tc>
      </w:tr>
      <w:tr w:rsidR="001D4FD7" w:rsidRPr="001D4FD7" w14:paraId="193960AA" w14:textId="77777777" w:rsidTr="00563A9B">
        <w:trPr>
          <w:gridAfter w:val="1"/>
          <w:wAfter w:w="5" w:type="pct"/>
          <w:trHeight w:val="227"/>
        </w:trPr>
        <w:tc>
          <w:tcPr>
            <w:tcW w:w="1136" w:type="pct"/>
            <w:vMerge/>
          </w:tcPr>
          <w:p w14:paraId="0771E440"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Pr>
          <w:p w14:paraId="374E1D87"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в зданиях более двух этажей</w:t>
            </w:r>
          </w:p>
        </w:tc>
        <w:tc>
          <w:tcPr>
            <w:tcW w:w="759" w:type="pct"/>
          </w:tcPr>
          <w:p w14:paraId="4ACF9950"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60</w:t>
            </w:r>
          </w:p>
        </w:tc>
      </w:tr>
      <w:tr w:rsidR="001D4FD7" w:rsidRPr="001D4FD7" w14:paraId="74DF09A2" w14:textId="77777777" w:rsidTr="00563A9B">
        <w:trPr>
          <w:gridAfter w:val="1"/>
          <w:wAfter w:w="5" w:type="pct"/>
          <w:trHeight w:val="200"/>
        </w:trPr>
        <w:tc>
          <w:tcPr>
            <w:tcW w:w="1136" w:type="pct"/>
            <w:vMerge w:val="restart"/>
          </w:tcPr>
          <w:p w14:paraId="493E21FD"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Промышленность строительных</w:t>
            </w:r>
          </w:p>
          <w:p w14:paraId="6FAAC4A5"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материалов</w:t>
            </w:r>
          </w:p>
        </w:tc>
        <w:tc>
          <w:tcPr>
            <w:tcW w:w="3100" w:type="pct"/>
          </w:tcPr>
          <w:p w14:paraId="0546D0B3"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цементные</w:t>
            </w:r>
          </w:p>
        </w:tc>
        <w:tc>
          <w:tcPr>
            <w:tcW w:w="759" w:type="pct"/>
          </w:tcPr>
          <w:p w14:paraId="08C12618" w14:textId="77777777" w:rsidR="001D4FD7" w:rsidRPr="001D4FD7" w:rsidRDefault="001D4FD7" w:rsidP="001D4FD7">
            <w:pPr>
              <w:widowControl/>
              <w:autoSpaceDE/>
              <w:autoSpaceDN/>
              <w:adjustRightInd/>
              <w:ind w:right="-70"/>
              <w:jc w:val="center"/>
              <w:rPr>
                <w:rFonts w:eastAsia="Calibri"/>
                <w:sz w:val="24"/>
                <w:szCs w:val="24"/>
              </w:rPr>
            </w:pPr>
          </w:p>
        </w:tc>
      </w:tr>
      <w:tr w:rsidR="001D4FD7" w:rsidRPr="001D4FD7" w14:paraId="12AF4CDD" w14:textId="77777777" w:rsidTr="00563A9B">
        <w:trPr>
          <w:gridAfter w:val="1"/>
          <w:wAfter w:w="5" w:type="pct"/>
          <w:trHeight w:val="217"/>
        </w:trPr>
        <w:tc>
          <w:tcPr>
            <w:tcW w:w="1136" w:type="pct"/>
            <w:vMerge/>
          </w:tcPr>
          <w:p w14:paraId="2B817E6B"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21DB9E5F" w14:textId="77777777" w:rsidR="001D4FD7" w:rsidRPr="001D4FD7" w:rsidRDefault="001D4FD7" w:rsidP="001D4FD7">
            <w:pPr>
              <w:widowControl/>
              <w:autoSpaceDE/>
              <w:autoSpaceDN/>
              <w:adjustRightInd/>
              <w:ind w:left="298" w:right="-70"/>
              <w:rPr>
                <w:rFonts w:eastAsia="Calibri"/>
                <w:sz w:val="24"/>
                <w:szCs w:val="24"/>
              </w:rPr>
            </w:pPr>
            <w:r w:rsidRPr="001D4FD7">
              <w:rPr>
                <w:rFonts w:eastAsia="Calibri"/>
                <w:sz w:val="24"/>
                <w:szCs w:val="24"/>
              </w:rPr>
              <w:t>сухим способом производства</w:t>
            </w:r>
          </w:p>
        </w:tc>
        <w:tc>
          <w:tcPr>
            <w:tcW w:w="759" w:type="pct"/>
          </w:tcPr>
          <w:p w14:paraId="015771A4"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sz w:val="24"/>
                <w:szCs w:val="24"/>
              </w:rPr>
              <w:t>35</w:t>
            </w:r>
          </w:p>
        </w:tc>
      </w:tr>
      <w:tr w:rsidR="001D4FD7" w:rsidRPr="001D4FD7" w14:paraId="67F2BADB" w14:textId="77777777" w:rsidTr="00563A9B">
        <w:trPr>
          <w:gridAfter w:val="1"/>
          <w:wAfter w:w="5" w:type="pct"/>
          <w:trHeight w:val="266"/>
        </w:trPr>
        <w:tc>
          <w:tcPr>
            <w:tcW w:w="1136" w:type="pct"/>
            <w:vMerge/>
          </w:tcPr>
          <w:p w14:paraId="6A247B2C"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149637DE" w14:textId="77777777" w:rsidR="001D4FD7" w:rsidRPr="001D4FD7" w:rsidRDefault="001D4FD7" w:rsidP="001D4FD7">
            <w:pPr>
              <w:widowControl/>
              <w:autoSpaceDE/>
              <w:autoSpaceDN/>
              <w:adjustRightInd/>
              <w:ind w:right="-70" w:firstLine="328"/>
              <w:rPr>
                <w:rFonts w:eastAsia="Calibri"/>
                <w:sz w:val="24"/>
                <w:szCs w:val="24"/>
              </w:rPr>
            </w:pPr>
            <w:r w:rsidRPr="001D4FD7">
              <w:rPr>
                <w:rFonts w:eastAsia="Calibri"/>
                <w:sz w:val="24"/>
                <w:szCs w:val="24"/>
              </w:rPr>
              <w:t>с мокрым способом производства</w:t>
            </w:r>
          </w:p>
        </w:tc>
        <w:tc>
          <w:tcPr>
            <w:tcW w:w="759" w:type="pct"/>
          </w:tcPr>
          <w:p w14:paraId="61E9F898"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sz w:val="24"/>
                <w:szCs w:val="24"/>
              </w:rPr>
              <w:t>37</w:t>
            </w:r>
          </w:p>
        </w:tc>
      </w:tr>
      <w:tr w:rsidR="001D4FD7" w:rsidRPr="001D4FD7" w14:paraId="56669DCC" w14:textId="77777777" w:rsidTr="00563A9B">
        <w:trPr>
          <w:gridAfter w:val="1"/>
          <w:wAfter w:w="5" w:type="pct"/>
          <w:trHeight w:val="227"/>
        </w:trPr>
        <w:tc>
          <w:tcPr>
            <w:tcW w:w="1136" w:type="pct"/>
            <w:vMerge/>
          </w:tcPr>
          <w:p w14:paraId="65F74304"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59D2DA07"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асбестоцементные изделия</w:t>
            </w:r>
          </w:p>
        </w:tc>
        <w:tc>
          <w:tcPr>
            <w:tcW w:w="759" w:type="pct"/>
          </w:tcPr>
          <w:p w14:paraId="090315C3"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sz w:val="24"/>
                <w:szCs w:val="24"/>
              </w:rPr>
              <w:t>42</w:t>
            </w:r>
          </w:p>
        </w:tc>
      </w:tr>
      <w:tr w:rsidR="001D4FD7" w:rsidRPr="001D4FD7" w14:paraId="2B92C723" w14:textId="77777777" w:rsidTr="00563A9B">
        <w:trPr>
          <w:gridAfter w:val="1"/>
          <w:wAfter w:w="5" w:type="pct"/>
          <w:trHeight w:val="788"/>
        </w:trPr>
        <w:tc>
          <w:tcPr>
            <w:tcW w:w="1136" w:type="pct"/>
            <w:vMerge/>
          </w:tcPr>
          <w:p w14:paraId="39C091A6"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2BA04E6B"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крупных блоков, панелей и других конструкций из ячеистого, плотного </w:t>
            </w:r>
            <w:proofErr w:type="spellStart"/>
            <w:r w:rsidRPr="001D4FD7">
              <w:rPr>
                <w:rFonts w:eastAsia="Calibri"/>
                <w:sz w:val="24"/>
                <w:szCs w:val="24"/>
              </w:rPr>
              <w:t>силикатобетона</w:t>
            </w:r>
            <w:proofErr w:type="spellEnd"/>
            <w:r w:rsidRPr="001D4FD7">
              <w:rPr>
                <w:rFonts w:eastAsia="Calibri"/>
                <w:sz w:val="24"/>
                <w:szCs w:val="24"/>
              </w:rPr>
              <w:t xml:space="preserve">, производственной мощностью, тыс. </w:t>
            </w:r>
            <w:proofErr w:type="spellStart"/>
            <w:r w:rsidRPr="001D4FD7">
              <w:rPr>
                <w:rFonts w:eastAsia="Calibri"/>
                <w:sz w:val="24"/>
                <w:szCs w:val="24"/>
              </w:rPr>
              <w:t>куб.м</w:t>
            </w:r>
            <w:proofErr w:type="spellEnd"/>
            <w:r w:rsidRPr="001D4FD7">
              <w:rPr>
                <w:rFonts w:eastAsia="Calibri"/>
                <w:sz w:val="24"/>
                <w:szCs w:val="24"/>
              </w:rPr>
              <w:t>/год</w:t>
            </w:r>
          </w:p>
        </w:tc>
        <w:tc>
          <w:tcPr>
            <w:tcW w:w="759" w:type="pct"/>
          </w:tcPr>
          <w:p w14:paraId="3FED32CB" w14:textId="77777777" w:rsidR="001D4FD7" w:rsidRPr="001D4FD7" w:rsidRDefault="001D4FD7" w:rsidP="001D4FD7">
            <w:pPr>
              <w:widowControl/>
              <w:autoSpaceDE/>
              <w:autoSpaceDN/>
              <w:adjustRightInd/>
              <w:ind w:right="-70"/>
              <w:jc w:val="center"/>
              <w:rPr>
                <w:rFonts w:eastAsia="Calibri"/>
                <w:sz w:val="24"/>
                <w:szCs w:val="24"/>
              </w:rPr>
            </w:pPr>
          </w:p>
          <w:p w14:paraId="09C25A02" w14:textId="77777777" w:rsidR="001D4FD7" w:rsidRPr="001D4FD7" w:rsidRDefault="001D4FD7" w:rsidP="001D4FD7">
            <w:pPr>
              <w:widowControl/>
              <w:autoSpaceDE/>
              <w:autoSpaceDN/>
              <w:adjustRightInd/>
              <w:ind w:right="-70"/>
              <w:jc w:val="center"/>
              <w:rPr>
                <w:rFonts w:eastAsia="Calibri"/>
                <w:sz w:val="24"/>
                <w:szCs w:val="24"/>
              </w:rPr>
            </w:pPr>
          </w:p>
          <w:p w14:paraId="0003C46A"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1DCD824E" w14:textId="77777777" w:rsidTr="00563A9B">
        <w:trPr>
          <w:gridAfter w:val="1"/>
          <w:wAfter w:w="5" w:type="pct"/>
          <w:trHeight w:val="301"/>
        </w:trPr>
        <w:tc>
          <w:tcPr>
            <w:tcW w:w="1136" w:type="pct"/>
            <w:vMerge/>
          </w:tcPr>
          <w:p w14:paraId="38EE5F23"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2BC485B7"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noProof/>
                <w:sz w:val="24"/>
                <w:szCs w:val="24"/>
              </w:rPr>
              <w:t>120</w:t>
            </w:r>
          </w:p>
        </w:tc>
        <w:tc>
          <w:tcPr>
            <w:tcW w:w="759" w:type="pct"/>
          </w:tcPr>
          <w:p w14:paraId="2D4A7DEC"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45</w:t>
            </w:r>
          </w:p>
        </w:tc>
      </w:tr>
      <w:tr w:rsidR="001D4FD7" w:rsidRPr="001D4FD7" w14:paraId="5EDE8A81" w14:textId="77777777" w:rsidTr="00563A9B">
        <w:trPr>
          <w:gridAfter w:val="1"/>
          <w:wAfter w:w="5" w:type="pct"/>
          <w:trHeight w:val="227"/>
        </w:trPr>
        <w:tc>
          <w:tcPr>
            <w:tcW w:w="1136" w:type="pct"/>
            <w:vMerge/>
          </w:tcPr>
          <w:p w14:paraId="700CAD52"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31620B77"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200</w:t>
            </w:r>
          </w:p>
        </w:tc>
        <w:tc>
          <w:tcPr>
            <w:tcW w:w="759" w:type="pct"/>
          </w:tcPr>
          <w:p w14:paraId="195EA4A2"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50</w:t>
            </w:r>
          </w:p>
        </w:tc>
      </w:tr>
      <w:tr w:rsidR="001D4FD7" w:rsidRPr="001D4FD7" w14:paraId="21BF6589" w14:textId="77777777" w:rsidTr="00563A9B">
        <w:trPr>
          <w:gridAfter w:val="1"/>
          <w:wAfter w:w="5" w:type="pct"/>
          <w:trHeight w:val="227"/>
        </w:trPr>
        <w:tc>
          <w:tcPr>
            <w:tcW w:w="1136" w:type="pct"/>
            <w:vMerge/>
          </w:tcPr>
          <w:p w14:paraId="1A7464C9"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7E4B3866"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железобетонных конструкций производственной мощностью 150 тыс. </w:t>
            </w:r>
            <w:proofErr w:type="spellStart"/>
            <w:r w:rsidRPr="001D4FD7">
              <w:rPr>
                <w:rFonts w:eastAsia="Calibri"/>
                <w:sz w:val="24"/>
                <w:szCs w:val="24"/>
              </w:rPr>
              <w:t>куб.м</w:t>
            </w:r>
            <w:proofErr w:type="spellEnd"/>
            <w:r w:rsidRPr="001D4FD7">
              <w:rPr>
                <w:rFonts w:eastAsia="Calibri"/>
                <w:sz w:val="24"/>
                <w:szCs w:val="24"/>
              </w:rPr>
              <w:t>/год</w:t>
            </w:r>
          </w:p>
        </w:tc>
        <w:tc>
          <w:tcPr>
            <w:tcW w:w="759" w:type="pct"/>
          </w:tcPr>
          <w:p w14:paraId="26BFA8E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50</w:t>
            </w:r>
          </w:p>
        </w:tc>
      </w:tr>
      <w:tr w:rsidR="001D4FD7" w:rsidRPr="001D4FD7" w14:paraId="336C36EF" w14:textId="77777777" w:rsidTr="00563A9B">
        <w:trPr>
          <w:gridAfter w:val="1"/>
          <w:wAfter w:w="5" w:type="pct"/>
          <w:trHeight w:val="227"/>
        </w:trPr>
        <w:tc>
          <w:tcPr>
            <w:tcW w:w="1136" w:type="pct"/>
            <w:vMerge/>
          </w:tcPr>
          <w:p w14:paraId="46A6F46A"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0DFB5077"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обожженного глиняного кирпича и керамических блоков</w:t>
            </w:r>
          </w:p>
        </w:tc>
        <w:tc>
          <w:tcPr>
            <w:tcW w:w="759" w:type="pct"/>
          </w:tcPr>
          <w:p w14:paraId="7D4AA36B"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42</w:t>
            </w:r>
          </w:p>
        </w:tc>
      </w:tr>
      <w:tr w:rsidR="001D4FD7" w:rsidRPr="001D4FD7" w14:paraId="5801F065" w14:textId="77777777" w:rsidTr="00563A9B">
        <w:trPr>
          <w:gridAfter w:val="1"/>
          <w:wAfter w:w="5" w:type="pct"/>
          <w:trHeight w:val="227"/>
        </w:trPr>
        <w:tc>
          <w:tcPr>
            <w:tcW w:w="1136" w:type="pct"/>
            <w:vMerge/>
          </w:tcPr>
          <w:p w14:paraId="59843A6D"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40C24C00"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силикатного кирпича</w:t>
            </w:r>
          </w:p>
        </w:tc>
        <w:tc>
          <w:tcPr>
            <w:tcW w:w="759" w:type="pct"/>
          </w:tcPr>
          <w:p w14:paraId="78EA851F"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45</w:t>
            </w:r>
          </w:p>
        </w:tc>
      </w:tr>
      <w:tr w:rsidR="001D4FD7" w:rsidRPr="001D4FD7" w14:paraId="642CE25D" w14:textId="77777777" w:rsidTr="00563A9B">
        <w:trPr>
          <w:gridAfter w:val="1"/>
          <w:wAfter w:w="5" w:type="pct"/>
          <w:trHeight w:val="227"/>
        </w:trPr>
        <w:tc>
          <w:tcPr>
            <w:tcW w:w="1136" w:type="pct"/>
            <w:vMerge/>
          </w:tcPr>
          <w:p w14:paraId="5D702F87"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33DC29E8"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керамических плиток для полов, облицовочных глазурованных плиток, керамических изделий для облицовки фасадов зданий</w:t>
            </w:r>
          </w:p>
        </w:tc>
        <w:tc>
          <w:tcPr>
            <w:tcW w:w="759" w:type="pct"/>
          </w:tcPr>
          <w:p w14:paraId="20407749"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45</w:t>
            </w:r>
          </w:p>
        </w:tc>
      </w:tr>
      <w:tr w:rsidR="001D4FD7" w:rsidRPr="001D4FD7" w14:paraId="6854D17C" w14:textId="77777777" w:rsidTr="00563A9B">
        <w:trPr>
          <w:gridAfter w:val="1"/>
          <w:wAfter w:w="5" w:type="pct"/>
          <w:trHeight w:val="227"/>
        </w:trPr>
        <w:tc>
          <w:tcPr>
            <w:tcW w:w="1136" w:type="pct"/>
            <w:vMerge/>
          </w:tcPr>
          <w:p w14:paraId="28F5087E"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5B53832B"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керамических канализационных и дренажных труб</w:t>
            </w:r>
          </w:p>
        </w:tc>
        <w:tc>
          <w:tcPr>
            <w:tcW w:w="759" w:type="pct"/>
          </w:tcPr>
          <w:p w14:paraId="2DDBE7B5"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45</w:t>
            </w:r>
          </w:p>
        </w:tc>
      </w:tr>
      <w:tr w:rsidR="001D4FD7" w:rsidRPr="001D4FD7" w14:paraId="7A658FB2" w14:textId="77777777" w:rsidTr="00563A9B">
        <w:trPr>
          <w:gridAfter w:val="1"/>
          <w:wAfter w:w="5" w:type="pct"/>
          <w:trHeight w:val="227"/>
        </w:trPr>
        <w:tc>
          <w:tcPr>
            <w:tcW w:w="1136" w:type="pct"/>
            <w:vMerge/>
          </w:tcPr>
          <w:p w14:paraId="18F56DDF"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A84C61A"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гравийно-сортировочные по разработке месторождений способом гидромеханизации производственной мощностью, тыс. </w:t>
            </w:r>
            <w:proofErr w:type="spellStart"/>
            <w:r w:rsidRPr="001D4FD7">
              <w:rPr>
                <w:rFonts w:eastAsia="Calibri"/>
                <w:sz w:val="24"/>
                <w:szCs w:val="24"/>
              </w:rPr>
              <w:t>куб.м</w:t>
            </w:r>
            <w:proofErr w:type="spellEnd"/>
            <w:r w:rsidRPr="001D4FD7">
              <w:rPr>
                <w:rFonts w:eastAsia="Calibri"/>
                <w:sz w:val="24"/>
                <w:szCs w:val="24"/>
              </w:rPr>
              <w:t>/год</w:t>
            </w:r>
          </w:p>
        </w:tc>
        <w:tc>
          <w:tcPr>
            <w:tcW w:w="759" w:type="pct"/>
          </w:tcPr>
          <w:p w14:paraId="72B08EDC"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36E44B77" w14:textId="77777777" w:rsidTr="00563A9B">
        <w:trPr>
          <w:gridAfter w:val="1"/>
          <w:wAfter w:w="5" w:type="pct"/>
          <w:trHeight w:val="227"/>
        </w:trPr>
        <w:tc>
          <w:tcPr>
            <w:tcW w:w="1136" w:type="pct"/>
            <w:vMerge/>
          </w:tcPr>
          <w:p w14:paraId="25469095"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F2573C8" w14:textId="77777777" w:rsidR="001D4FD7" w:rsidRPr="001D4FD7" w:rsidRDefault="001D4FD7" w:rsidP="001D4FD7">
            <w:pPr>
              <w:widowControl/>
              <w:autoSpaceDE/>
              <w:autoSpaceDN/>
              <w:adjustRightInd/>
              <w:ind w:left="393" w:right="-70"/>
              <w:rPr>
                <w:rFonts w:eastAsia="Calibri"/>
                <w:sz w:val="24"/>
                <w:szCs w:val="24"/>
              </w:rPr>
            </w:pPr>
            <w:r w:rsidRPr="001D4FD7">
              <w:rPr>
                <w:rFonts w:eastAsia="Calibri"/>
                <w:sz w:val="24"/>
                <w:szCs w:val="24"/>
              </w:rPr>
              <w:t>50 - 1000</w:t>
            </w:r>
          </w:p>
        </w:tc>
        <w:tc>
          <w:tcPr>
            <w:tcW w:w="759" w:type="pct"/>
          </w:tcPr>
          <w:p w14:paraId="7AD7765A"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35</w:t>
            </w:r>
          </w:p>
        </w:tc>
      </w:tr>
      <w:tr w:rsidR="001D4FD7" w:rsidRPr="001D4FD7" w14:paraId="5EF410A9" w14:textId="77777777" w:rsidTr="00563A9B">
        <w:trPr>
          <w:gridAfter w:val="1"/>
          <w:wAfter w:w="5" w:type="pct"/>
          <w:trHeight w:val="227"/>
        </w:trPr>
        <w:tc>
          <w:tcPr>
            <w:tcW w:w="1136" w:type="pct"/>
            <w:vMerge/>
          </w:tcPr>
          <w:p w14:paraId="6F2FD5F1"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92F63DB" w14:textId="77777777" w:rsidR="001D4FD7" w:rsidRPr="001D4FD7" w:rsidRDefault="001D4FD7" w:rsidP="001D4FD7">
            <w:pPr>
              <w:widowControl/>
              <w:autoSpaceDE/>
              <w:autoSpaceDN/>
              <w:adjustRightInd/>
              <w:ind w:left="393" w:right="-70"/>
              <w:rPr>
                <w:rFonts w:eastAsia="Calibri"/>
                <w:sz w:val="24"/>
                <w:szCs w:val="24"/>
              </w:rPr>
            </w:pPr>
            <w:r w:rsidRPr="001D4FD7">
              <w:rPr>
                <w:rFonts w:eastAsia="Calibri"/>
                <w:sz w:val="24"/>
                <w:szCs w:val="24"/>
              </w:rPr>
              <w:t>200 (сборно-разборные)</w:t>
            </w:r>
          </w:p>
        </w:tc>
        <w:tc>
          <w:tcPr>
            <w:tcW w:w="759" w:type="pct"/>
          </w:tcPr>
          <w:p w14:paraId="4A169236"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30</w:t>
            </w:r>
          </w:p>
        </w:tc>
      </w:tr>
      <w:tr w:rsidR="001D4FD7" w:rsidRPr="001D4FD7" w14:paraId="449EC1A5" w14:textId="77777777" w:rsidTr="00563A9B">
        <w:trPr>
          <w:gridAfter w:val="1"/>
          <w:wAfter w:w="5" w:type="pct"/>
          <w:trHeight w:val="227"/>
        </w:trPr>
        <w:tc>
          <w:tcPr>
            <w:tcW w:w="1136" w:type="pct"/>
            <w:vMerge/>
          </w:tcPr>
          <w:p w14:paraId="54300493"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512C6BCB"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гравийно-сортировочные при разработке месторождений экскаваторным способом производственной мощностью 500 - 1000 </w:t>
            </w:r>
            <w:proofErr w:type="spellStart"/>
            <w:r w:rsidRPr="001D4FD7">
              <w:rPr>
                <w:rFonts w:eastAsia="Calibri"/>
                <w:sz w:val="24"/>
                <w:szCs w:val="24"/>
              </w:rPr>
              <w:t>тыс.куб.м</w:t>
            </w:r>
            <w:proofErr w:type="spellEnd"/>
            <w:r w:rsidRPr="001D4FD7">
              <w:rPr>
                <w:rFonts w:eastAsia="Calibri"/>
                <w:sz w:val="24"/>
                <w:szCs w:val="24"/>
              </w:rPr>
              <w:t>/год</w:t>
            </w:r>
          </w:p>
        </w:tc>
        <w:tc>
          <w:tcPr>
            <w:tcW w:w="759" w:type="pct"/>
          </w:tcPr>
          <w:p w14:paraId="30303645"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27</w:t>
            </w:r>
          </w:p>
        </w:tc>
      </w:tr>
      <w:tr w:rsidR="001D4FD7" w:rsidRPr="001D4FD7" w14:paraId="2CA0E190" w14:textId="77777777" w:rsidTr="00563A9B">
        <w:trPr>
          <w:gridAfter w:val="1"/>
          <w:wAfter w:w="5" w:type="pct"/>
          <w:trHeight w:val="889"/>
        </w:trPr>
        <w:tc>
          <w:tcPr>
            <w:tcW w:w="1136" w:type="pct"/>
            <w:vMerge/>
          </w:tcPr>
          <w:p w14:paraId="1977A2D9"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DAF1263"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дробильно-сортировочные по переработке прочных однородных пород производственной мощностью, тыс. </w:t>
            </w:r>
            <w:proofErr w:type="spellStart"/>
            <w:r w:rsidRPr="001D4FD7">
              <w:rPr>
                <w:rFonts w:eastAsia="Calibri"/>
                <w:sz w:val="24"/>
                <w:szCs w:val="24"/>
              </w:rPr>
              <w:t>куб.м</w:t>
            </w:r>
            <w:proofErr w:type="spellEnd"/>
            <w:r w:rsidRPr="001D4FD7">
              <w:rPr>
                <w:rFonts w:eastAsia="Calibri"/>
                <w:sz w:val="24"/>
                <w:szCs w:val="24"/>
              </w:rPr>
              <w:t>/год</w:t>
            </w:r>
          </w:p>
        </w:tc>
        <w:tc>
          <w:tcPr>
            <w:tcW w:w="759" w:type="pct"/>
          </w:tcPr>
          <w:p w14:paraId="6061123D" w14:textId="77777777" w:rsidR="001D4FD7" w:rsidRPr="001D4FD7" w:rsidRDefault="001D4FD7" w:rsidP="001D4FD7">
            <w:pPr>
              <w:widowControl/>
              <w:autoSpaceDE/>
              <w:autoSpaceDN/>
              <w:adjustRightInd/>
              <w:ind w:right="-70"/>
              <w:jc w:val="center"/>
              <w:rPr>
                <w:rFonts w:eastAsia="Calibri"/>
                <w:noProof/>
                <w:sz w:val="24"/>
                <w:szCs w:val="24"/>
              </w:rPr>
            </w:pPr>
          </w:p>
          <w:p w14:paraId="0705A9CC" w14:textId="77777777" w:rsidR="001D4FD7" w:rsidRPr="001D4FD7" w:rsidRDefault="001D4FD7" w:rsidP="001D4FD7">
            <w:pPr>
              <w:widowControl/>
              <w:autoSpaceDE/>
              <w:autoSpaceDN/>
              <w:adjustRightInd/>
              <w:ind w:right="-70"/>
              <w:jc w:val="center"/>
              <w:rPr>
                <w:rFonts w:eastAsia="Calibri"/>
                <w:noProof/>
                <w:sz w:val="24"/>
                <w:szCs w:val="24"/>
              </w:rPr>
            </w:pPr>
          </w:p>
          <w:p w14:paraId="7F4F9F58"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576BD5E8" w14:textId="77777777" w:rsidTr="00563A9B">
        <w:trPr>
          <w:gridAfter w:val="1"/>
          <w:wAfter w:w="5" w:type="pct"/>
          <w:trHeight w:val="200"/>
        </w:trPr>
        <w:tc>
          <w:tcPr>
            <w:tcW w:w="1136" w:type="pct"/>
            <w:vMerge/>
          </w:tcPr>
          <w:p w14:paraId="32FA2F0D"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42EBC21D" w14:textId="77777777" w:rsidR="001D4FD7" w:rsidRPr="001D4FD7" w:rsidRDefault="001D4FD7" w:rsidP="001D4FD7">
            <w:pPr>
              <w:widowControl/>
              <w:autoSpaceDE/>
              <w:autoSpaceDN/>
              <w:adjustRightInd/>
              <w:ind w:right="-70" w:firstLine="247"/>
              <w:rPr>
                <w:rFonts w:eastAsia="Calibri"/>
                <w:sz w:val="24"/>
                <w:szCs w:val="24"/>
              </w:rPr>
            </w:pPr>
            <w:r w:rsidRPr="001D4FD7">
              <w:rPr>
                <w:rFonts w:eastAsia="Calibri"/>
                <w:sz w:val="24"/>
                <w:szCs w:val="24"/>
              </w:rPr>
              <w:t>600 - 1600</w:t>
            </w:r>
          </w:p>
        </w:tc>
        <w:tc>
          <w:tcPr>
            <w:tcW w:w="759" w:type="pct"/>
          </w:tcPr>
          <w:p w14:paraId="6982BBCF"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27</w:t>
            </w:r>
          </w:p>
        </w:tc>
      </w:tr>
      <w:tr w:rsidR="001D4FD7" w:rsidRPr="001D4FD7" w14:paraId="4D75E09B" w14:textId="77777777" w:rsidTr="00563A9B">
        <w:trPr>
          <w:gridAfter w:val="1"/>
          <w:wAfter w:w="5" w:type="pct"/>
          <w:trHeight w:val="227"/>
        </w:trPr>
        <w:tc>
          <w:tcPr>
            <w:tcW w:w="1136" w:type="pct"/>
            <w:vMerge/>
          </w:tcPr>
          <w:p w14:paraId="5EF9F9B9"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36EE233F" w14:textId="77777777" w:rsidR="001D4FD7" w:rsidRPr="001D4FD7" w:rsidRDefault="001D4FD7" w:rsidP="001D4FD7">
            <w:pPr>
              <w:widowControl/>
              <w:autoSpaceDE/>
              <w:autoSpaceDN/>
              <w:adjustRightInd/>
              <w:ind w:right="-70" w:firstLine="247"/>
              <w:rPr>
                <w:rFonts w:eastAsia="Calibri"/>
                <w:sz w:val="24"/>
                <w:szCs w:val="24"/>
              </w:rPr>
            </w:pPr>
            <w:r w:rsidRPr="001D4FD7">
              <w:rPr>
                <w:rFonts w:eastAsia="Calibri"/>
                <w:sz w:val="24"/>
                <w:szCs w:val="24"/>
              </w:rPr>
              <w:t>200 (сборно-разборные)</w:t>
            </w:r>
          </w:p>
        </w:tc>
        <w:tc>
          <w:tcPr>
            <w:tcW w:w="759" w:type="pct"/>
          </w:tcPr>
          <w:p w14:paraId="68CAF715"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30</w:t>
            </w:r>
          </w:p>
        </w:tc>
      </w:tr>
      <w:tr w:rsidR="001D4FD7" w:rsidRPr="001D4FD7" w14:paraId="3444097D" w14:textId="77777777" w:rsidTr="00563A9B">
        <w:trPr>
          <w:gridAfter w:val="1"/>
          <w:wAfter w:w="5" w:type="pct"/>
          <w:trHeight w:val="227"/>
        </w:trPr>
        <w:tc>
          <w:tcPr>
            <w:tcW w:w="1136" w:type="pct"/>
            <w:vMerge/>
          </w:tcPr>
          <w:p w14:paraId="3E367D70"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4B771771" w14:textId="77777777" w:rsidR="001D4FD7" w:rsidRPr="001D4FD7" w:rsidRDefault="001D4FD7" w:rsidP="001D4FD7">
            <w:pPr>
              <w:widowControl/>
              <w:autoSpaceDE/>
              <w:autoSpaceDN/>
              <w:adjustRightInd/>
              <w:ind w:right="-70"/>
              <w:rPr>
                <w:rFonts w:eastAsia="Calibri"/>
                <w:sz w:val="24"/>
                <w:szCs w:val="24"/>
              </w:rPr>
            </w:pPr>
            <w:proofErr w:type="spellStart"/>
            <w:r w:rsidRPr="001D4FD7">
              <w:rPr>
                <w:rFonts w:eastAsia="Calibri"/>
                <w:sz w:val="24"/>
                <w:szCs w:val="24"/>
              </w:rPr>
              <w:t>аглопоритового</w:t>
            </w:r>
            <w:proofErr w:type="spellEnd"/>
            <w:r w:rsidRPr="001D4FD7">
              <w:rPr>
                <w:rFonts w:eastAsia="Calibri"/>
                <w:sz w:val="24"/>
                <w:szCs w:val="24"/>
              </w:rPr>
              <w:t xml:space="preserve"> гравия из зол ТЭЦ и керамзита</w:t>
            </w:r>
          </w:p>
        </w:tc>
        <w:tc>
          <w:tcPr>
            <w:tcW w:w="759" w:type="pct"/>
          </w:tcPr>
          <w:p w14:paraId="32CB172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40</w:t>
            </w:r>
          </w:p>
        </w:tc>
      </w:tr>
      <w:tr w:rsidR="001D4FD7" w:rsidRPr="001D4FD7" w14:paraId="46D730FD" w14:textId="77777777" w:rsidTr="00563A9B">
        <w:trPr>
          <w:gridAfter w:val="1"/>
          <w:wAfter w:w="5" w:type="pct"/>
          <w:trHeight w:val="227"/>
        </w:trPr>
        <w:tc>
          <w:tcPr>
            <w:tcW w:w="1136" w:type="pct"/>
            <w:vMerge/>
          </w:tcPr>
          <w:p w14:paraId="312CBD7A"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1C6DCC96"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вспученного перлита (с производством перлитобитумных плит) при применении в качестве топлива мазута</w:t>
            </w:r>
            <w:r w:rsidRPr="001D4FD7">
              <w:rPr>
                <w:rFonts w:eastAsia="Calibri"/>
                <w:noProof/>
                <w:sz w:val="24"/>
                <w:szCs w:val="24"/>
              </w:rPr>
              <w:t xml:space="preserve"> (угля)</w:t>
            </w:r>
          </w:p>
        </w:tc>
        <w:tc>
          <w:tcPr>
            <w:tcW w:w="759" w:type="pct"/>
          </w:tcPr>
          <w:p w14:paraId="3B4E531C"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50</w:t>
            </w:r>
          </w:p>
        </w:tc>
      </w:tr>
      <w:tr w:rsidR="001D4FD7" w:rsidRPr="001D4FD7" w14:paraId="02747230" w14:textId="77777777" w:rsidTr="00563A9B">
        <w:trPr>
          <w:gridAfter w:val="1"/>
          <w:wAfter w:w="5" w:type="pct"/>
          <w:trHeight w:val="507"/>
        </w:trPr>
        <w:tc>
          <w:tcPr>
            <w:tcW w:w="1136" w:type="pct"/>
            <w:vMerge/>
          </w:tcPr>
          <w:p w14:paraId="487F2F41"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5244A62E"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минеральной ваты и изделий из нее, </w:t>
            </w:r>
            <w:proofErr w:type="spellStart"/>
            <w:r w:rsidRPr="001D4FD7">
              <w:rPr>
                <w:rFonts w:eastAsia="Calibri"/>
                <w:sz w:val="24"/>
                <w:szCs w:val="24"/>
              </w:rPr>
              <w:t>вермикулитовых</w:t>
            </w:r>
            <w:proofErr w:type="spellEnd"/>
            <w:r w:rsidRPr="001D4FD7">
              <w:rPr>
                <w:rFonts w:eastAsia="Calibri"/>
                <w:sz w:val="24"/>
                <w:szCs w:val="24"/>
              </w:rPr>
              <w:t xml:space="preserve"> и перлитовых тепло- и звукоизоляционных изделий</w:t>
            </w:r>
          </w:p>
        </w:tc>
        <w:tc>
          <w:tcPr>
            <w:tcW w:w="759" w:type="pct"/>
          </w:tcPr>
          <w:p w14:paraId="2EA81D2F"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45</w:t>
            </w:r>
          </w:p>
        </w:tc>
      </w:tr>
      <w:tr w:rsidR="001D4FD7" w:rsidRPr="001D4FD7" w14:paraId="191D9D12" w14:textId="77777777" w:rsidTr="00563A9B">
        <w:trPr>
          <w:gridAfter w:val="1"/>
          <w:wAfter w:w="5" w:type="pct"/>
          <w:trHeight w:val="131"/>
        </w:trPr>
        <w:tc>
          <w:tcPr>
            <w:tcW w:w="1136" w:type="pct"/>
            <w:vMerge/>
          </w:tcPr>
          <w:p w14:paraId="484D544F"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59A82F5F"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извести, гипса</w:t>
            </w:r>
          </w:p>
        </w:tc>
        <w:tc>
          <w:tcPr>
            <w:tcW w:w="759" w:type="pct"/>
          </w:tcPr>
          <w:p w14:paraId="242E23BC"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30</w:t>
            </w:r>
          </w:p>
        </w:tc>
      </w:tr>
      <w:tr w:rsidR="001D4FD7" w:rsidRPr="001D4FD7" w14:paraId="01ACBB59" w14:textId="77777777" w:rsidTr="00563A9B">
        <w:trPr>
          <w:gridAfter w:val="1"/>
          <w:wAfter w:w="5" w:type="pct"/>
          <w:trHeight w:val="227"/>
        </w:trPr>
        <w:tc>
          <w:tcPr>
            <w:tcW w:w="1136" w:type="pct"/>
            <w:vMerge/>
          </w:tcPr>
          <w:p w14:paraId="201F70BE"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7134DB26"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известняковой муки и </w:t>
            </w:r>
            <w:proofErr w:type="spellStart"/>
            <w:r w:rsidRPr="001D4FD7">
              <w:rPr>
                <w:rFonts w:eastAsia="Calibri"/>
                <w:sz w:val="24"/>
                <w:szCs w:val="24"/>
              </w:rPr>
              <w:t>сыромолотого</w:t>
            </w:r>
            <w:proofErr w:type="spellEnd"/>
            <w:r w:rsidRPr="001D4FD7">
              <w:rPr>
                <w:rFonts w:eastAsia="Calibri"/>
                <w:sz w:val="24"/>
                <w:szCs w:val="24"/>
              </w:rPr>
              <w:t xml:space="preserve"> гипса</w:t>
            </w:r>
          </w:p>
        </w:tc>
        <w:tc>
          <w:tcPr>
            <w:tcW w:w="759" w:type="pct"/>
          </w:tcPr>
          <w:p w14:paraId="13C82E81"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33</w:t>
            </w:r>
          </w:p>
        </w:tc>
      </w:tr>
      <w:tr w:rsidR="001D4FD7" w:rsidRPr="001D4FD7" w14:paraId="17A18644" w14:textId="77777777" w:rsidTr="00563A9B">
        <w:trPr>
          <w:gridAfter w:val="1"/>
          <w:wAfter w:w="5" w:type="pct"/>
          <w:trHeight w:val="227"/>
        </w:trPr>
        <w:tc>
          <w:tcPr>
            <w:tcW w:w="1136" w:type="pct"/>
            <w:vMerge/>
          </w:tcPr>
          <w:p w14:paraId="5A9BE673"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29E4AE8F"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стекла оконного, полированного, архитектурно-строительного, технического и стекловолокна</w:t>
            </w:r>
          </w:p>
        </w:tc>
        <w:tc>
          <w:tcPr>
            <w:tcW w:w="759" w:type="pct"/>
          </w:tcPr>
          <w:p w14:paraId="45097A31"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38</w:t>
            </w:r>
          </w:p>
        </w:tc>
      </w:tr>
      <w:tr w:rsidR="001D4FD7" w:rsidRPr="001D4FD7" w14:paraId="75A53580" w14:textId="77777777" w:rsidTr="00563A9B">
        <w:trPr>
          <w:gridAfter w:val="1"/>
          <w:wAfter w:w="5" w:type="pct"/>
          <w:trHeight w:val="227"/>
        </w:trPr>
        <w:tc>
          <w:tcPr>
            <w:tcW w:w="1136" w:type="pct"/>
            <w:vMerge/>
          </w:tcPr>
          <w:p w14:paraId="2AA897BA"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20D176D1"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обогатительные кварцевого песка производственной мощностью 150 - 300 тыс. т/год</w:t>
            </w:r>
          </w:p>
        </w:tc>
        <w:tc>
          <w:tcPr>
            <w:tcW w:w="759" w:type="pct"/>
          </w:tcPr>
          <w:p w14:paraId="1EC7E4E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27</w:t>
            </w:r>
          </w:p>
        </w:tc>
      </w:tr>
      <w:tr w:rsidR="001D4FD7" w:rsidRPr="001D4FD7" w14:paraId="74AEC360" w14:textId="77777777" w:rsidTr="00563A9B">
        <w:trPr>
          <w:gridAfter w:val="1"/>
          <w:wAfter w:w="5" w:type="pct"/>
          <w:trHeight w:val="227"/>
        </w:trPr>
        <w:tc>
          <w:tcPr>
            <w:tcW w:w="1136" w:type="pct"/>
            <w:vMerge/>
          </w:tcPr>
          <w:p w14:paraId="5E02698F"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1D9868BF"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стальных строительных конструкций (в том числе из труб)</w:t>
            </w:r>
          </w:p>
        </w:tc>
        <w:tc>
          <w:tcPr>
            <w:tcW w:w="759" w:type="pct"/>
          </w:tcPr>
          <w:p w14:paraId="7AF71A09"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55</w:t>
            </w:r>
          </w:p>
        </w:tc>
      </w:tr>
      <w:tr w:rsidR="001D4FD7" w:rsidRPr="001D4FD7" w14:paraId="6040D998" w14:textId="77777777" w:rsidTr="00563A9B">
        <w:trPr>
          <w:gridAfter w:val="1"/>
          <w:wAfter w:w="5" w:type="pct"/>
          <w:trHeight w:val="227"/>
        </w:trPr>
        <w:tc>
          <w:tcPr>
            <w:tcW w:w="1136" w:type="pct"/>
            <w:vMerge/>
          </w:tcPr>
          <w:p w14:paraId="6F8A40AB"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25DFD7A2"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алюминиевых строительных конструкций</w:t>
            </w:r>
          </w:p>
        </w:tc>
        <w:tc>
          <w:tcPr>
            <w:tcW w:w="759" w:type="pct"/>
          </w:tcPr>
          <w:p w14:paraId="176030E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60</w:t>
            </w:r>
          </w:p>
        </w:tc>
      </w:tr>
      <w:tr w:rsidR="001D4FD7" w:rsidRPr="001D4FD7" w14:paraId="77119156" w14:textId="77777777" w:rsidTr="00563A9B">
        <w:trPr>
          <w:gridAfter w:val="1"/>
          <w:wAfter w:w="5" w:type="pct"/>
          <w:trHeight w:val="227"/>
        </w:trPr>
        <w:tc>
          <w:tcPr>
            <w:tcW w:w="1136" w:type="pct"/>
            <w:vMerge/>
          </w:tcPr>
          <w:p w14:paraId="32E88798"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DA690DC"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монтажных (для КИП и автоматики, сантехнических) и электромонтажных заготовок</w:t>
            </w:r>
          </w:p>
        </w:tc>
        <w:tc>
          <w:tcPr>
            <w:tcW w:w="759" w:type="pct"/>
          </w:tcPr>
          <w:p w14:paraId="1A101C12"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60</w:t>
            </w:r>
          </w:p>
        </w:tc>
      </w:tr>
      <w:tr w:rsidR="001D4FD7" w:rsidRPr="001D4FD7" w14:paraId="3C8DD77B" w14:textId="77777777" w:rsidTr="00563A9B">
        <w:trPr>
          <w:gridAfter w:val="1"/>
          <w:wAfter w:w="5" w:type="pct"/>
          <w:trHeight w:val="227"/>
        </w:trPr>
        <w:tc>
          <w:tcPr>
            <w:tcW w:w="1136" w:type="pct"/>
            <w:vMerge/>
          </w:tcPr>
          <w:p w14:paraId="78019649"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6FEF6D12" w14:textId="77777777" w:rsidR="001D4FD7" w:rsidRPr="001D4FD7" w:rsidRDefault="001D4FD7" w:rsidP="001D4FD7">
            <w:pPr>
              <w:widowControl/>
              <w:autoSpaceDE/>
              <w:autoSpaceDN/>
              <w:adjustRightInd/>
              <w:ind w:right="-70"/>
              <w:rPr>
                <w:rFonts w:eastAsia="Calibri"/>
                <w:spacing w:val="-2"/>
                <w:sz w:val="24"/>
                <w:szCs w:val="24"/>
              </w:rPr>
            </w:pPr>
            <w:r w:rsidRPr="001D4FD7">
              <w:rPr>
                <w:rFonts w:eastAsia="Calibri"/>
                <w:spacing w:val="-2"/>
                <w:sz w:val="24"/>
                <w:szCs w:val="24"/>
              </w:rPr>
              <w:t>технологических металлоконструкций и узлов трубопроводов</w:t>
            </w:r>
          </w:p>
        </w:tc>
        <w:tc>
          <w:tcPr>
            <w:tcW w:w="759" w:type="pct"/>
          </w:tcPr>
          <w:p w14:paraId="4F3843CC"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48</w:t>
            </w:r>
          </w:p>
        </w:tc>
      </w:tr>
      <w:tr w:rsidR="001D4FD7" w:rsidRPr="001D4FD7" w14:paraId="6C852C4B" w14:textId="77777777" w:rsidTr="00563A9B">
        <w:trPr>
          <w:gridAfter w:val="1"/>
          <w:wAfter w:w="5" w:type="pct"/>
          <w:trHeight w:val="227"/>
        </w:trPr>
        <w:tc>
          <w:tcPr>
            <w:tcW w:w="1136" w:type="pct"/>
            <w:vMerge w:val="restart"/>
          </w:tcPr>
          <w:p w14:paraId="28905284"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 xml:space="preserve">Обслуживание </w:t>
            </w:r>
          </w:p>
          <w:p w14:paraId="43BA5AB5"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 xml:space="preserve">сельскохозяйственной </w:t>
            </w:r>
          </w:p>
          <w:p w14:paraId="5F36B9E7" w14:textId="77777777" w:rsidR="001D4FD7" w:rsidRPr="001D4FD7" w:rsidRDefault="001D4FD7" w:rsidP="001D4FD7">
            <w:pPr>
              <w:widowControl/>
              <w:autoSpaceDE/>
              <w:autoSpaceDN/>
              <w:adjustRightInd/>
              <w:ind w:right="-58"/>
              <w:jc w:val="center"/>
              <w:rPr>
                <w:rFonts w:eastAsia="Calibri"/>
                <w:sz w:val="24"/>
                <w:szCs w:val="24"/>
              </w:rPr>
            </w:pPr>
            <w:r w:rsidRPr="001D4FD7">
              <w:rPr>
                <w:rFonts w:eastAsia="Calibri"/>
                <w:sz w:val="24"/>
                <w:szCs w:val="24"/>
              </w:rPr>
              <w:t>техники</w:t>
            </w:r>
          </w:p>
        </w:tc>
        <w:tc>
          <w:tcPr>
            <w:tcW w:w="3100" w:type="pct"/>
          </w:tcPr>
          <w:p w14:paraId="5186BF30"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по ремонту грузовых автомобилей</w:t>
            </w:r>
          </w:p>
        </w:tc>
        <w:tc>
          <w:tcPr>
            <w:tcW w:w="759" w:type="pct"/>
          </w:tcPr>
          <w:p w14:paraId="39618056"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60</w:t>
            </w:r>
          </w:p>
        </w:tc>
      </w:tr>
      <w:tr w:rsidR="001D4FD7" w:rsidRPr="001D4FD7" w14:paraId="099F00F9" w14:textId="77777777" w:rsidTr="00563A9B">
        <w:trPr>
          <w:gridAfter w:val="1"/>
          <w:wAfter w:w="5" w:type="pct"/>
          <w:trHeight w:val="227"/>
        </w:trPr>
        <w:tc>
          <w:tcPr>
            <w:tcW w:w="1136" w:type="pct"/>
            <w:vMerge/>
          </w:tcPr>
          <w:p w14:paraId="4C013D45"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66985C00"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по ремонту тракторов</w:t>
            </w:r>
          </w:p>
        </w:tc>
        <w:tc>
          <w:tcPr>
            <w:tcW w:w="759" w:type="pct"/>
          </w:tcPr>
          <w:p w14:paraId="7E0E6754"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56</w:t>
            </w:r>
          </w:p>
        </w:tc>
      </w:tr>
      <w:tr w:rsidR="001D4FD7" w:rsidRPr="001D4FD7" w14:paraId="08D9A46F" w14:textId="77777777" w:rsidTr="00563A9B">
        <w:trPr>
          <w:gridAfter w:val="1"/>
          <w:wAfter w:w="5" w:type="pct"/>
          <w:trHeight w:val="227"/>
        </w:trPr>
        <w:tc>
          <w:tcPr>
            <w:tcW w:w="1136" w:type="pct"/>
            <w:vMerge/>
          </w:tcPr>
          <w:p w14:paraId="33F502E3"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597C7B4E"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станции технического обслуживания грузовых автомобилей</w:t>
            </w:r>
          </w:p>
        </w:tc>
        <w:tc>
          <w:tcPr>
            <w:tcW w:w="759" w:type="pct"/>
          </w:tcPr>
          <w:p w14:paraId="17934C0F"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40</w:t>
            </w:r>
          </w:p>
        </w:tc>
      </w:tr>
      <w:tr w:rsidR="001D4FD7" w:rsidRPr="001D4FD7" w14:paraId="5CE4CC16" w14:textId="77777777" w:rsidTr="00563A9B">
        <w:trPr>
          <w:gridAfter w:val="1"/>
          <w:wAfter w:w="5" w:type="pct"/>
          <w:trHeight w:val="227"/>
        </w:trPr>
        <w:tc>
          <w:tcPr>
            <w:tcW w:w="1136" w:type="pct"/>
            <w:vMerge/>
          </w:tcPr>
          <w:p w14:paraId="2085E6A8"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4BEE7493"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станции технического обслуживания тракторов, бульдозеров и других спецмашин</w:t>
            </w:r>
          </w:p>
        </w:tc>
        <w:tc>
          <w:tcPr>
            <w:tcW w:w="759" w:type="pct"/>
          </w:tcPr>
          <w:p w14:paraId="15FB186D"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52</w:t>
            </w:r>
          </w:p>
        </w:tc>
      </w:tr>
      <w:tr w:rsidR="001D4FD7" w:rsidRPr="001D4FD7" w14:paraId="43003F74" w14:textId="77777777" w:rsidTr="00563A9B">
        <w:trPr>
          <w:gridAfter w:val="1"/>
          <w:wAfter w:w="5" w:type="pct"/>
          <w:trHeight w:val="227"/>
        </w:trPr>
        <w:tc>
          <w:tcPr>
            <w:tcW w:w="1136" w:type="pct"/>
            <w:vMerge/>
          </w:tcPr>
          <w:p w14:paraId="50765490"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6696F9B8"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базы торговые областные</w:t>
            </w:r>
          </w:p>
        </w:tc>
        <w:tc>
          <w:tcPr>
            <w:tcW w:w="759" w:type="pct"/>
          </w:tcPr>
          <w:p w14:paraId="48F6E6C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57</w:t>
            </w:r>
          </w:p>
        </w:tc>
      </w:tr>
      <w:tr w:rsidR="001D4FD7" w:rsidRPr="001D4FD7" w14:paraId="46C32DA7" w14:textId="77777777" w:rsidTr="00563A9B">
        <w:trPr>
          <w:gridAfter w:val="1"/>
          <w:wAfter w:w="5" w:type="pct"/>
          <w:trHeight w:val="507"/>
        </w:trPr>
        <w:tc>
          <w:tcPr>
            <w:tcW w:w="1136" w:type="pct"/>
            <w:vMerge/>
          </w:tcPr>
          <w:p w14:paraId="7B8F12D7"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3AD2A9CF"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базы минеральных удобрений, известковых материалов, ядохимикатов</w:t>
            </w:r>
          </w:p>
        </w:tc>
        <w:tc>
          <w:tcPr>
            <w:tcW w:w="759" w:type="pct"/>
          </w:tcPr>
          <w:p w14:paraId="3EC92CA9"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35</w:t>
            </w:r>
          </w:p>
        </w:tc>
      </w:tr>
      <w:tr w:rsidR="001D4FD7" w:rsidRPr="001D4FD7" w14:paraId="57D1BF74" w14:textId="77777777" w:rsidTr="00563A9B">
        <w:trPr>
          <w:gridAfter w:val="1"/>
          <w:wAfter w:w="5" w:type="pct"/>
          <w:trHeight w:val="190"/>
        </w:trPr>
        <w:tc>
          <w:tcPr>
            <w:tcW w:w="1136" w:type="pct"/>
            <w:vMerge/>
          </w:tcPr>
          <w:p w14:paraId="48BB4CD7"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547FA088"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склады химических средств защиты</w:t>
            </w:r>
          </w:p>
        </w:tc>
        <w:tc>
          <w:tcPr>
            <w:tcW w:w="759" w:type="pct"/>
          </w:tcPr>
          <w:p w14:paraId="3F3E65BC"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57</w:t>
            </w:r>
          </w:p>
        </w:tc>
      </w:tr>
      <w:tr w:rsidR="001D4FD7" w:rsidRPr="001D4FD7" w14:paraId="50D7493B" w14:textId="77777777" w:rsidTr="00563A9B">
        <w:trPr>
          <w:gridAfter w:val="1"/>
          <w:wAfter w:w="5" w:type="pct"/>
          <w:trHeight w:val="227"/>
        </w:trPr>
        <w:tc>
          <w:tcPr>
            <w:tcW w:w="1136" w:type="pct"/>
            <w:vMerge w:val="restart"/>
          </w:tcPr>
          <w:p w14:paraId="24AA9D09" w14:textId="77777777" w:rsidR="001D4FD7" w:rsidRPr="001D4FD7" w:rsidRDefault="001D4FD7" w:rsidP="001D4FD7">
            <w:pPr>
              <w:widowControl/>
              <w:autoSpaceDE/>
              <w:autoSpaceDN/>
              <w:adjustRightInd/>
              <w:ind w:right="-108"/>
              <w:jc w:val="center"/>
              <w:rPr>
                <w:rFonts w:eastAsia="Calibri"/>
                <w:noProof/>
                <w:sz w:val="24"/>
                <w:szCs w:val="24"/>
              </w:rPr>
            </w:pPr>
            <w:r w:rsidRPr="001D4FD7">
              <w:rPr>
                <w:rFonts w:eastAsia="Calibri"/>
                <w:sz w:val="24"/>
                <w:szCs w:val="24"/>
              </w:rPr>
              <w:t>Транспорт и дорожное хозяйство</w:t>
            </w:r>
          </w:p>
        </w:tc>
        <w:tc>
          <w:tcPr>
            <w:tcW w:w="3100" w:type="pct"/>
          </w:tcPr>
          <w:p w14:paraId="40571838"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по капитальному ремонту грузовых автомобилей мощностью 2 - 10 тыс. капитальных ремонтов в год</w:t>
            </w:r>
          </w:p>
        </w:tc>
        <w:tc>
          <w:tcPr>
            <w:tcW w:w="759" w:type="pct"/>
          </w:tcPr>
          <w:p w14:paraId="6848EDCA"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60</w:t>
            </w:r>
          </w:p>
        </w:tc>
      </w:tr>
      <w:tr w:rsidR="001D4FD7" w:rsidRPr="001D4FD7" w14:paraId="13E71CFF" w14:textId="77777777" w:rsidTr="00563A9B">
        <w:trPr>
          <w:gridAfter w:val="1"/>
          <w:wAfter w:w="5" w:type="pct"/>
          <w:trHeight w:val="227"/>
        </w:trPr>
        <w:tc>
          <w:tcPr>
            <w:tcW w:w="1136" w:type="pct"/>
            <w:vMerge/>
          </w:tcPr>
          <w:p w14:paraId="6E213705"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0B48ABD0"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по ремонту автобусов с применением готовых агрегатов мощностью 1 - 2 тыс. ремонтов в год</w:t>
            </w:r>
          </w:p>
        </w:tc>
        <w:tc>
          <w:tcPr>
            <w:tcW w:w="759" w:type="pct"/>
          </w:tcPr>
          <w:p w14:paraId="7DF3FABD"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60</w:t>
            </w:r>
          </w:p>
        </w:tc>
      </w:tr>
      <w:tr w:rsidR="001D4FD7" w:rsidRPr="001D4FD7" w14:paraId="709E9CC8" w14:textId="77777777" w:rsidTr="00563A9B">
        <w:trPr>
          <w:gridAfter w:val="1"/>
          <w:wAfter w:w="5" w:type="pct"/>
          <w:trHeight w:val="220"/>
        </w:trPr>
        <w:tc>
          <w:tcPr>
            <w:tcW w:w="1136" w:type="pct"/>
            <w:vMerge/>
          </w:tcPr>
          <w:p w14:paraId="245031B0"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338EF89E"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по ремонту агрегатов легковых автомобилей мощностью 30 - 60 тыс. капитальных ремонтов в год</w:t>
            </w:r>
          </w:p>
        </w:tc>
        <w:tc>
          <w:tcPr>
            <w:tcW w:w="759" w:type="pct"/>
          </w:tcPr>
          <w:p w14:paraId="0EE48A69"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65</w:t>
            </w:r>
          </w:p>
        </w:tc>
      </w:tr>
      <w:tr w:rsidR="001D4FD7" w:rsidRPr="001D4FD7" w14:paraId="12FCCA78" w14:textId="77777777" w:rsidTr="00563A9B">
        <w:trPr>
          <w:gridAfter w:val="1"/>
          <w:wAfter w:w="5" w:type="pct"/>
          <w:trHeight w:val="475"/>
        </w:trPr>
        <w:tc>
          <w:tcPr>
            <w:tcW w:w="1136" w:type="pct"/>
            <w:vMerge/>
          </w:tcPr>
          <w:p w14:paraId="0FF19F2B"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4373E77F"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грузовые автотранспортные на 200 автомобилей при независимом выезде</w:t>
            </w:r>
          </w:p>
        </w:tc>
        <w:tc>
          <w:tcPr>
            <w:tcW w:w="759" w:type="pct"/>
          </w:tcPr>
          <w:p w14:paraId="5084D9CA" w14:textId="77777777" w:rsidR="001D4FD7" w:rsidRPr="001D4FD7" w:rsidRDefault="001D4FD7" w:rsidP="001D4FD7">
            <w:pPr>
              <w:widowControl/>
              <w:autoSpaceDE/>
              <w:autoSpaceDN/>
              <w:adjustRightInd/>
              <w:ind w:right="-70"/>
              <w:jc w:val="center"/>
              <w:rPr>
                <w:rFonts w:eastAsia="Calibri"/>
                <w:noProof/>
                <w:sz w:val="24"/>
                <w:szCs w:val="24"/>
              </w:rPr>
            </w:pPr>
          </w:p>
          <w:p w14:paraId="13A3EE61"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5C148712" w14:textId="77777777" w:rsidTr="00563A9B">
        <w:trPr>
          <w:gridAfter w:val="1"/>
          <w:wAfter w:w="5" w:type="pct"/>
          <w:trHeight w:val="340"/>
        </w:trPr>
        <w:tc>
          <w:tcPr>
            <w:tcW w:w="1136" w:type="pct"/>
            <w:vMerge/>
          </w:tcPr>
          <w:p w14:paraId="06F01F29"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44E818E6" w14:textId="77777777" w:rsidR="001D4FD7" w:rsidRPr="001D4FD7" w:rsidRDefault="001D4FD7" w:rsidP="001D4FD7">
            <w:pPr>
              <w:widowControl/>
              <w:autoSpaceDE/>
              <w:autoSpaceDN/>
              <w:adjustRightInd/>
              <w:ind w:right="-70" w:firstLine="247"/>
              <w:rPr>
                <w:rFonts w:eastAsia="Calibri"/>
                <w:sz w:val="24"/>
                <w:szCs w:val="24"/>
              </w:rPr>
            </w:pPr>
            <w:r w:rsidRPr="001D4FD7">
              <w:rPr>
                <w:rFonts w:eastAsia="Calibri"/>
                <w:sz w:val="24"/>
                <w:szCs w:val="24"/>
              </w:rPr>
              <w:t>100%</w:t>
            </w:r>
          </w:p>
        </w:tc>
        <w:tc>
          <w:tcPr>
            <w:tcW w:w="759" w:type="pct"/>
          </w:tcPr>
          <w:p w14:paraId="17100174"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45</w:t>
            </w:r>
          </w:p>
        </w:tc>
      </w:tr>
      <w:tr w:rsidR="001D4FD7" w:rsidRPr="001D4FD7" w14:paraId="0B691F81" w14:textId="77777777" w:rsidTr="00563A9B">
        <w:trPr>
          <w:gridAfter w:val="1"/>
          <w:wAfter w:w="5" w:type="pct"/>
          <w:trHeight w:val="227"/>
        </w:trPr>
        <w:tc>
          <w:tcPr>
            <w:tcW w:w="1136" w:type="pct"/>
            <w:vMerge/>
          </w:tcPr>
          <w:p w14:paraId="1A8EA5C4"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6D7A1D14" w14:textId="77777777" w:rsidR="001D4FD7" w:rsidRPr="001D4FD7" w:rsidRDefault="001D4FD7" w:rsidP="001D4FD7">
            <w:pPr>
              <w:widowControl/>
              <w:autoSpaceDE/>
              <w:autoSpaceDN/>
              <w:adjustRightInd/>
              <w:ind w:right="-70" w:firstLine="247"/>
              <w:rPr>
                <w:rFonts w:eastAsia="Calibri"/>
                <w:sz w:val="24"/>
                <w:szCs w:val="24"/>
              </w:rPr>
            </w:pPr>
            <w:r w:rsidRPr="001D4FD7">
              <w:rPr>
                <w:rFonts w:eastAsia="Calibri"/>
                <w:sz w:val="24"/>
                <w:szCs w:val="24"/>
              </w:rPr>
              <w:t>50%</w:t>
            </w:r>
          </w:p>
        </w:tc>
        <w:tc>
          <w:tcPr>
            <w:tcW w:w="759" w:type="pct"/>
            <w:tcBorders>
              <w:top w:val="nil"/>
            </w:tcBorders>
          </w:tcPr>
          <w:p w14:paraId="00BA700C"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51</w:t>
            </w:r>
          </w:p>
        </w:tc>
      </w:tr>
      <w:tr w:rsidR="001D4FD7" w:rsidRPr="001D4FD7" w14:paraId="50A2B896" w14:textId="77777777" w:rsidTr="00563A9B">
        <w:trPr>
          <w:gridAfter w:val="1"/>
          <w:wAfter w:w="5" w:type="pct"/>
          <w:trHeight w:val="543"/>
        </w:trPr>
        <w:tc>
          <w:tcPr>
            <w:tcW w:w="1136" w:type="pct"/>
            <w:vMerge/>
          </w:tcPr>
          <w:p w14:paraId="5AEA529B"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6A6FF93B"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грузовые автотранспортные на 300 и 500 автомобилей при независимом выезде</w:t>
            </w:r>
          </w:p>
        </w:tc>
        <w:tc>
          <w:tcPr>
            <w:tcW w:w="759" w:type="pct"/>
          </w:tcPr>
          <w:p w14:paraId="64B94AC3" w14:textId="77777777" w:rsidR="001D4FD7" w:rsidRPr="001D4FD7" w:rsidRDefault="001D4FD7" w:rsidP="001D4FD7">
            <w:pPr>
              <w:widowControl/>
              <w:autoSpaceDE/>
              <w:autoSpaceDN/>
              <w:adjustRightInd/>
              <w:ind w:right="-70"/>
              <w:jc w:val="center"/>
              <w:rPr>
                <w:rFonts w:eastAsia="Calibri"/>
                <w:noProof/>
                <w:sz w:val="24"/>
                <w:szCs w:val="24"/>
              </w:rPr>
            </w:pPr>
          </w:p>
          <w:p w14:paraId="3375FE1F"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3FD83061" w14:textId="77777777" w:rsidTr="00563A9B">
        <w:trPr>
          <w:gridAfter w:val="1"/>
          <w:wAfter w:w="5" w:type="pct"/>
          <w:trHeight w:val="272"/>
        </w:trPr>
        <w:tc>
          <w:tcPr>
            <w:tcW w:w="1136" w:type="pct"/>
            <w:vMerge/>
          </w:tcPr>
          <w:p w14:paraId="0D903DB8"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719C6C8B" w14:textId="77777777" w:rsidR="001D4FD7" w:rsidRPr="001D4FD7" w:rsidRDefault="001D4FD7" w:rsidP="001D4FD7">
            <w:pPr>
              <w:widowControl/>
              <w:autoSpaceDE/>
              <w:autoSpaceDN/>
              <w:adjustRightInd/>
              <w:ind w:right="-70" w:firstLine="247"/>
              <w:rPr>
                <w:rFonts w:eastAsia="Calibri"/>
                <w:sz w:val="24"/>
                <w:szCs w:val="24"/>
              </w:rPr>
            </w:pPr>
            <w:r w:rsidRPr="001D4FD7">
              <w:rPr>
                <w:rFonts w:eastAsia="Calibri"/>
                <w:sz w:val="24"/>
                <w:szCs w:val="24"/>
              </w:rPr>
              <w:t>100%</w:t>
            </w:r>
          </w:p>
        </w:tc>
        <w:tc>
          <w:tcPr>
            <w:tcW w:w="759" w:type="pct"/>
          </w:tcPr>
          <w:p w14:paraId="18FD1340"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50</w:t>
            </w:r>
          </w:p>
        </w:tc>
      </w:tr>
      <w:tr w:rsidR="001D4FD7" w:rsidRPr="001D4FD7" w14:paraId="48C798E8" w14:textId="77777777" w:rsidTr="00563A9B">
        <w:trPr>
          <w:gridAfter w:val="1"/>
          <w:wAfter w:w="5" w:type="pct"/>
          <w:trHeight w:val="227"/>
        </w:trPr>
        <w:tc>
          <w:tcPr>
            <w:tcW w:w="1136" w:type="pct"/>
            <w:vMerge/>
          </w:tcPr>
          <w:p w14:paraId="63C4C091"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0E1C77E2" w14:textId="77777777" w:rsidR="001D4FD7" w:rsidRPr="001D4FD7" w:rsidRDefault="001D4FD7" w:rsidP="001D4FD7">
            <w:pPr>
              <w:widowControl/>
              <w:autoSpaceDE/>
              <w:autoSpaceDN/>
              <w:adjustRightInd/>
              <w:ind w:right="-70" w:firstLine="247"/>
              <w:rPr>
                <w:rFonts w:eastAsia="Calibri"/>
                <w:sz w:val="24"/>
                <w:szCs w:val="24"/>
              </w:rPr>
            </w:pPr>
            <w:r w:rsidRPr="001D4FD7">
              <w:rPr>
                <w:rFonts w:eastAsia="Calibri"/>
                <w:sz w:val="24"/>
                <w:szCs w:val="24"/>
              </w:rPr>
              <w:t>50%</w:t>
            </w:r>
          </w:p>
        </w:tc>
        <w:tc>
          <w:tcPr>
            <w:tcW w:w="759" w:type="pct"/>
          </w:tcPr>
          <w:p w14:paraId="752FE095"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55</w:t>
            </w:r>
          </w:p>
        </w:tc>
      </w:tr>
      <w:tr w:rsidR="001D4FD7" w:rsidRPr="001D4FD7" w14:paraId="1B652252" w14:textId="77777777" w:rsidTr="00563A9B">
        <w:trPr>
          <w:gridAfter w:val="1"/>
          <w:wAfter w:w="5" w:type="pct"/>
          <w:trHeight w:val="298"/>
        </w:trPr>
        <w:tc>
          <w:tcPr>
            <w:tcW w:w="1136" w:type="pct"/>
            <w:vMerge/>
          </w:tcPr>
          <w:p w14:paraId="2C41E1F6"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7686607F"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автобусные парки при количестве автобусов</w:t>
            </w:r>
          </w:p>
        </w:tc>
        <w:tc>
          <w:tcPr>
            <w:tcW w:w="759" w:type="pct"/>
          </w:tcPr>
          <w:p w14:paraId="1C30E8F1"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2D37E02B" w14:textId="77777777" w:rsidTr="00563A9B">
        <w:trPr>
          <w:gridAfter w:val="1"/>
          <w:wAfter w:w="5" w:type="pct"/>
          <w:trHeight w:val="245"/>
        </w:trPr>
        <w:tc>
          <w:tcPr>
            <w:tcW w:w="1136" w:type="pct"/>
            <w:vMerge/>
          </w:tcPr>
          <w:p w14:paraId="11E2632E"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3503A8D0"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noProof/>
                <w:sz w:val="24"/>
                <w:szCs w:val="24"/>
              </w:rPr>
              <w:t>100</w:t>
            </w:r>
          </w:p>
        </w:tc>
        <w:tc>
          <w:tcPr>
            <w:tcW w:w="759" w:type="pct"/>
          </w:tcPr>
          <w:p w14:paraId="687009E1"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50</w:t>
            </w:r>
          </w:p>
        </w:tc>
      </w:tr>
      <w:tr w:rsidR="001D4FD7" w:rsidRPr="001D4FD7" w14:paraId="4F2BB8C2" w14:textId="77777777" w:rsidTr="00563A9B">
        <w:trPr>
          <w:gridAfter w:val="1"/>
          <w:wAfter w:w="5" w:type="pct"/>
          <w:trHeight w:val="62"/>
        </w:trPr>
        <w:tc>
          <w:tcPr>
            <w:tcW w:w="1136" w:type="pct"/>
            <w:vMerge/>
          </w:tcPr>
          <w:p w14:paraId="539FACE2" w14:textId="77777777" w:rsidR="001D4FD7" w:rsidRPr="001D4FD7" w:rsidRDefault="001D4FD7" w:rsidP="001D4FD7">
            <w:pPr>
              <w:widowControl/>
              <w:autoSpaceDE/>
              <w:autoSpaceDN/>
              <w:adjustRightInd/>
              <w:ind w:right="-285"/>
              <w:jc w:val="center"/>
              <w:rPr>
                <w:rFonts w:eastAsia="Calibri"/>
                <w:sz w:val="24"/>
                <w:szCs w:val="24"/>
              </w:rPr>
            </w:pPr>
          </w:p>
        </w:tc>
        <w:tc>
          <w:tcPr>
            <w:tcW w:w="3100" w:type="pct"/>
          </w:tcPr>
          <w:p w14:paraId="2FB83D15"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300</w:t>
            </w:r>
          </w:p>
        </w:tc>
        <w:tc>
          <w:tcPr>
            <w:tcW w:w="759" w:type="pct"/>
          </w:tcPr>
          <w:p w14:paraId="4A0C2672"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55</w:t>
            </w:r>
          </w:p>
        </w:tc>
      </w:tr>
      <w:tr w:rsidR="001D4FD7" w:rsidRPr="001D4FD7" w14:paraId="2F1C7DA0" w14:textId="77777777" w:rsidTr="00563A9B">
        <w:trPr>
          <w:gridAfter w:val="1"/>
          <w:wAfter w:w="5" w:type="pct"/>
          <w:trHeight w:val="326"/>
        </w:trPr>
        <w:tc>
          <w:tcPr>
            <w:tcW w:w="1136" w:type="pct"/>
            <w:vMerge/>
          </w:tcPr>
          <w:p w14:paraId="5B5BC00B"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69E35078"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sz w:val="24"/>
                <w:szCs w:val="24"/>
              </w:rPr>
              <w:t>таксомоторные парки при количестве автомобилей</w:t>
            </w:r>
          </w:p>
        </w:tc>
        <w:tc>
          <w:tcPr>
            <w:tcW w:w="759" w:type="pct"/>
          </w:tcPr>
          <w:p w14:paraId="5092E9B4"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1511A64F" w14:textId="77777777" w:rsidTr="00563A9B">
        <w:trPr>
          <w:gridAfter w:val="1"/>
          <w:wAfter w:w="5" w:type="pct"/>
          <w:trHeight w:val="217"/>
        </w:trPr>
        <w:tc>
          <w:tcPr>
            <w:tcW w:w="1136" w:type="pct"/>
            <w:vMerge/>
          </w:tcPr>
          <w:p w14:paraId="730C37CB"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36C54A54"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noProof/>
                <w:sz w:val="24"/>
                <w:szCs w:val="24"/>
              </w:rPr>
              <w:t>300</w:t>
            </w:r>
          </w:p>
        </w:tc>
        <w:tc>
          <w:tcPr>
            <w:tcW w:w="759" w:type="pct"/>
          </w:tcPr>
          <w:p w14:paraId="49C13B6D"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52</w:t>
            </w:r>
          </w:p>
        </w:tc>
      </w:tr>
      <w:tr w:rsidR="001D4FD7" w:rsidRPr="001D4FD7" w14:paraId="286E0DE2" w14:textId="77777777" w:rsidTr="00563A9B">
        <w:trPr>
          <w:gridAfter w:val="1"/>
          <w:wAfter w:w="5" w:type="pct"/>
          <w:trHeight w:val="227"/>
        </w:trPr>
        <w:tc>
          <w:tcPr>
            <w:tcW w:w="1136" w:type="pct"/>
            <w:vMerge/>
          </w:tcPr>
          <w:p w14:paraId="6125D2C7"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03141156"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500</w:t>
            </w:r>
          </w:p>
        </w:tc>
        <w:tc>
          <w:tcPr>
            <w:tcW w:w="759" w:type="pct"/>
          </w:tcPr>
          <w:p w14:paraId="33E9B914"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55</w:t>
            </w:r>
          </w:p>
        </w:tc>
      </w:tr>
      <w:tr w:rsidR="001D4FD7" w:rsidRPr="001D4FD7" w14:paraId="28A45591" w14:textId="77777777" w:rsidTr="00563A9B">
        <w:trPr>
          <w:gridAfter w:val="1"/>
          <w:wAfter w:w="5" w:type="pct"/>
          <w:trHeight w:val="227"/>
        </w:trPr>
        <w:tc>
          <w:tcPr>
            <w:tcW w:w="1136" w:type="pct"/>
            <w:vMerge/>
          </w:tcPr>
          <w:p w14:paraId="21176AE0"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A6BC9B3"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грузовые  автостанции при  отправке  грузов</w:t>
            </w:r>
            <w:r w:rsidRPr="001D4FD7">
              <w:rPr>
                <w:rFonts w:eastAsia="Calibri"/>
                <w:noProof/>
                <w:sz w:val="24"/>
                <w:szCs w:val="24"/>
              </w:rPr>
              <w:br/>
              <w:t>500 - 1500</w:t>
            </w:r>
            <w:r w:rsidRPr="001D4FD7">
              <w:rPr>
                <w:rFonts w:eastAsia="Calibri"/>
                <w:sz w:val="24"/>
                <w:szCs w:val="24"/>
              </w:rPr>
              <w:t xml:space="preserve"> т/сутки</w:t>
            </w:r>
          </w:p>
        </w:tc>
        <w:tc>
          <w:tcPr>
            <w:tcW w:w="759" w:type="pct"/>
          </w:tcPr>
          <w:p w14:paraId="3425A5F4" w14:textId="77777777" w:rsidR="001D4FD7" w:rsidRPr="001D4FD7" w:rsidRDefault="001D4FD7" w:rsidP="001D4FD7">
            <w:pPr>
              <w:widowControl/>
              <w:autoSpaceDE/>
              <w:autoSpaceDN/>
              <w:adjustRightInd/>
              <w:ind w:right="-70"/>
              <w:jc w:val="center"/>
              <w:rPr>
                <w:rFonts w:eastAsia="Calibri"/>
                <w:noProof/>
                <w:sz w:val="24"/>
                <w:szCs w:val="24"/>
              </w:rPr>
            </w:pPr>
          </w:p>
          <w:p w14:paraId="235C57E3"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55</w:t>
            </w:r>
          </w:p>
        </w:tc>
      </w:tr>
      <w:tr w:rsidR="001D4FD7" w:rsidRPr="001D4FD7" w14:paraId="42786E5E" w14:textId="77777777" w:rsidTr="00563A9B">
        <w:trPr>
          <w:gridAfter w:val="1"/>
          <w:wAfter w:w="5" w:type="pct"/>
          <w:trHeight w:val="507"/>
        </w:trPr>
        <w:tc>
          <w:tcPr>
            <w:tcW w:w="1136" w:type="pct"/>
            <w:vMerge/>
          </w:tcPr>
          <w:p w14:paraId="437354B2"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3A851345" w14:textId="77777777" w:rsidR="001D4FD7" w:rsidRPr="001D4FD7" w:rsidRDefault="001D4FD7" w:rsidP="001D4FD7">
            <w:pPr>
              <w:widowControl/>
              <w:autoSpaceDE/>
              <w:autoSpaceDN/>
              <w:adjustRightInd/>
              <w:ind w:right="-70" w:hanging="4"/>
              <w:rPr>
                <w:rFonts w:eastAsia="Calibri"/>
                <w:noProof/>
                <w:sz w:val="24"/>
                <w:szCs w:val="24"/>
              </w:rPr>
            </w:pPr>
            <w:r w:rsidRPr="001D4FD7">
              <w:rPr>
                <w:rFonts w:eastAsia="Calibri"/>
                <w:sz w:val="24"/>
                <w:szCs w:val="24"/>
              </w:rPr>
              <w:t>станции технического обслуживания легковых автомобилей при количестве постов</w:t>
            </w:r>
          </w:p>
        </w:tc>
        <w:tc>
          <w:tcPr>
            <w:tcW w:w="759" w:type="pct"/>
          </w:tcPr>
          <w:p w14:paraId="1E411968"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7CDAB0E9" w14:textId="77777777" w:rsidTr="00563A9B">
        <w:trPr>
          <w:gridAfter w:val="1"/>
          <w:wAfter w:w="5" w:type="pct"/>
          <w:trHeight w:val="227"/>
        </w:trPr>
        <w:tc>
          <w:tcPr>
            <w:tcW w:w="1136" w:type="pct"/>
            <w:vMerge/>
          </w:tcPr>
          <w:p w14:paraId="212EDFD8"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E4E3730"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5</w:t>
            </w:r>
          </w:p>
        </w:tc>
        <w:tc>
          <w:tcPr>
            <w:tcW w:w="759" w:type="pct"/>
          </w:tcPr>
          <w:p w14:paraId="39A7FE7C"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20</w:t>
            </w:r>
          </w:p>
        </w:tc>
      </w:tr>
      <w:tr w:rsidR="001D4FD7" w:rsidRPr="001D4FD7" w14:paraId="72860439" w14:textId="77777777" w:rsidTr="00563A9B">
        <w:trPr>
          <w:gridAfter w:val="1"/>
          <w:wAfter w:w="5" w:type="pct"/>
          <w:trHeight w:val="227"/>
        </w:trPr>
        <w:tc>
          <w:tcPr>
            <w:tcW w:w="1136" w:type="pct"/>
            <w:vMerge/>
          </w:tcPr>
          <w:p w14:paraId="6CC1E0FD"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64E13DF9"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10</w:t>
            </w:r>
          </w:p>
        </w:tc>
        <w:tc>
          <w:tcPr>
            <w:tcW w:w="759" w:type="pct"/>
          </w:tcPr>
          <w:p w14:paraId="3013613C"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28</w:t>
            </w:r>
          </w:p>
        </w:tc>
      </w:tr>
      <w:tr w:rsidR="001D4FD7" w:rsidRPr="001D4FD7" w14:paraId="02A6E902" w14:textId="77777777" w:rsidTr="00563A9B">
        <w:trPr>
          <w:gridAfter w:val="1"/>
          <w:wAfter w:w="5" w:type="pct"/>
          <w:trHeight w:val="227"/>
        </w:trPr>
        <w:tc>
          <w:tcPr>
            <w:tcW w:w="1136" w:type="pct"/>
            <w:vMerge/>
          </w:tcPr>
          <w:p w14:paraId="1A5CFF36"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7CB781DF"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25</w:t>
            </w:r>
          </w:p>
        </w:tc>
        <w:tc>
          <w:tcPr>
            <w:tcW w:w="759" w:type="pct"/>
          </w:tcPr>
          <w:p w14:paraId="26FE3E40"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30</w:t>
            </w:r>
          </w:p>
        </w:tc>
      </w:tr>
      <w:tr w:rsidR="001D4FD7" w:rsidRPr="001D4FD7" w14:paraId="33C29867" w14:textId="77777777" w:rsidTr="00563A9B">
        <w:trPr>
          <w:gridAfter w:val="1"/>
          <w:wAfter w:w="5" w:type="pct"/>
          <w:trHeight w:val="227"/>
        </w:trPr>
        <w:tc>
          <w:tcPr>
            <w:tcW w:w="1136" w:type="pct"/>
            <w:vMerge/>
          </w:tcPr>
          <w:p w14:paraId="58459757"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00CBC57F"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noProof/>
                <w:sz w:val="24"/>
                <w:szCs w:val="24"/>
              </w:rPr>
              <w:t>50</w:t>
            </w:r>
          </w:p>
        </w:tc>
        <w:tc>
          <w:tcPr>
            <w:tcW w:w="759" w:type="pct"/>
          </w:tcPr>
          <w:p w14:paraId="246437EF"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40</w:t>
            </w:r>
          </w:p>
        </w:tc>
      </w:tr>
      <w:tr w:rsidR="001D4FD7" w:rsidRPr="001D4FD7" w14:paraId="315DD725" w14:textId="77777777" w:rsidTr="00563A9B">
        <w:trPr>
          <w:gridAfter w:val="1"/>
          <w:wAfter w:w="5" w:type="pct"/>
          <w:trHeight w:val="570"/>
        </w:trPr>
        <w:tc>
          <w:tcPr>
            <w:tcW w:w="1136" w:type="pct"/>
            <w:vMerge/>
          </w:tcPr>
          <w:p w14:paraId="4B5D7ED2"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5CD726DA" w14:textId="77777777" w:rsidR="001D4FD7" w:rsidRPr="001D4FD7" w:rsidRDefault="001D4FD7" w:rsidP="001D4FD7">
            <w:pPr>
              <w:widowControl/>
              <w:autoSpaceDE/>
              <w:autoSpaceDN/>
              <w:adjustRightInd/>
              <w:ind w:right="-70" w:firstLine="34"/>
              <w:rPr>
                <w:rFonts w:eastAsia="Calibri"/>
                <w:noProof/>
                <w:sz w:val="24"/>
                <w:szCs w:val="24"/>
              </w:rPr>
            </w:pPr>
            <w:r w:rsidRPr="001D4FD7">
              <w:rPr>
                <w:rFonts w:eastAsia="Calibri"/>
                <w:sz w:val="24"/>
                <w:szCs w:val="24"/>
              </w:rPr>
              <w:t>автозаправочные станции при количестве заправок в сутки</w:t>
            </w:r>
          </w:p>
        </w:tc>
        <w:tc>
          <w:tcPr>
            <w:tcW w:w="759" w:type="pct"/>
          </w:tcPr>
          <w:p w14:paraId="44FA5236" w14:textId="77777777" w:rsidR="001D4FD7" w:rsidRPr="001D4FD7" w:rsidRDefault="001D4FD7" w:rsidP="001D4FD7">
            <w:pPr>
              <w:widowControl/>
              <w:autoSpaceDE/>
              <w:autoSpaceDN/>
              <w:adjustRightInd/>
              <w:ind w:right="-70"/>
              <w:jc w:val="center"/>
              <w:rPr>
                <w:rFonts w:eastAsia="Calibri"/>
                <w:sz w:val="24"/>
                <w:szCs w:val="24"/>
              </w:rPr>
            </w:pPr>
          </w:p>
          <w:p w14:paraId="5230B35D"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5185326D" w14:textId="77777777" w:rsidTr="00563A9B">
        <w:trPr>
          <w:gridAfter w:val="1"/>
          <w:wAfter w:w="5" w:type="pct"/>
          <w:trHeight w:val="245"/>
        </w:trPr>
        <w:tc>
          <w:tcPr>
            <w:tcW w:w="1136" w:type="pct"/>
            <w:vMerge/>
          </w:tcPr>
          <w:p w14:paraId="7813708B"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CD176FD"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noProof/>
                <w:sz w:val="24"/>
                <w:szCs w:val="24"/>
              </w:rPr>
              <w:t>200</w:t>
            </w:r>
          </w:p>
        </w:tc>
        <w:tc>
          <w:tcPr>
            <w:tcW w:w="759" w:type="pct"/>
          </w:tcPr>
          <w:p w14:paraId="2ACE905E"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13</w:t>
            </w:r>
          </w:p>
        </w:tc>
      </w:tr>
      <w:tr w:rsidR="001D4FD7" w:rsidRPr="001D4FD7" w14:paraId="51441189" w14:textId="77777777" w:rsidTr="00563A9B">
        <w:trPr>
          <w:gridAfter w:val="1"/>
          <w:wAfter w:w="5" w:type="pct"/>
          <w:trHeight w:val="227"/>
        </w:trPr>
        <w:tc>
          <w:tcPr>
            <w:tcW w:w="1136" w:type="pct"/>
            <w:vMerge/>
          </w:tcPr>
          <w:p w14:paraId="7DEC55FD"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6EABB54E" w14:textId="77777777" w:rsidR="001D4FD7" w:rsidRPr="001D4FD7" w:rsidRDefault="001D4FD7" w:rsidP="001D4FD7">
            <w:pPr>
              <w:widowControl/>
              <w:autoSpaceDE/>
              <w:autoSpaceDN/>
              <w:adjustRightInd/>
              <w:ind w:right="-70" w:firstLine="175"/>
              <w:rPr>
                <w:rFonts w:eastAsia="Calibri"/>
                <w:noProof/>
                <w:sz w:val="24"/>
                <w:szCs w:val="24"/>
              </w:rPr>
            </w:pPr>
            <w:r w:rsidRPr="001D4FD7">
              <w:rPr>
                <w:rFonts w:eastAsia="Calibri"/>
                <w:sz w:val="24"/>
                <w:szCs w:val="24"/>
              </w:rPr>
              <w:t>более</w:t>
            </w:r>
            <w:r w:rsidRPr="001D4FD7">
              <w:rPr>
                <w:rFonts w:eastAsia="Calibri"/>
                <w:noProof/>
                <w:sz w:val="24"/>
                <w:szCs w:val="24"/>
              </w:rPr>
              <w:t xml:space="preserve"> 200</w:t>
            </w:r>
          </w:p>
        </w:tc>
        <w:tc>
          <w:tcPr>
            <w:tcW w:w="759" w:type="pct"/>
          </w:tcPr>
          <w:p w14:paraId="4C576ED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16</w:t>
            </w:r>
          </w:p>
        </w:tc>
      </w:tr>
      <w:tr w:rsidR="001D4FD7" w:rsidRPr="001D4FD7" w14:paraId="4FBCD880" w14:textId="77777777" w:rsidTr="00563A9B">
        <w:trPr>
          <w:gridAfter w:val="1"/>
          <w:wAfter w:w="5" w:type="pct"/>
          <w:trHeight w:val="227"/>
        </w:trPr>
        <w:tc>
          <w:tcPr>
            <w:tcW w:w="1136" w:type="pct"/>
            <w:vMerge/>
          </w:tcPr>
          <w:p w14:paraId="3B619008"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28DF65E3"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дорожно-ремонтные пункты </w:t>
            </w:r>
          </w:p>
        </w:tc>
        <w:tc>
          <w:tcPr>
            <w:tcW w:w="759" w:type="pct"/>
          </w:tcPr>
          <w:p w14:paraId="1D548D49"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29</w:t>
            </w:r>
          </w:p>
        </w:tc>
      </w:tr>
      <w:tr w:rsidR="001D4FD7" w:rsidRPr="001D4FD7" w14:paraId="301CD9BE" w14:textId="77777777" w:rsidTr="00563A9B">
        <w:trPr>
          <w:gridAfter w:val="1"/>
          <w:wAfter w:w="5" w:type="pct"/>
          <w:trHeight w:val="227"/>
        </w:trPr>
        <w:tc>
          <w:tcPr>
            <w:tcW w:w="1136" w:type="pct"/>
            <w:vMerge/>
          </w:tcPr>
          <w:p w14:paraId="1ACA7C12"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650682A6"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дорожные участки </w:t>
            </w:r>
          </w:p>
        </w:tc>
        <w:tc>
          <w:tcPr>
            <w:tcW w:w="759" w:type="pct"/>
          </w:tcPr>
          <w:p w14:paraId="45CEF86A"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 xml:space="preserve">32 </w:t>
            </w:r>
          </w:p>
        </w:tc>
      </w:tr>
      <w:tr w:rsidR="001D4FD7" w:rsidRPr="001D4FD7" w14:paraId="6E2A0CEC" w14:textId="77777777" w:rsidTr="00563A9B">
        <w:trPr>
          <w:gridAfter w:val="1"/>
          <w:wAfter w:w="5" w:type="pct"/>
          <w:trHeight w:val="227"/>
        </w:trPr>
        <w:tc>
          <w:tcPr>
            <w:tcW w:w="1136" w:type="pct"/>
            <w:vMerge/>
          </w:tcPr>
          <w:p w14:paraId="5DDA22B1"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471C3E2"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то же с дорожно-ремонтным пунктом</w:t>
            </w:r>
          </w:p>
        </w:tc>
        <w:tc>
          <w:tcPr>
            <w:tcW w:w="759" w:type="pct"/>
          </w:tcPr>
          <w:p w14:paraId="6B7477EF"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32</w:t>
            </w:r>
          </w:p>
        </w:tc>
      </w:tr>
      <w:tr w:rsidR="001D4FD7" w:rsidRPr="001D4FD7" w14:paraId="68FBC3EF" w14:textId="77777777" w:rsidTr="00563A9B">
        <w:trPr>
          <w:gridAfter w:val="1"/>
          <w:wAfter w:w="5" w:type="pct"/>
          <w:trHeight w:val="227"/>
        </w:trPr>
        <w:tc>
          <w:tcPr>
            <w:tcW w:w="1136" w:type="pct"/>
            <w:vMerge/>
          </w:tcPr>
          <w:p w14:paraId="5E3EB8BC"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27420001"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то же с дорожно-ремонтным пунктом технической помощи</w:t>
            </w:r>
          </w:p>
        </w:tc>
        <w:tc>
          <w:tcPr>
            <w:tcW w:w="759" w:type="pct"/>
          </w:tcPr>
          <w:p w14:paraId="2A06FBEF"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34</w:t>
            </w:r>
          </w:p>
        </w:tc>
      </w:tr>
      <w:tr w:rsidR="001D4FD7" w:rsidRPr="001D4FD7" w14:paraId="22906FA1" w14:textId="77777777" w:rsidTr="00563A9B">
        <w:trPr>
          <w:gridAfter w:val="1"/>
          <w:wAfter w:w="5" w:type="pct"/>
          <w:trHeight w:val="227"/>
        </w:trPr>
        <w:tc>
          <w:tcPr>
            <w:tcW w:w="1136" w:type="pct"/>
            <w:vMerge/>
          </w:tcPr>
          <w:p w14:paraId="1D9885F0"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7F57010E"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дорожно-строительное управление</w:t>
            </w:r>
          </w:p>
        </w:tc>
        <w:tc>
          <w:tcPr>
            <w:tcW w:w="759" w:type="pct"/>
          </w:tcPr>
          <w:p w14:paraId="47D0711E"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40</w:t>
            </w:r>
          </w:p>
        </w:tc>
      </w:tr>
      <w:tr w:rsidR="001D4FD7" w:rsidRPr="001D4FD7" w14:paraId="5FF170A0" w14:textId="77777777" w:rsidTr="00563A9B">
        <w:trPr>
          <w:gridAfter w:val="1"/>
          <w:wAfter w:w="5" w:type="pct"/>
          <w:trHeight w:val="244"/>
        </w:trPr>
        <w:tc>
          <w:tcPr>
            <w:tcW w:w="1136" w:type="pct"/>
            <w:vMerge/>
          </w:tcPr>
          <w:p w14:paraId="1A174443"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09A290D7" w14:textId="77777777" w:rsidR="001D4FD7" w:rsidRPr="001D4FD7" w:rsidRDefault="001D4FD7" w:rsidP="001D4FD7">
            <w:pPr>
              <w:widowControl/>
              <w:autoSpaceDE/>
              <w:autoSpaceDN/>
              <w:adjustRightInd/>
              <w:ind w:right="-70"/>
              <w:jc w:val="both"/>
              <w:rPr>
                <w:rFonts w:eastAsia="Calibri"/>
                <w:sz w:val="24"/>
                <w:szCs w:val="24"/>
              </w:rPr>
            </w:pPr>
            <w:r w:rsidRPr="001D4FD7">
              <w:rPr>
                <w:rFonts w:eastAsia="Calibri"/>
                <w:sz w:val="24"/>
                <w:szCs w:val="24"/>
              </w:rPr>
              <w:t>цементно-бетонные производительностью,</w:t>
            </w:r>
          </w:p>
          <w:p w14:paraId="3C9B3B0F" w14:textId="77777777" w:rsidR="001D4FD7" w:rsidRPr="001D4FD7" w:rsidRDefault="001D4FD7" w:rsidP="001D4FD7">
            <w:pPr>
              <w:widowControl/>
              <w:autoSpaceDE/>
              <w:autoSpaceDN/>
              <w:adjustRightInd/>
              <w:ind w:right="-70"/>
              <w:jc w:val="both"/>
              <w:rPr>
                <w:rFonts w:eastAsia="Calibri"/>
                <w:sz w:val="24"/>
                <w:szCs w:val="24"/>
              </w:rPr>
            </w:pPr>
            <w:r w:rsidRPr="001D4FD7">
              <w:rPr>
                <w:rFonts w:eastAsia="Calibri"/>
                <w:sz w:val="24"/>
                <w:szCs w:val="24"/>
              </w:rPr>
              <w:t xml:space="preserve">тыс. </w:t>
            </w:r>
            <w:proofErr w:type="spellStart"/>
            <w:r w:rsidRPr="001D4FD7">
              <w:rPr>
                <w:rFonts w:eastAsia="Calibri"/>
                <w:sz w:val="24"/>
                <w:szCs w:val="24"/>
              </w:rPr>
              <w:t>куб.м</w:t>
            </w:r>
            <w:proofErr w:type="spellEnd"/>
            <w:r w:rsidRPr="001D4FD7">
              <w:rPr>
                <w:rFonts w:eastAsia="Calibri"/>
                <w:sz w:val="24"/>
                <w:szCs w:val="24"/>
              </w:rPr>
              <w:t>/год</w:t>
            </w:r>
          </w:p>
        </w:tc>
        <w:tc>
          <w:tcPr>
            <w:tcW w:w="759" w:type="pct"/>
          </w:tcPr>
          <w:p w14:paraId="2A3575B5"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0A3CA8B8" w14:textId="77777777" w:rsidTr="00563A9B">
        <w:trPr>
          <w:gridAfter w:val="1"/>
          <w:wAfter w:w="5" w:type="pct"/>
          <w:trHeight w:val="299"/>
        </w:trPr>
        <w:tc>
          <w:tcPr>
            <w:tcW w:w="1136" w:type="pct"/>
            <w:vMerge/>
          </w:tcPr>
          <w:p w14:paraId="4C7A9C17"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6C302C3" w14:textId="77777777" w:rsidR="001D4FD7" w:rsidRPr="001D4FD7" w:rsidRDefault="001D4FD7" w:rsidP="001D4FD7">
            <w:pPr>
              <w:widowControl/>
              <w:autoSpaceDE/>
              <w:autoSpaceDN/>
              <w:adjustRightInd/>
              <w:ind w:right="-70" w:firstLine="247"/>
              <w:rPr>
                <w:rFonts w:eastAsia="Calibri"/>
                <w:spacing w:val="-6"/>
                <w:sz w:val="24"/>
                <w:szCs w:val="24"/>
              </w:rPr>
            </w:pPr>
            <w:r w:rsidRPr="001D4FD7">
              <w:rPr>
                <w:rFonts w:eastAsia="Calibri"/>
                <w:noProof/>
                <w:sz w:val="24"/>
                <w:szCs w:val="24"/>
              </w:rPr>
              <w:t>30</w:t>
            </w:r>
          </w:p>
        </w:tc>
        <w:tc>
          <w:tcPr>
            <w:tcW w:w="759" w:type="pct"/>
          </w:tcPr>
          <w:p w14:paraId="524DB59A"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42</w:t>
            </w:r>
          </w:p>
        </w:tc>
      </w:tr>
      <w:tr w:rsidR="001D4FD7" w:rsidRPr="001D4FD7" w14:paraId="62EDBAE8" w14:textId="77777777" w:rsidTr="00563A9B">
        <w:trPr>
          <w:gridAfter w:val="1"/>
          <w:wAfter w:w="5" w:type="pct"/>
          <w:trHeight w:val="227"/>
        </w:trPr>
        <w:tc>
          <w:tcPr>
            <w:tcW w:w="1136" w:type="pct"/>
            <w:vMerge/>
          </w:tcPr>
          <w:p w14:paraId="5421512A"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D33AC8D" w14:textId="77777777" w:rsidR="001D4FD7" w:rsidRPr="001D4FD7" w:rsidRDefault="001D4FD7" w:rsidP="001D4FD7">
            <w:pPr>
              <w:widowControl/>
              <w:autoSpaceDE/>
              <w:autoSpaceDN/>
              <w:adjustRightInd/>
              <w:ind w:right="-70" w:firstLine="249"/>
              <w:rPr>
                <w:rFonts w:eastAsia="Calibri"/>
                <w:sz w:val="24"/>
                <w:szCs w:val="24"/>
              </w:rPr>
            </w:pPr>
            <w:r w:rsidRPr="001D4FD7">
              <w:rPr>
                <w:rFonts w:eastAsia="Calibri"/>
                <w:sz w:val="24"/>
                <w:szCs w:val="24"/>
              </w:rPr>
              <w:t>60</w:t>
            </w:r>
          </w:p>
        </w:tc>
        <w:tc>
          <w:tcPr>
            <w:tcW w:w="759" w:type="pct"/>
          </w:tcPr>
          <w:p w14:paraId="626F4D1A"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sz w:val="24"/>
                <w:szCs w:val="24"/>
              </w:rPr>
              <w:t>47</w:t>
            </w:r>
          </w:p>
        </w:tc>
      </w:tr>
      <w:tr w:rsidR="001D4FD7" w:rsidRPr="001D4FD7" w14:paraId="772A9336" w14:textId="77777777" w:rsidTr="00563A9B">
        <w:trPr>
          <w:gridAfter w:val="1"/>
          <w:wAfter w:w="5" w:type="pct"/>
          <w:trHeight w:val="227"/>
        </w:trPr>
        <w:tc>
          <w:tcPr>
            <w:tcW w:w="1136" w:type="pct"/>
            <w:vMerge/>
          </w:tcPr>
          <w:p w14:paraId="552835AA"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029F9D5E" w14:textId="77777777" w:rsidR="001D4FD7" w:rsidRPr="001D4FD7" w:rsidRDefault="001D4FD7" w:rsidP="001D4FD7">
            <w:pPr>
              <w:widowControl/>
              <w:autoSpaceDE/>
              <w:autoSpaceDN/>
              <w:adjustRightInd/>
              <w:ind w:right="-70" w:firstLine="249"/>
              <w:rPr>
                <w:rFonts w:eastAsia="Calibri"/>
                <w:sz w:val="24"/>
                <w:szCs w:val="24"/>
              </w:rPr>
            </w:pPr>
            <w:r w:rsidRPr="001D4FD7">
              <w:rPr>
                <w:rFonts w:eastAsia="Calibri"/>
                <w:sz w:val="24"/>
                <w:szCs w:val="24"/>
              </w:rPr>
              <w:t>120</w:t>
            </w:r>
          </w:p>
        </w:tc>
        <w:tc>
          <w:tcPr>
            <w:tcW w:w="759" w:type="pct"/>
          </w:tcPr>
          <w:p w14:paraId="4064D41F"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sz w:val="24"/>
                <w:szCs w:val="24"/>
              </w:rPr>
              <w:t>51</w:t>
            </w:r>
          </w:p>
        </w:tc>
      </w:tr>
      <w:tr w:rsidR="001D4FD7" w:rsidRPr="001D4FD7" w14:paraId="6AA1DB81" w14:textId="77777777" w:rsidTr="00563A9B">
        <w:trPr>
          <w:gridAfter w:val="1"/>
          <w:wAfter w:w="5" w:type="pct"/>
          <w:trHeight w:val="212"/>
        </w:trPr>
        <w:tc>
          <w:tcPr>
            <w:tcW w:w="1136" w:type="pct"/>
            <w:vMerge/>
          </w:tcPr>
          <w:p w14:paraId="375E6951"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3BFB1514"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sz w:val="24"/>
                <w:szCs w:val="24"/>
              </w:rPr>
              <w:t>асфальтобетонные производительностью, тыс. т/год</w:t>
            </w:r>
          </w:p>
        </w:tc>
        <w:tc>
          <w:tcPr>
            <w:tcW w:w="759" w:type="pct"/>
          </w:tcPr>
          <w:p w14:paraId="2A647323"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724085B3" w14:textId="77777777" w:rsidTr="00563A9B">
        <w:trPr>
          <w:gridAfter w:val="1"/>
          <w:wAfter w:w="5" w:type="pct"/>
          <w:trHeight w:val="326"/>
        </w:trPr>
        <w:tc>
          <w:tcPr>
            <w:tcW w:w="1136" w:type="pct"/>
            <w:vMerge/>
          </w:tcPr>
          <w:p w14:paraId="5E6EE33D"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5F109345" w14:textId="77777777" w:rsidR="001D4FD7" w:rsidRPr="001D4FD7" w:rsidRDefault="001D4FD7" w:rsidP="001D4FD7">
            <w:pPr>
              <w:widowControl/>
              <w:autoSpaceDE/>
              <w:autoSpaceDN/>
              <w:adjustRightInd/>
              <w:ind w:right="-70" w:firstLine="247"/>
              <w:rPr>
                <w:rFonts w:eastAsia="Calibri"/>
                <w:sz w:val="24"/>
                <w:szCs w:val="24"/>
              </w:rPr>
            </w:pPr>
            <w:r w:rsidRPr="001D4FD7">
              <w:rPr>
                <w:rFonts w:eastAsia="Calibri"/>
                <w:noProof/>
                <w:sz w:val="24"/>
                <w:szCs w:val="24"/>
              </w:rPr>
              <w:t>30</w:t>
            </w:r>
          </w:p>
        </w:tc>
        <w:tc>
          <w:tcPr>
            <w:tcW w:w="759" w:type="pct"/>
          </w:tcPr>
          <w:p w14:paraId="19EE9E6D" w14:textId="77777777" w:rsidR="001D4FD7" w:rsidRPr="001D4FD7" w:rsidRDefault="001D4FD7" w:rsidP="001D4FD7">
            <w:pPr>
              <w:widowControl/>
              <w:autoSpaceDE/>
              <w:autoSpaceDN/>
              <w:adjustRightInd/>
              <w:ind w:right="-70"/>
              <w:jc w:val="center"/>
              <w:rPr>
                <w:rFonts w:eastAsia="Calibri"/>
                <w:sz w:val="24"/>
                <w:szCs w:val="24"/>
              </w:rPr>
            </w:pPr>
            <w:r w:rsidRPr="001D4FD7">
              <w:rPr>
                <w:rFonts w:eastAsia="Calibri"/>
                <w:noProof/>
                <w:sz w:val="24"/>
                <w:szCs w:val="24"/>
              </w:rPr>
              <w:t>35</w:t>
            </w:r>
          </w:p>
        </w:tc>
      </w:tr>
      <w:tr w:rsidR="001D4FD7" w:rsidRPr="001D4FD7" w14:paraId="593DB3CB" w14:textId="77777777" w:rsidTr="00563A9B">
        <w:trPr>
          <w:gridAfter w:val="1"/>
          <w:wAfter w:w="5" w:type="pct"/>
          <w:trHeight w:val="227"/>
        </w:trPr>
        <w:tc>
          <w:tcPr>
            <w:tcW w:w="1136" w:type="pct"/>
            <w:vMerge/>
          </w:tcPr>
          <w:p w14:paraId="30561685"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71AAB4C5" w14:textId="77777777" w:rsidR="001D4FD7" w:rsidRPr="001D4FD7" w:rsidRDefault="001D4FD7" w:rsidP="001D4FD7">
            <w:pPr>
              <w:widowControl/>
              <w:autoSpaceDE/>
              <w:autoSpaceDN/>
              <w:adjustRightInd/>
              <w:ind w:right="-70" w:firstLine="247"/>
              <w:rPr>
                <w:rFonts w:eastAsia="Calibri"/>
                <w:noProof/>
                <w:sz w:val="24"/>
                <w:szCs w:val="24"/>
              </w:rPr>
            </w:pPr>
            <w:r w:rsidRPr="001D4FD7">
              <w:rPr>
                <w:rFonts w:eastAsia="Calibri"/>
                <w:noProof/>
                <w:sz w:val="24"/>
                <w:szCs w:val="24"/>
              </w:rPr>
              <w:t>60</w:t>
            </w:r>
          </w:p>
        </w:tc>
        <w:tc>
          <w:tcPr>
            <w:tcW w:w="759" w:type="pct"/>
          </w:tcPr>
          <w:p w14:paraId="3CE5DC35"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44</w:t>
            </w:r>
          </w:p>
        </w:tc>
      </w:tr>
      <w:tr w:rsidR="001D4FD7" w:rsidRPr="001D4FD7" w14:paraId="5BBC6D0E" w14:textId="77777777" w:rsidTr="00563A9B">
        <w:trPr>
          <w:gridAfter w:val="1"/>
          <w:wAfter w:w="5" w:type="pct"/>
          <w:trHeight w:val="227"/>
        </w:trPr>
        <w:tc>
          <w:tcPr>
            <w:tcW w:w="1136" w:type="pct"/>
            <w:vMerge/>
          </w:tcPr>
          <w:p w14:paraId="2F276B15" w14:textId="77777777" w:rsidR="001D4FD7" w:rsidRPr="001D4FD7" w:rsidRDefault="001D4FD7" w:rsidP="001D4FD7">
            <w:pPr>
              <w:widowControl/>
              <w:autoSpaceDE/>
              <w:autoSpaceDN/>
              <w:adjustRightInd/>
              <w:ind w:right="-285"/>
              <w:jc w:val="center"/>
              <w:rPr>
                <w:rFonts w:eastAsia="Calibri"/>
                <w:noProof/>
                <w:sz w:val="24"/>
                <w:szCs w:val="24"/>
              </w:rPr>
            </w:pPr>
          </w:p>
        </w:tc>
        <w:tc>
          <w:tcPr>
            <w:tcW w:w="3100" w:type="pct"/>
          </w:tcPr>
          <w:p w14:paraId="1643D388" w14:textId="77777777" w:rsidR="001D4FD7" w:rsidRPr="001D4FD7" w:rsidRDefault="001D4FD7" w:rsidP="001D4FD7">
            <w:pPr>
              <w:widowControl/>
              <w:autoSpaceDE/>
              <w:autoSpaceDN/>
              <w:adjustRightInd/>
              <w:ind w:right="-70" w:firstLine="247"/>
              <w:rPr>
                <w:rFonts w:eastAsia="Calibri"/>
                <w:noProof/>
                <w:sz w:val="24"/>
                <w:szCs w:val="24"/>
              </w:rPr>
            </w:pPr>
            <w:r w:rsidRPr="001D4FD7">
              <w:rPr>
                <w:rFonts w:eastAsia="Calibri"/>
                <w:noProof/>
                <w:sz w:val="24"/>
                <w:szCs w:val="24"/>
              </w:rPr>
              <w:t>120</w:t>
            </w:r>
          </w:p>
        </w:tc>
        <w:tc>
          <w:tcPr>
            <w:tcW w:w="759" w:type="pct"/>
          </w:tcPr>
          <w:p w14:paraId="4316C626"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48</w:t>
            </w:r>
          </w:p>
        </w:tc>
      </w:tr>
      <w:tr w:rsidR="001D4FD7" w:rsidRPr="001D4FD7" w14:paraId="7FB7AB69" w14:textId="77777777" w:rsidTr="00563A9B">
        <w:trPr>
          <w:gridAfter w:val="1"/>
          <w:wAfter w:w="5" w:type="pct"/>
          <w:trHeight w:val="312"/>
        </w:trPr>
        <w:tc>
          <w:tcPr>
            <w:tcW w:w="1136" w:type="pct"/>
            <w:vMerge/>
          </w:tcPr>
          <w:p w14:paraId="66B09657" w14:textId="77777777" w:rsidR="001D4FD7" w:rsidRPr="001D4FD7" w:rsidRDefault="001D4FD7" w:rsidP="001D4FD7">
            <w:pPr>
              <w:widowControl/>
              <w:autoSpaceDE/>
              <w:autoSpaceDN/>
              <w:adjustRightInd/>
              <w:ind w:right="-285"/>
              <w:jc w:val="center"/>
              <w:rPr>
                <w:rFonts w:eastAsia="Calibri"/>
                <w:i/>
                <w:iCs/>
                <w:sz w:val="24"/>
                <w:szCs w:val="24"/>
              </w:rPr>
            </w:pPr>
          </w:p>
        </w:tc>
        <w:tc>
          <w:tcPr>
            <w:tcW w:w="3100" w:type="pct"/>
          </w:tcPr>
          <w:p w14:paraId="1F8462CC" w14:textId="77777777" w:rsidR="001D4FD7" w:rsidRPr="001D4FD7" w:rsidRDefault="001D4FD7" w:rsidP="001D4FD7">
            <w:pPr>
              <w:widowControl/>
              <w:autoSpaceDE/>
              <w:autoSpaceDN/>
              <w:adjustRightInd/>
              <w:ind w:right="-70"/>
              <w:rPr>
                <w:rFonts w:eastAsia="Calibri"/>
                <w:noProof/>
                <w:sz w:val="24"/>
                <w:szCs w:val="24"/>
              </w:rPr>
            </w:pPr>
            <w:r w:rsidRPr="001D4FD7">
              <w:rPr>
                <w:rFonts w:eastAsia="Calibri"/>
                <w:noProof/>
                <w:sz w:val="24"/>
                <w:szCs w:val="24"/>
              </w:rPr>
              <w:t>битумные базы</w:t>
            </w:r>
          </w:p>
        </w:tc>
        <w:tc>
          <w:tcPr>
            <w:tcW w:w="759" w:type="pct"/>
          </w:tcPr>
          <w:p w14:paraId="34CEE1C2"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4B2982F1" w14:textId="77777777" w:rsidTr="00563A9B">
        <w:trPr>
          <w:gridAfter w:val="1"/>
          <w:wAfter w:w="5" w:type="pct"/>
          <w:trHeight w:val="231"/>
        </w:trPr>
        <w:tc>
          <w:tcPr>
            <w:tcW w:w="1136" w:type="pct"/>
            <w:vMerge/>
          </w:tcPr>
          <w:p w14:paraId="4437D67A" w14:textId="77777777" w:rsidR="001D4FD7" w:rsidRPr="001D4FD7" w:rsidRDefault="001D4FD7" w:rsidP="001D4FD7">
            <w:pPr>
              <w:widowControl/>
              <w:autoSpaceDE/>
              <w:autoSpaceDN/>
              <w:adjustRightInd/>
              <w:ind w:right="-285"/>
              <w:jc w:val="center"/>
              <w:rPr>
                <w:rFonts w:eastAsia="Calibri"/>
                <w:i/>
                <w:iCs/>
                <w:sz w:val="24"/>
                <w:szCs w:val="24"/>
              </w:rPr>
            </w:pPr>
          </w:p>
        </w:tc>
        <w:tc>
          <w:tcPr>
            <w:tcW w:w="3100" w:type="pct"/>
          </w:tcPr>
          <w:p w14:paraId="2D2BDF90" w14:textId="77777777" w:rsidR="001D4FD7" w:rsidRPr="001D4FD7" w:rsidRDefault="001D4FD7" w:rsidP="001D4FD7">
            <w:pPr>
              <w:widowControl/>
              <w:autoSpaceDE/>
              <w:autoSpaceDN/>
              <w:adjustRightInd/>
              <w:ind w:right="-70" w:firstLine="247"/>
              <w:rPr>
                <w:rFonts w:eastAsia="Calibri"/>
                <w:noProof/>
                <w:sz w:val="24"/>
                <w:szCs w:val="24"/>
              </w:rPr>
            </w:pPr>
            <w:r w:rsidRPr="001D4FD7">
              <w:rPr>
                <w:rFonts w:eastAsia="Calibri"/>
                <w:noProof/>
                <w:sz w:val="24"/>
                <w:szCs w:val="24"/>
              </w:rPr>
              <w:t>прирельсовые</w:t>
            </w:r>
          </w:p>
        </w:tc>
        <w:tc>
          <w:tcPr>
            <w:tcW w:w="759" w:type="pct"/>
          </w:tcPr>
          <w:p w14:paraId="072C579B"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31</w:t>
            </w:r>
          </w:p>
        </w:tc>
      </w:tr>
      <w:tr w:rsidR="001D4FD7" w:rsidRPr="001D4FD7" w14:paraId="03E43B05" w14:textId="77777777" w:rsidTr="00563A9B">
        <w:trPr>
          <w:gridAfter w:val="1"/>
          <w:wAfter w:w="5" w:type="pct"/>
          <w:trHeight w:val="227"/>
        </w:trPr>
        <w:tc>
          <w:tcPr>
            <w:tcW w:w="1136" w:type="pct"/>
            <w:vMerge/>
          </w:tcPr>
          <w:p w14:paraId="129122C8" w14:textId="77777777" w:rsidR="001D4FD7" w:rsidRPr="001D4FD7" w:rsidRDefault="001D4FD7" w:rsidP="001D4FD7">
            <w:pPr>
              <w:widowControl/>
              <w:autoSpaceDE/>
              <w:autoSpaceDN/>
              <w:adjustRightInd/>
              <w:ind w:right="-285"/>
              <w:jc w:val="center"/>
              <w:rPr>
                <w:rFonts w:eastAsia="Calibri"/>
                <w:i/>
                <w:iCs/>
                <w:sz w:val="24"/>
                <w:szCs w:val="24"/>
              </w:rPr>
            </w:pPr>
          </w:p>
        </w:tc>
        <w:tc>
          <w:tcPr>
            <w:tcW w:w="3100" w:type="pct"/>
          </w:tcPr>
          <w:p w14:paraId="64F01437" w14:textId="77777777" w:rsidR="001D4FD7" w:rsidRPr="001D4FD7" w:rsidRDefault="001D4FD7" w:rsidP="001D4FD7">
            <w:pPr>
              <w:widowControl/>
              <w:autoSpaceDE/>
              <w:autoSpaceDN/>
              <w:adjustRightInd/>
              <w:ind w:right="-70" w:firstLine="247"/>
              <w:rPr>
                <w:rFonts w:eastAsia="Calibri"/>
                <w:noProof/>
                <w:sz w:val="24"/>
                <w:szCs w:val="24"/>
              </w:rPr>
            </w:pPr>
            <w:r w:rsidRPr="001D4FD7">
              <w:rPr>
                <w:rFonts w:eastAsia="Calibri"/>
                <w:noProof/>
                <w:sz w:val="24"/>
                <w:szCs w:val="24"/>
              </w:rPr>
              <w:t>притрассовые</w:t>
            </w:r>
          </w:p>
        </w:tc>
        <w:tc>
          <w:tcPr>
            <w:tcW w:w="759" w:type="pct"/>
          </w:tcPr>
          <w:p w14:paraId="69447FB5"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27</w:t>
            </w:r>
          </w:p>
        </w:tc>
      </w:tr>
      <w:tr w:rsidR="001D4FD7" w:rsidRPr="001D4FD7" w14:paraId="37265EC1" w14:textId="77777777" w:rsidTr="00563A9B">
        <w:trPr>
          <w:gridAfter w:val="1"/>
          <w:wAfter w:w="5" w:type="pct"/>
          <w:trHeight w:val="227"/>
        </w:trPr>
        <w:tc>
          <w:tcPr>
            <w:tcW w:w="1136" w:type="pct"/>
            <w:vMerge/>
          </w:tcPr>
          <w:p w14:paraId="65B8D062" w14:textId="77777777" w:rsidR="001D4FD7" w:rsidRPr="001D4FD7" w:rsidRDefault="001D4FD7" w:rsidP="001D4FD7">
            <w:pPr>
              <w:widowControl/>
              <w:autoSpaceDE/>
              <w:autoSpaceDN/>
              <w:adjustRightInd/>
              <w:ind w:right="-285"/>
              <w:jc w:val="center"/>
              <w:rPr>
                <w:rFonts w:eastAsia="Calibri"/>
                <w:i/>
                <w:iCs/>
                <w:sz w:val="24"/>
                <w:szCs w:val="24"/>
              </w:rPr>
            </w:pPr>
          </w:p>
        </w:tc>
        <w:tc>
          <w:tcPr>
            <w:tcW w:w="3100" w:type="pct"/>
          </w:tcPr>
          <w:p w14:paraId="7E1F27D3"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базы песка</w:t>
            </w:r>
          </w:p>
        </w:tc>
        <w:tc>
          <w:tcPr>
            <w:tcW w:w="759" w:type="pct"/>
          </w:tcPr>
          <w:p w14:paraId="0C47BCE5"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48</w:t>
            </w:r>
          </w:p>
        </w:tc>
      </w:tr>
      <w:tr w:rsidR="001D4FD7" w:rsidRPr="001D4FD7" w14:paraId="796559B9" w14:textId="77777777" w:rsidTr="00563A9B">
        <w:trPr>
          <w:gridAfter w:val="1"/>
          <w:wAfter w:w="5" w:type="pct"/>
          <w:trHeight w:val="227"/>
        </w:trPr>
        <w:tc>
          <w:tcPr>
            <w:tcW w:w="1136" w:type="pct"/>
            <w:vMerge/>
          </w:tcPr>
          <w:p w14:paraId="560DE97B" w14:textId="77777777" w:rsidR="001D4FD7" w:rsidRPr="001D4FD7" w:rsidRDefault="001D4FD7" w:rsidP="001D4FD7">
            <w:pPr>
              <w:widowControl/>
              <w:autoSpaceDE/>
              <w:autoSpaceDN/>
              <w:adjustRightInd/>
              <w:ind w:right="-285"/>
              <w:jc w:val="center"/>
              <w:rPr>
                <w:rFonts w:eastAsia="Calibri"/>
                <w:i/>
                <w:iCs/>
                <w:sz w:val="24"/>
                <w:szCs w:val="24"/>
              </w:rPr>
            </w:pPr>
          </w:p>
        </w:tc>
        <w:tc>
          <w:tcPr>
            <w:tcW w:w="3100" w:type="pct"/>
          </w:tcPr>
          <w:p w14:paraId="6EC2E594"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 xml:space="preserve">полигоны для изготовления железобетонных конструкций мощностью 4 тыс. </w:t>
            </w:r>
            <w:proofErr w:type="spellStart"/>
            <w:r w:rsidRPr="001D4FD7">
              <w:rPr>
                <w:rFonts w:eastAsia="Calibri"/>
                <w:sz w:val="24"/>
                <w:szCs w:val="24"/>
              </w:rPr>
              <w:t>куб.м</w:t>
            </w:r>
            <w:proofErr w:type="spellEnd"/>
            <w:r w:rsidRPr="001D4FD7">
              <w:rPr>
                <w:rFonts w:eastAsia="Calibri"/>
                <w:sz w:val="24"/>
                <w:szCs w:val="24"/>
              </w:rPr>
              <w:t>/год</w:t>
            </w:r>
          </w:p>
        </w:tc>
        <w:tc>
          <w:tcPr>
            <w:tcW w:w="759" w:type="pct"/>
          </w:tcPr>
          <w:p w14:paraId="45EE4D0F" w14:textId="77777777" w:rsidR="001D4FD7" w:rsidRPr="001D4FD7" w:rsidRDefault="001D4FD7" w:rsidP="001D4FD7">
            <w:pPr>
              <w:widowControl/>
              <w:autoSpaceDE/>
              <w:autoSpaceDN/>
              <w:adjustRightInd/>
              <w:ind w:right="-70"/>
              <w:jc w:val="center"/>
              <w:rPr>
                <w:rFonts w:eastAsia="Calibri"/>
                <w:noProof/>
                <w:sz w:val="24"/>
                <w:szCs w:val="24"/>
              </w:rPr>
            </w:pPr>
          </w:p>
          <w:p w14:paraId="620F20AC"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35</w:t>
            </w:r>
          </w:p>
        </w:tc>
      </w:tr>
      <w:tr w:rsidR="001D4FD7" w:rsidRPr="001D4FD7" w14:paraId="5D340C14" w14:textId="77777777" w:rsidTr="00563A9B">
        <w:trPr>
          <w:gridAfter w:val="1"/>
          <w:wAfter w:w="5" w:type="pct"/>
          <w:trHeight w:val="801"/>
        </w:trPr>
        <w:tc>
          <w:tcPr>
            <w:tcW w:w="1136" w:type="pct"/>
            <w:vMerge w:val="restart"/>
          </w:tcPr>
          <w:p w14:paraId="402FF5FC" w14:textId="77777777" w:rsidR="001D4FD7" w:rsidRPr="001D4FD7" w:rsidRDefault="001D4FD7" w:rsidP="001D4FD7">
            <w:pPr>
              <w:widowControl/>
              <w:autoSpaceDE/>
              <w:autoSpaceDN/>
              <w:adjustRightInd/>
              <w:ind w:right="-58"/>
              <w:jc w:val="both"/>
              <w:rPr>
                <w:rFonts w:eastAsia="Calibri"/>
                <w:sz w:val="24"/>
                <w:szCs w:val="24"/>
              </w:rPr>
            </w:pPr>
            <w:r w:rsidRPr="001D4FD7">
              <w:rPr>
                <w:rFonts w:eastAsia="Calibri"/>
                <w:sz w:val="24"/>
                <w:szCs w:val="24"/>
              </w:rPr>
              <w:t>Бытовое обслуживание</w:t>
            </w:r>
          </w:p>
        </w:tc>
        <w:tc>
          <w:tcPr>
            <w:tcW w:w="3100" w:type="pct"/>
          </w:tcPr>
          <w:p w14:paraId="0AFC8E0E" w14:textId="77777777" w:rsidR="001D4FD7" w:rsidRPr="001D4FD7" w:rsidRDefault="001D4FD7" w:rsidP="001D4FD7">
            <w:pPr>
              <w:widowControl/>
              <w:autoSpaceDE/>
              <w:autoSpaceDN/>
              <w:adjustRightInd/>
              <w:ind w:right="-70"/>
              <w:rPr>
                <w:rFonts w:eastAsia="Calibri"/>
                <w:sz w:val="24"/>
                <w:szCs w:val="24"/>
              </w:rPr>
            </w:pPr>
            <w:r w:rsidRPr="001D4FD7">
              <w:rPr>
                <w:rFonts w:eastAsia="Calibri"/>
                <w:sz w:val="24"/>
                <w:szCs w:val="24"/>
              </w:rPr>
              <w:t>специализированные промышленные предприятия общей площадью производственных зданий более</w:t>
            </w:r>
            <w:r w:rsidRPr="001D4FD7">
              <w:rPr>
                <w:rFonts w:eastAsia="Calibri"/>
                <w:noProof/>
                <w:sz w:val="24"/>
                <w:szCs w:val="24"/>
              </w:rPr>
              <w:t xml:space="preserve"> 2000</w:t>
            </w:r>
            <w:r w:rsidRPr="001D4FD7">
              <w:rPr>
                <w:rFonts w:eastAsia="Calibri"/>
                <w:sz w:val="24"/>
                <w:szCs w:val="24"/>
              </w:rPr>
              <w:t xml:space="preserve"> </w:t>
            </w:r>
            <w:proofErr w:type="spellStart"/>
            <w:r w:rsidRPr="001D4FD7">
              <w:rPr>
                <w:rFonts w:eastAsia="Calibri"/>
                <w:sz w:val="24"/>
                <w:szCs w:val="24"/>
              </w:rPr>
              <w:t>кв.м</w:t>
            </w:r>
            <w:proofErr w:type="spellEnd"/>
          </w:p>
        </w:tc>
        <w:tc>
          <w:tcPr>
            <w:tcW w:w="759" w:type="pct"/>
          </w:tcPr>
          <w:p w14:paraId="15E269D5" w14:textId="77777777" w:rsidR="001D4FD7" w:rsidRPr="001D4FD7" w:rsidRDefault="001D4FD7" w:rsidP="001D4FD7">
            <w:pPr>
              <w:widowControl/>
              <w:autoSpaceDE/>
              <w:autoSpaceDN/>
              <w:adjustRightInd/>
              <w:ind w:right="-70"/>
              <w:jc w:val="center"/>
              <w:rPr>
                <w:rFonts w:eastAsia="Calibri"/>
                <w:noProof/>
                <w:sz w:val="24"/>
                <w:szCs w:val="24"/>
              </w:rPr>
            </w:pPr>
          </w:p>
          <w:p w14:paraId="2A02D371" w14:textId="77777777" w:rsidR="001D4FD7" w:rsidRPr="001D4FD7" w:rsidRDefault="001D4FD7" w:rsidP="001D4FD7">
            <w:pPr>
              <w:widowControl/>
              <w:autoSpaceDE/>
              <w:autoSpaceDN/>
              <w:adjustRightInd/>
              <w:ind w:right="-70"/>
              <w:jc w:val="center"/>
              <w:rPr>
                <w:rFonts w:eastAsia="Calibri"/>
                <w:noProof/>
                <w:sz w:val="24"/>
                <w:szCs w:val="24"/>
              </w:rPr>
            </w:pPr>
          </w:p>
          <w:p w14:paraId="49765F55" w14:textId="77777777" w:rsidR="001D4FD7" w:rsidRPr="001D4FD7" w:rsidRDefault="001D4FD7" w:rsidP="001D4FD7">
            <w:pPr>
              <w:widowControl/>
              <w:autoSpaceDE/>
              <w:autoSpaceDN/>
              <w:adjustRightInd/>
              <w:ind w:right="-70"/>
              <w:jc w:val="center"/>
              <w:rPr>
                <w:rFonts w:eastAsia="Calibri"/>
                <w:noProof/>
                <w:sz w:val="24"/>
                <w:szCs w:val="24"/>
              </w:rPr>
            </w:pPr>
          </w:p>
        </w:tc>
      </w:tr>
      <w:tr w:rsidR="001D4FD7" w:rsidRPr="001D4FD7" w14:paraId="4ADD38C2" w14:textId="77777777" w:rsidTr="00563A9B">
        <w:trPr>
          <w:gridAfter w:val="1"/>
          <w:wAfter w:w="5" w:type="pct"/>
          <w:trHeight w:val="571"/>
        </w:trPr>
        <w:tc>
          <w:tcPr>
            <w:tcW w:w="1136" w:type="pct"/>
            <w:vMerge/>
          </w:tcPr>
          <w:p w14:paraId="30C0510E" w14:textId="77777777" w:rsidR="001D4FD7" w:rsidRPr="001D4FD7" w:rsidRDefault="001D4FD7" w:rsidP="001D4FD7">
            <w:pPr>
              <w:widowControl/>
              <w:autoSpaceDE/>
              <w:autoSpaceDN/>
              <w:adjustRightInd/>
              <w:ind w:right="-58"/>
              <w:jc w:val="center"/>
              <w:rPr>
                <w:rFonts w:eastAsia="Calibri"/>
                <w:sz w:val="24"/>
                <w:szCs w:val="24"/>
              </w:rPr>
            </w:pPr>
          </w:p>
        </w:tc>
        <w:tc>
          <w:tcPr>
            <w:tcW w:w="3100" w:type="pct"/>
          </w:tcPr>
          <w:p w14:paraId="5CF24E3E" w14:textId="77777777" w:rsidR="001D4FD7" w:rsidRPr="001D4FD7" w:rsidRDefault="001D4FD7" w:rsidP="001D4FD7">
            <w:pPr>
              <w:widowControl/>
              <w:autoSpaceDE/>
              <w:autoSpaceDN/>
              <w:adjustRightInd/>
              <w:ind w:right="-70" w:firstLine="144"/>
              <w:rPr>
                <w:rFonts w:eastAsia="Calibri"/>
                <w:sz w:val="24"/>
                <w:szCs w:val="24"/>
              </w:rPr>
            </w:pPr>
            <w:r w:rsidRPr="001D4FD7">
              <w:rPr>
                <w:rFonts w:eastAsia="Calibri"/>
                <w:sz w:val="24"/>
                <w:szCs w:val="24"/>
              </w:rPr>
              <w:t>по изготовлению и ремонту одежды, ремонту телерадиоаппаратуры</w:t>
            </w:r>
          </w:p>
        </w:tc>
        <w:tc>
          <w:tcPr>
            <w:tcW w:w="759" w:type="pct"/>
          </w:tcPr>
          <w:p w14:paraId="56B0774A"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60</w:t>
            </w:r>
          </w:p>
        </w:tc>
      </w:tr>
      <w:tr w:rsidR="001D4FD7" w:rsidRPr="001D4FD7" w14:paraId="686ED1F0" w14:textId="77777777" w:rsidTr="00563A9B">
        <w:trPr>
          <w:gridAfter w:val="1"/>
          <w:wAfter w:w="5" w:type="pct"/>
          <w:trHeight w:val="227"/>
        </w:trPr>
        <w:tc>
          <w:tcPr>
            <w:tcW w:w="1136" w:type="pct"/>
            <w:vMerge/>
          </w:tcPr>
          <w:p w14:paraId="23D75361" w14:textId="77777777" w:rsidR="001D4FD7" w:rsidRPr="001D4FD7" w:rsidRDefault="001D4FD7" w:rsidP="001D4FD7">
            <w:pPr>
              <w:widowControl/>
              <w:autoSpaceDE/>
              <w:autoSpaceDN/>
              <w:adjustRightInd/>
              <w:ind w:right="-58"/>
              <w:jc w:val="center"/>
              <w:rPr>
                <w:rFonts w:eastAsia="Calibri"/>
                <w:sz w:val="24"/>
                <w:szCs w:val="24"/>
              </w:rPr>
            </w:pPr>
          </w:p>
        </w:tc>
        <w:tc>
          <w:tcPr>
            <w:tcW w:w="3100" w:type="pct"/>
          </w:tcPr>
          <w:p w14:paraId="16A66F1B"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sz w:val="24"/>
                <w:szCs w:val="24"/>
              </w:rPr>
              <w:t>по изготовлению и ремонту обуви, ремонту сложной бытовой техники, химчистки и крашения</w:t>
            </w:r>
          </w:p>
        </w:tc>
        <w:tc>
          <w:tcPr>
            <w:tcW w:w="759" w:type="pct"/>
          </w:tcPr>
          <w:p w14:paraId="0A012180"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55</w:t>
            </w:r>
          </w:p>
        </w:tc>
      </w:tr>
      <w:tr w:rsidR="001D4FD7" w:rsidRPr="001D4FD7" w14:paraId="497F6C8A" w14:textId="77777777" w:rsidTr="00563A9B">
        <w:trPr>
          <w:gridAfter w:val="1"/>
          <w:wAfter w:w="5" w:type="pct"/>
          <w:trHeight w:val="227"/>
        </w:trPr>
        <w:tc>
          <w:tcPr>
            <w:tcW w:w="1136" w:type="pct"/>
            <w:vMerge/>
          </w:tcPr>
          <w:p w14:paraId="7E78C4FE" w14:textId="77777777" w:rsidR="001D4FD7" w:rsidRPr="001D4FD7" w:rsidRDefault="001D4FD7" w:rsidP="001D4FD7">
            <w:pPr>
              <w:widowControl/>
              <w:autoSpaceDE/>
              <w:autoSpaceDN/>
              <w:adjustRightInd/>
              <w:ind w:right="-58"/>
              <w:jc w:val="center"/>
              <w:rPr>
                <w:rFonts w:eastAsia="Calibri"/>
                <w:noProof/>
                <w:sz w:val="24"/>
                <w:szCs w:val="24"/>
              </w:rPr>
            </w:pPr>
          </w:p>
        </w:tc>
        <w:tc>
          <w:tcPr>
            <w:tcW w:w="3100" w:type="pct"/>
            <w:tcBorders>
              <w:top w:val="nil"/>
            </w:tcBorders>
          </w:tcPr>
          <w:p w14:paraId="7A2A382F" w14:textId="77777777" w:rsidR="001D4FD7" w:rsidRPr="001D4FD7" w:rsidRDefault="001D4FD7" w:rsidP="001D4FD7">
            <w:pPr>
              <w:widowControl/>
              <w:autoSpaceDE/>
              <w:autoSpaceDN/>
              <w:adjustRightInd/>
              <w:ind w:right="-70" w:firstLine="175"/>
              <w:rPr>
                <w:rFonts w:eastAsia="Calibri"/>
                <w:sz w:val="24"/>
                <w:szCs w:val="24"/>
              </w:rPr>
            </w:pPr>
            <w:r w:rsidRPr="001D4FD7">
              <w:rPr>
                <w:rFonts w:eastAsia="Calibri"/>
                <w:sz w:val="24"/>
                <w:szCs w:val="24"/>
              </w:rPr>
              <w:t>по ремонту и изготовлению мебели</w:t>
            </w:r>
          </w:p>
        </w:tc>
        <w:tc>
          <w:tcPr>
            <w:tcW w:w="759" w:type="pct"/>
            <w:tcBorders>
              <w:top w:val="nil"/>
            </w:tcBorders>
          </w:tcPr>
          <w:p w14:paraId="40BA6347" w14:textId="77777777" w:rsidR="001D4FD7" w:rsidRPr="001D4FD7" w:rsidRDefault="001D4FD7" w:rsidP="001D4FD7">
            <w:pPr>
              <w:widowControl/>
              <w:autoSpaceDE/>
              <w:autoSpaceDN/>
              <w:adjustRightInd/>
              <w:ind w:right="-70"/>
              <w:jc w:val="center"/>
              <w:rPr>
                <w:rFonts w:eastAsia="Calibri"/>
                <w:noProof/>
                <w:sz w:val="24"/>
                <w:szCs w:val="24"/>
              </w:rPr>
            </w:pPr>
            <w:r w:rsidRPr="001D4FD7">
              <w:rPr>
                <w:rFonts w:eastAsia="Calibri"/>
                <w:noProof/>
                <w:sz w:val="24"/>
                <w:szCs w:val="24"/>
              </w:rPr>
              <w:t>50</w:t>
            </w:r>
          </w:p>
        </w:tc>
      </w:tr>
    </w:tbl>
    <w:p w14:paraId="3873CA7E" w14:textId="77777777" w:rsidR="001D4FD7" w:rsidRPr="001D4FD7" w:rsidRDefault="001D4FD7" w:rsidP="001D4FD7">
      <w:pPr>
        <w:widowControl/>
        <w:autoSpaceDE/>
        <w:autoSpaceDN/>
        <w:adjustRightInd/>
        <w:spacing w:before="120" w:after="120"/>
        <w:ind w:right="-1"/>
        <w:jc w:val="right"/>
        <w:rPr>
          <w:rFonts w:eastAsia="Calibri"/>
          <w:bCs/>
          <w:sz w:val="28"/>
          <w:szCs w:val="28"/>
        </w:rPr>
      </w:pPr>
    </w:p>
    <w:p w14:paraId="4D2C0DE1" w14:textId="77777777" w:rsidR="001D4FD7" w:rsidRPr="001D4FD7" w:rsidRDefault="001D4FD7" w:rsidP="001D4FD7">
      <w:pPr>
        <w:widowControl/>
        <w:autoSpaceDE/>
        <w:autoSpaceDN/>
        <w:adjustRightInd/>
        <w:spacing w:before="120" w:after="120"/>
        <w:ind w:right="-1"/>
        <w:jc w:val="right"/>
        <w:rPr>
          <w:rFonts w:eastAsia="Calibri"/>
          <w:bCs/>
          <w:sz w:val="28"/>
          <w:szCs w:val="28"/>
        </w:rPr>
      </w:pPr>
      <w:r w:rsidRPr="001D4FD7">
        <w:rPr>
          <w:rFonts w:eastAsia="Calibri"/>
          <w:bCs/>
          <w:sz w:val="28"/>
          <w:szCs w:val="28"/>
        </w:rPr>
        <w:t xml:space="preserve">Таблица </w:t>
      </w:r>
      <w:r w:rsidRPr="001D4FD7">
        <w:rPr>
          <w:rFonts w:eastAsia="Calibri"/>
          <w:sz w:val="28"/>
          <w:szCs w:val="28"/>
        </w:rPr>
        <w:t>Г</w:t>
      </w:r>
      <w:r w:rsidRPr="001D4FD7">
        <w:rPr>
          <w:rFonts w:eastAsia="Calibri"/>
          <w:bCs/>
          <w:sz w:val="28"/>
          <w:szCs w:val="28"/>
        </w:rPr>
        <w:t>-2</w:t>
      </w:r>
    </w:p>
    <w:p w14:paraId="2E1D3CDE" w14:textId="77777777" w:rsidR="001D4FD7" w:rsidRPr="001D4FD7" w:rsidRDefault="001D4FD7" w:rsidP="001D4FD7">
      <w:pPr>
        <w:widowControl/>
        <w:autoSpaceDE/>
        <w:autoSpaceDN/>
        <w:adjustRightInd/>
        <w:spacing w:line="240" w:lineRule="exact"/>
        <w:ind w:right="-1"/>
        <w:jc w:val="center"/>
        <w:rPr>
          <w:rFonts w:eastAsia="Calibri"/>
          <w:bCs/>
          <w:sz w:val="28"/>
          <w:szCs w:val="28"/>
        </w:rPr>
      </w:pPr>
      <w:r w:rsidRPr="001D4FD7">
        <w:rPr>
          <w:rFonts w:eastAsia="Calibri"/>
          <w:bCs/>
          <w:sz w:val="28"/>
          <w:szCs w:val="28"/>
        </w:rPr>
        <w:t>Показатели минимальной плотности застройки площадок</w:t>
      </w:r>
    </w:p>
    <w:p w14:paraId="32B4D91B" w14:textId="77777777" w:rsidR="001D4FD7" w:rsidRPr="001D4FD7" w:rsidRDefault="001D4FD7" w:rsidP="001D4FD7">
      <w:pPr>
        <w:widowControl/>
        <w:autoSpaceDE/>
        <w:autoSpaceDN/>
        <w:adjustRightInd/>
        <w:spacing w:after="120" w:line="240" w:lineRule="exact"/>
        <w:ind w:right="-1"/>
        <w:jc w:val="center"/>
        <w:rPr>
          <w:rFonts w:eastAsia="Calibri"/>
          <w:sz w:val="28"/>
          <w:szCs w:val="28"/>
        </w:rPr>
      </w:pPr>
      <w:r w:rsidRPr="001D4FD7">
        <w:rPr>
          <w:rFonts w:eastAsia="Calibri"/>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49"/>
        <w:gridCol w:w="6231"/>
        <w:gridCol w:w="1492"/>
      </w:tblGrid>
      <w:tr w:rsidR="001D4FD7" w:rsidRPr="001D4FD7" w14:paraId="02265A9F" w14:textId="77777777" w:rsidTr="00563A9B">
        <w:trPr>
          <w:cantSplit/>
        </w:trPr>
        <w:tc>
          <w:tcPr>
            <w:tcW w:w="1128" w:type="pct"/>
            <w:tcBorders>
              <w:top w:val="single" w:sz="6" w:space="0" w:color="auto"/>
              <w:left w:val="single" w:sz="6" w:space="0" w:color="auto"/>
              <w:right w:val="single" w:sz="4" w:space="0" w:color="auto"/>
            </w:tcBorders>
          </w:tcPr>
          <w:p w14:paraId="5EF9AD16"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Отрасли сельского хозяйства</w:t>
            </w:r>
          </w:p>
        </w:tc>
        <w:tc>
          <w:tcPr>
            <w:tcW w:w="3124" w:type="pct"/>
            <w:tcBorders>
              <w:top w:val="single" w:sz="6" w:space="0" w:color="auto"/>
              <w:left w:val="single" w:sz="4" w:space="0" w:color="auto"/>
              <w:right w:val="single" w:sz="6" w:space="0" w:color="auto"/>
            </w:tcBorders>
          </w:tcPr>
          <w:p w14:paraId="2B71FB63"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Предприятия</w:t>
            </w:r>
          </w:p>
        </w:tc>
        <w:tc>
          <w:tcPr>
            <w:tcW w:w="748" w:type="pct"/>
            <w:tcBorders>
              <w:top w:val="single" w:sz="6" w:space="0" w:color="auto"/>
              <w:left w:val="single" w:sz="6" w:space="0" w:color="auto"/>
              <w:right w:val="single" w:sz="6" w:space="0" w:color="auto"/>
            </w:tcBorders>
          </w:tcPr>
          <w:p w14:paraId="4EC5C900" w14:textId="77777777" w:rsidR="001D4FD7" w:rsidRPr="001D4FD7" w:rsidRDefault="001D4FD7" w:rsidP="001D4FD7">
            <w:pPr>
              <w:widowControl/>
              <w:autoSpaceDE/>
              <w:autoSpaceDN/>
              <w:adjustRightInd/>
              <w:ind w:left="-81" w:right="-1"/>
              <w:jc w:val="center"/>
              <w:rPr>
                <w:rFonts w:eastAsia="Calibri"/>
                <w:sz w:val="24"/>
                <w:szCs w:val="24"/>
              </w:rPr>
            </w:pPr>
            <w:r w:rsidRPr="001D4FD7">
              <w:rPr>
                <w:rFonts w:eastAsia="Calibri"/>
                <w:sz w:val="24"/>
                <w:szCs w:val="24"/>
              </w:rPr>
              <w:t>Минимальная</w:t>
            </w:r>
          </w:p>
          <w:p w14:paraId="14BCDC25" w14:textId="77777777" w:rsidR="001D4FD7" w:rsidRPr="001D4FD7" w:rsidRDefault="001D4FD7" w:rsidP="001D4FD7">
            <w:pPr>
              <w:widowControl/>
              <w:autoSpaceDE/>
              <w:autoSpaceDN/>
              <w:adjustRightInd/>
              <w:ind w:left="-81" w:right="-1"/>
              <w:jc w:val="center"/>
              <w:rPr>
                <w:rFonts w:eastAsia="Calibri"/>
                <w:sz w:val="24"/>
                <w:szCs w:val="24"/>
              </w:rPr>
            </w:pPr>
            <w:r w:rsidRPr="001D4FD7">
              <w:rPr>
                <w:rFonts w:eastAsia="Calibri"/>
                <w:sz w:val="24"/>
                <w:szCs w:val="24"/>
              </w:rPr>
              <w:t>плотность</w:t>
            </w:r>
          </w:p>
          <w:p w14:paraId="2C56346F" w14:textId="77777777" w:rsidR="001D4FD7" w:rsidRPr="001D4FD7" w:rsidRDefault="001D4FD7" w:rsidP="001D4FD7">
            <w:pPr>
              <w:widowControl/>
              <w:autoSpaceDE/>
              <w:autoSpaceDN/>
              <w:adjustRightInd/>
              <w:ind w:left="-81" w:right="-1"/>
              <w:jc w:val="center"/>
              <w:rPr>
                <w:rFonts w:eastAsia="Calibri"/>
                <w:sz w:val="24"/>
                <w:szCs w:val="24"/>
              </w:rPr>
            </w:pPr>
            <w:r w:rsidRPr="001D4FD7">
              <w:rPr>
                <w:rFonts w:eastAsia="Calibri"/>
                <w:sz w:val="24"/>
                <w:szCs w:val="24"/>
              </w:rPr>
              <w:t>застройки, %</w:t>
            </w:r>
          </w:p>
        </w:tc>
      </w:tr>
    </w:tbl>
    <w:p w14:paraId="146F4681" w14:textId="77777777" w:rsidR="001D4FD7" w:rsidRPr="001D4FD7" w:rsidRDefault="001D4FD7" w:rsidP="001D4FD7">
      <w:pPr>
        <w:widowControl/>
        <w:autoSpaceDE/>
        <w:autoSpaceDN/>
        <w:adjustRightInd/>
        <w:spacing w:line="24" w:lineRule="auto"/>
        <w:ind w:right="-1"/>
        <w:rPr>
          <w:rFonts w:eastAsia="Calibri"/>
          <w:sz w:val="2"/>
          <w:szCs w:val="2"/>
        </w:rPr>
      </w:pPr>
    </w:p>
    <w:tbl>
      <w:tblPr>
        <w:tblW w:w="4893" w:type="pct"/>
        <w:tblInd w:w="108" w:type="dxa"/>
        <w:tblLayout w:type="fixed"/>
        <w:tblLook w:val="0000" w:firstRow="0" w:lastRow="0" w:firstColumn="0" w:lastColumn="0" w:noHBand="0" w:noVBand="0"/>
      </w:tblPr>
      <w:tblGrid>
        <w:gridCol w:w="2249"/>
        <w:gridCol w:w="6207"/>
        <w:gridCol w:w="24"/>
        <w:gridCol w:w="1468"/>
        <w:gridCol w:w="24"/>
      </w:tblGrid>
      <w:tr w:rsidR="001D4FD7" w:rsidRPr="001D4FD7" w14:paraId="60EF793E" w14:textId="77777777" w:rsidTr="00563A9B">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14:paraId="0BF073F2"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1</w:t>
            </w:r>
          </w:p>
        </w:tc>
        <w:tc>
          <w:tcPr>
            <w:tcW w:w="3124" w:type="pct"/>
            <w:gridSpan w:val="2"/>
            <w:tcBorders>
              <w:top w:val="single" w:sz="6" w:space="0" w:color="auto"/>
              <w:left w:val="single" w:sz="6" w:space="0" w:color="auto"/>
              <w:bottom w:val="single" w:sz="6" w:space="0" w:color="auto"/>
              <w:right w:val="single" w:sz="6" w:space="0" w:color="auto"/>
            </w:tcBorders>
            <w:vAlign w:val="center"/>
          </w:tcPr>
          <w:p w14:paraId="229CD46C"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2</w:t>
            </w:r>
          </w:p>
        </w:tc>
        <w:tc>
          <w:tcPr>
            <w:tcW w:w="748" w:type="pct"/>
            <w:gridSpan w:val="2"/>
            <w:tcBorders>
              <w:top w:val="single" w:sz="6" w:space="0" w:color="auto"/>
              <w:left w:val="single" w:sz="6" w:space="0" w:color="auto"/>
              <w:bottom w:val="single" w:sz="6" w:space="0" w:color="auto"/>
              <w:right w:val="single" w:sz="6" w:space="0" w:color="auto"/>
            </w:tcBorders>
            <w:vAlign w:val="center"/>
          </w:tcPr>
          <w:p w14:paraId="758DEDFA"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3</w:t>
            </w:r>
          </w:p>
        </w:tc>
      </w:tr>
      <w:tr w:rsidR="001D4FD7" w:rsidRPr="001D4FD7" w14:paraId="716376AC" w14:textId="77777777" w:rsidTr="00563A9B">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14:paraId="5E0B2F3D"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 xml:space="preserve">Крупного </w:t>
            </w:r>
          </w:p>
          <w:p w14:paraId="6E2030B1"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рогатого</w:t>
            </w:r>
          </w:p>
          <w:p w14:paraId="63F8E7F7"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скота</w:t>
            </w:r>
          </w:p>
        </w:tc>
        <w:tc>
          <w:tcPr>
            <w:tcW w:w="3124" w:type="pct"/>
            <w:gridSpan w:val="2"/>
            <w:tcBorders>
              <w:top w:val="single" w:sz="6" w:space="0" w:color="auto"/>
              <w:left w:val="single" w:sz="6" w:space="0" w:color="auto"/>
              <w:bottom w:val="single" w:sz="4" w:space="0" w:color="auto"/>
              <w:right w:val="single" w:sz="6" w:space="0" w:color="auto"/>
            </w:tcBorders>
          </w:tcPr>
          <w:p w14:paraId="5EE7DDB3" w14:textId="77777777" w:rsidR="001D4FD7" w:rsidRPr="001D4FD7" w:rsidRDefault="001D4FD7" w:rsidP="001D4FD7">
            <w:pPr>
              <w:widowControl/>
              <w:autoSpaceDE/>
              <w:autoSpaceDN/>
              <w:adjustRightInd/>
              <w:ind w:right="-1"/>
              <w:jc w:val="both"/>
              <w:rPr>
                <w:rFonts w:eastAsia="Calibri"/>
                <w:iCs/>
                <w:sz w:val="24"/>
                <w:szCs w:val="24"/>
              </w:rPr>
            </w:pPr>
            <w:r w:rsidRPr="001D4FD7">
              <w:rPr>
                <w:rFonts w:eastAsia="Calibri"/>
                <w:iCs/>
                <w:sz w:val="24"/>
                <w:szCs w:val="24"/>
              </w:rPr>
              <w:t>молочные при привязном содержании коров</w:t>
            </w:r>
          </w:p>
        </w:tc>
        <w:tc>
          <w:tcPr>
            <w:tcW w:w="748" w:type="pct"/>
            <w:gridSpan w:val="2"/>
            <w:tcBorders>
              <w:top w:val="single" w:sz="6" w:space="0" w:color="auto"/>
              <w:left w:val="single" w:sz="6" w:space="0" w:color="auto"/>
              <w:bottom w:val="single" w:sz="4" w:space="0" w:color="auto"/>
              <w:right w:val="single" w:sz="6" w:space="0" w:color="auto"/>
            </w:tcBorders>
          </w:tcPr>
          <w:p w14:paraId="0030F63F"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18F15512"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FCC8FA3" w14:textId="77777777" w:rsidR="001D4FD7" w:rsidRPr="001D4FD7" w:rsidRDefault="001D4FD7" w:rsidP="001D4FD7">
            <w:pPr>
              <w:widowControl/>
              <w:autoSpaceDE/>
              <w:autoSpaceDN/>
              <w:adjustRightInd/>
              <w:ind w:right="-1"/>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35AF1856" w14:textId="77777777" w:rsidR="001D4FD7" w:rsidRPr="001D4FD7" w:rsidRDefault="001D4FD7" w:rsidP="001D4FD7">
            <w:pPr>
              <w:widowControl/>
              <w:autoSpaceDE/>
              <w:autoSpaceDN/>
              <w:adjustRightInd/>
              <w:ind w:right="-1"/>
              <w:jc w:val="both"/>
              <w:rPr>
                <w:rFonts w:eastAsia="Calibri"/>
                <w:sz w:val="24"/>
                <w:szCs w:val="24"/>
              </w:rPr>
            </w:pPr>
            <w:r w:rsidRPr="001D4FD7">
              <w:rPr>
                <w:rFonts w:eastAsia="Calibri"/>
                <w:sz w:val="24"/>
                <w:szCs w:val="24"/>
              </w:rPr>
              <w:t>количество коров в стаде 50 - 60 %</w:t>
            </w:r>
          </w:p>
        </w:tc>
        <w:tc>
          <w:tcPr>
            <w:tcW w:w="748" w:type="pct"/>
            <w:gridSpan w:val="2"/>
            <w:tcBorders>
              <w:top w:val="single" w:sz="4" w:space="0" w:color="auto"/>
              <w:left w:val="single" w:sz="4" w:space="0" w:color="auto"/>
              <w:bottom w:val="single" w:sz="4" w:space="0" w:color="auto"/>
              <w:right w:val="single" w:sz="4" w:space="0" w:color="auto"/>
            </w:tcBorders>
          </w:tcPr>
          <w:p w14:paraId="194576F5"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3FEA2DFA"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D5952A0"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66C3C214"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7EF96023"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51*/45</w:t>
            </w:r>
          </w:p>
        </w:tc>
      </w:tr>
      <w:tr w:rsidR="001D4FD7" w:rsidRPr="001D4FD7" w14:paraId="101132BA"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5F2B50D"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1B187669"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148366F3"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55/50</w:t>
            </w:r>
          </w:p>
        </w:tc>
      </w:tr>
      <w:tr w:rsidR="001D4FD7" w:rsidRPr="001D4FD7" w14:paraId="0007AB54"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ED3B0C1" w14:textId="77777777" w:rsidR="001D4FD7" w:rsidRPr="001D4FD7" w:rsidRDefault="001D4FD7" w:rsidP="001D4FD7">
            <w:pPr>
              <w:widowControl/>
              <w:autoSpaceDE/>
              <w:autoSpaceDN/>
              <w:adjustRightInd/>
              <w:ind w:right="-1"/>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1A30DC3E" w14:textId="77777777" w:rsidR="001D4FD7" w:rsidRPr="001D4FD7" w:rsidRDefault="001D4FD7" w:rsidP="001D4FD7">
            <w:pPr>
              <w:widowControl/>
              <w:autoSpaceDE/>
              <w:autoSpaceDN/>
              <w:adjustRightInd/>
              <w:ind w:right="-1"/>
              <w:jc w:val="both"/>
              <w:rPr>
                <w:rFonts w:eastAsia="Calibri"/>
                <w:sz w:val="24"/>
                <w:szCs w:val="24"/>
              </w:rPr>
            </w:pPr>
            <w:r w:rsidRPr="001D4FD7">
              <w:rPr>
                <w:rFonts w:eastAsia="Calibri"/>
                <w:sz w:val="24"/>
                <w:szCs w:val="24"/>
              </w:rPr>
              <w:t>количество коров в стаде 90 %</w:t>
            </w:r>
          </w:p>
        </w:tc>
        <w:tc>
          <w:tcPr>
            <w:tcW w:w="748" w:type="pct"/>
            <w:gridSpan w:val="2"/>
            <w:tcBorders>
              <w:top w:val="single" w:sz="4" w:space="0" w:color="auto"/>
              <w:left w:val="single" w:sz="4" w:space="0" w:color="auto"/>
              <w:bottom w:val="single" w:sz="4" w:space="0" w:color="auto"/>
              <w:right w:val="single" w:sz="4" w:space="0" w:color="auto"/>
            </w:tcBorders>
          </w:tcPr>
          <w:p w14:paraId="5F7E0160"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07724A5B"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14454C3"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75748CDD"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134CE177"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51/45</w:t>
            </w:r>
          </w:p>
        </w:tc>
      </w:tr>
      <w:tr w:rsidR="001D4FD7" w:rsidRPr="001D4FD7" w14:paraId="52BF3358"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69B3A68"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4C1C8E35"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800 и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7E886CB4"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55/49</w:t>
            </w:r>
          </w:p>
        </w:tc>
      </w:tr>
      <w:tr w:rsidR="001D4FD7" w:rsidRPr="001D4FD7" w14:paraId="18724AEE"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C219DD9" w14:textId="77777777" w:rsidR="001D4FD7" w:rsidRPr="001D4FD7" w:rsidRDefault="001D4FD7" w:rsidP="001D4FD7">
            <w:pPr>
              <w:widowControl/>
              <w:autoSpaceDE/>
              <w:autoSpaceDN/>
              <w:adjustRightInd/>
              <w:ind w:right="-1"/>
              <w:jc w:val="center"/>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00B1505F" w14:textId="77777777" w:rsidR="001D4FD7" w:rsidRPr="001D4FD7" w:rsidRDefault="001D4FD7" w:rsidP="001D4FD7">
            <w:pPr>
              <w:widowControl/>
              <w:autoSpaceDE/>
              <w:autoSpaceDN/>
              <w:adjustRightInd/>
              <w:ind w:right="-1"/>
              <w:jc w:val="both"/>
              <w:rPr>
                <w:rFonts w:eastAsia="Calibri"/>
                <w:iCs/>
                <w:sz w:val="24"/>
                <w:szCs w:val="24"/>
              </w:rPr>
            </w:pPr>
            <w:r w:rsidRPr="001D4FD7">
              <w:rPr>
                <w:rFonts w:eastAsia="Calibri"/>
                <w:iCs/>
                <w:sz w:val="24"/>
                <w:szCs w:val="24"/>
              </w:rPr>
              <w:t>молочные при беспривязном содержании коров</w:t>
            </w:r>
          </w:p>
        </w:tc>
        <w:tc>
          <w:tcPr>
            <w:tcW w:w="748" w:type="pct"/>
            <w:gridSpan w:val="2"/>
            <w:tcBorders>
              <w:top w:val="single" w:sz="4" w:space="0" w:color="auto"/>
              <w:left w:val="single" w:sz="6" w:space="0" w:color="auto"/>
              <w:bottom w:val="single" w:sz="4" w:space="0" w:color="auto"/>
              <w:right w:val="single" w:sz="6" w:space="0" w:color="auto"/>
            </w:tcBorders>
          </w:tcPr>
          <w:p w14:paraId="2D650B61"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01CBFF25"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3B13E66" w14:textId="77777777" w:rsidR="001D4FD7" w:rsidRPr="001D4FD7" w:rsidRDefault="001D4FD7" w:rsidP="001D4FD7">
            <w:pPr>
              <w:widowControl/>
              <w:autoSpaceDE/>
              <w:autoSpaceDN/>
              <w:adjustRightInd/>
              <w:ind w:right="-1"/>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71B3BE82" w14:textId="77777777" w:rsidR="001D4FD7" w:rsidRPr="001D4FD7" w:rsidRDefault="001D4FD7" w:rsidP="001D4FD7">
            <w:pPr>
              <w:widowControl/>
              <w:autoSpaceDE/>
              <w:autoSpaceDN/>
              <w:adjustRightInd/>
              <w:ind w:right="-1"/>
              <w:jc w:val="both"/>
              <w:rPr>
                <w:rFonts w:eastAsia="Calibri"/>
                <w:sz w:val="24"/>
                <w:szCs w:val="24"/>
              </w:rPr>
            </w:pPr>
            <w:r w:rsidRPr="001D4FD7">
              <w:rPr>
                <w:rFonts w:eastAsia="Calibri"/>
                <w:sz w:val="24"/>
                <w:szCs w:val="24"/>
              </w:rPr>
              <w:t>количество коров в стаде 50, 60 и 90 %</w:t>
            </w:r>
          </w:p>
        </w:tc>
        <w:tc>
          <w:tcPr>
            <w:tcW w:w="748" w:type="pct"/>
            <w:gridSpan w:val="2"/>
            <w:tcBorders>
              <w:top w:val="single" w:sz="4" w:space="0" w:color="auto"/>
              <w:left w:val="single" w:sz="4" w:space="0" w:color="auto"/>
              <w:bottom w:val="single" w:sz="4" w:space="0" w:color="auto"/>
              <w:right w:val="single" w:sz="4" w:space="0" w:color="auto"/>
            </w:tcBorders>
          </w:tcPr>
          <w:p w14:paraId="17A07598"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5DBA385A"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A07E764"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6C449C9A"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1F38B666"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53</w:t>
            </w:r>
          </w:p>
        </w:tc>
      </w:tr>
      <w:tr w:rsidR="001D4FD7" w:rsidRPr="001D4FD7" w14:paraId="28FF8497"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C10B19B"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377A6A24"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1200 коров</w:t>
            </w:r>
          </w:p>
        </w:tc>
        <w:tc>
          <w:tcPr>
            <w:tcW w:w="748" w:type="pct"/>
            <w:gridSpan w:val="2"/>
            <w:tcBorders>
              <w:top w:val="single" w:sz="4" w:space="0" w:color="auto"/>
              <w:left w:val="single" w:sz="4" w:space="0" w:color="auto"/>
              <w:bottom w:val="single" w:sz="4" w:space="0" w:color="auto"/>
              <w:right w:val="single" w:sz="4" w:space="0" w:color="auto"/>
            </w:tcBorders>
          </w:tcPr>
          <w:p w14:paraId="6E46B0F4"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56</w:t>
            </w:r>
          </w:p>
        </w:tc>
      </w:tr>
      <w:tr w:rsidR="001D4FD7" w:rsidRPr="001D4FD7" w14:paraId="7B79C7B1"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D8E69BF"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0B7BBCE0"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2000 коров</w:t>
            </w:r>
          </w:p>
        </w:tc>
        <w:tc>
          <w:tcPr>
            <w:tcW w:w="748" w:type="pct"/>
            <w:gridSpan w:val="2"/>
            <w:tcBorders>
              <w:top w:val="single" w:sz="4" w:space="0" w:color="auto"/>
              <w:left w:val="single" w:sz="4" w:space="0" w:color="auto"/>
              <w:bottom w:val="single" w:sz="4" w:space="0" w:color="auto"/>
              <w:right w:val="single" w:sz="4" w:space="0" w:color="auto"/>
            </w:tcBorders>
          </w:tcPr>
          <w:p w14:paraId="250993DA"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60</w:t>
            </w:r>
          </w:p>
        </w:tc>
      </w:tr>
      <w:tr w:rsidR="001D4FD7" w:rsidRPr="001D4FD7" w14:paraId="3A0404F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9EEC5AB" w14:textId="77777777" w:rsidR="001D4FD7" w:rsidRPr="001D4FD7" w:rsidRDefault="001D4FD7" w:rsidP="001D4FD7">
            <w:pPr>
              <w:widowControl/>
              <w:autoSpaceDE/>
              <w:autoSpaceDN/>
              <w:adjustRightInd/>
              <w:ind w:right="-1"/>
              <w:jc w:val="center"/>
              <w:rPr>
                <w:rFonts w:eastAsia="Calibri"/>
                <w:sz w:val="24"/>
                <w:szCs w:val="24"/>
              </w:rPr>
            </w:pPr>
          </w:p>
        </w:tc>
        <w:tc>
          <w:tcPr>
            <w:tcW w:w="3124" w:type="pct"/>
            <w:gridSpan w:val="2"/>
            <w:tcBorders>
              <w:top w:val="single" w:sz="4" w:space="0" w:color="auto"/>
              <w:left w:val="single" w:sz="6" w:space="0" w:color="auto"/>
              <w:right w:val="single" w:sz="6" w:space="0" w:color="auto"/>
            </w:tcBorders>
          </w:tcPr>
          <w:p w14:paraId="2821E80C" w14:textId="77777777" w:rsidR="001D4FD7" w:rsidRPr="001D4FD7" w:rsidRDefault="001D4FD7" w:rsidP="001D4FD7">
            <w:pPr>
              <w:widowControl/>
              <w:tabs>
                <w:tab w:val="left" w:pos="3800"/>
              </w:tabs>
              <w:autoSpaceDE/>
              <w:autoSpaceDN/>
              <w:adjustRightInd/>
              <w:ind w:right="-1"/>
              <w:jc w:val="both"/>
              <w:rPr>
                <w:rFonts w:eastAsia="Calibri"/>
                <w:iCs/>
                <w:sz w:val="24"/>
                <w:szCs w:val="24"/>
              </w:rPr>
            </w:pPr>
            <w:r w:rsidRPr="001D4FD7">
              <w:rPr>
                <w:rFonts w:eastAsia="Calibri"/>
                <w:iCs/>
                <w:sz w:val="24"/>
                <w:szCs w:val="24"/>
              </w:rPr>
              <w:t>мясные и мясные репродукторные</w:t>
            </w:r>
          </w:p>
        </w:tc>
        <w:tc>
          <w:tcPr>
            <w:tcW w:w="748" w:type="pct"/>
            <w:gridSpan w:val="2"/>
            <w:tcBorders>
              <w:top w:val="single" w:sz="4" w:space="0" w:color="auto"/>
              <w:left w:val="single" w:sz="6" w:space="0" w:color="auto"/>
              <w:right w:val="single" w:sz="6" w:space="0" w:color="auto"/>
            </w:tcBorders>
          </w:tcPr>
          <w:p w14:paraId="37CFCD4E"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6E16324A"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73FA3EA"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left w:val="single" w:sz="6" w:space="0" w:color="auto"/>
              <w:bottom w:val="single" w:sz="6" w:space="0" w:color="auto"/>
              <w:right w:val="single" w:sz="6" w:space="0" w:color="auto"/>
            </w:tcBorders>
          </w:tcPr>
          <w:p w14:paraId="6F803194" w14:textId="77777777" w:rsidR="001D4FD7" w:rsidRPr="001D4FD7" w:rsidRDefault="001D4FD7" w:rsidP="001D4FD7">
            <w:pPr>
              <w:widowControl/>
              <w:autoSpaceDE/>
              <w:autoSpaceDN/>
              <w:adjustRightInd/>
              <w:ind w:right="-1"/>
              <w:jc w:val="both"/>
              <w:rPr>
                <w:rFonts w:eastAsia="Calibri"/>
                <w:sz w:val="24"/>
                <w:szCs w:val="24"/>
              </w:rPr>
            </w:pPr>
            <w:r w:rsidRPr="001D4FD7">
              <w:rPr>
                <w:rFonts w:eastAsia="Calibri"/>
                <w:sz w:val="24"/>
                <w:szCs w:val="24"/>
              </w:rPr>
              <w:t>на 800 и 1200 коров</w:t>
            </w:r>
          </w:p>
        </w:tc>
        <w:tc>
          <w:tcPr>
            <w:tcW w:w="748" w:type="pct"/>
            <w:gridSpan w:val="2"/>
            <w:tcBorders>
              <w:left w:val="single" w:sz="6" w:space="0" w:color="auto"/>
              <w:bottom w:val="single" w:sz="6" w:space="0" w:color="auto"/>
              <w:right w:val="single" w:sz="6" w:space="0" w:color="auto"/>
            </w:tcBorders>
          </w:tcPr>
          <w:p w14:paraId="23FAF859"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52**/35</w:t>
            </w:r>
          </w:p>
        </w:tc>
      </w:tr>
      <w:tr w:rsidR="001D4FD7" w:rsidRPr="001D4FD7" w14:paraId="00261AA9"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6494376B" w14:textId="77777777" w:rsidR="001D4FD7" w:rsidRPr="001D4FD7" w:rsidRDefault="001D4FD7" w:rsidP="001D4FD7">
            <w:pPr>
              <w:widowControl/>
              <w:autoSpaceDE/>
              <w:autoSpaceDN/>
              <w:adjustRightInd/>
              <w:ind w:right="-1"/>
              <w:jc w:val="center"/>
              <w:rPr>
                <w:rFonts w:eastAsia="Calibri"/>
                <w:sz w:val="24"/>
                <w:szCs w:val="24"/>
              </w:rPr>
            </w:pPr>
          </w:p>
        </w:tc>
        <w:tc>
          <w:tcPr>
            <w:tcW w:w="3124" w:type="pct"/>
            <w:gridSpan w:val="2"/>
            <w:tcBorders>
              <w:top w:val="single" w:sz="6" w:space="0" w:color="auto"/>
              <w:left w:val="single" w:sz="6" w:space="0" w:color="auto"/>
              <w:bottom w:val="single" w:sz="4" w:space="0" w:color="auto"/>
              <w:right w:val="single" w:sz="6" w:space="0" w:color="auto"/>
            </w:tcBorders>
          </w:tcPr>
          <w:p w14:paraId="251EEB80" w14:textId="77777777" w:rsidR="001D4FD7" w:rsidRPr="001D4FD7" w:rsidRDefault="001D4FD7" w:rsidP="001D4FD7">
            <w:pPr>
              <w:widowControl/>
              <w:autoSpaceDE/>
              <w:autoSpaceDN/>
              <w:adjustRightInd/>
              <w:ind w:right="-1"/>
              <w:jc w:val="both"/>
              <w:rPr>
                <w:rFonts w:eastAsia="Calibri"/>
                <w:iCs/>
                <w:sz w:val="24"/>
                <w:szCs w:val="24"/>
              </w:rPr>
            </w:pPr>
            <w:r w:rsidRPr="001D4FD7">
              <w:rPr>
                <w:rFonts w:eastAsia="Calibri"/>
                <w:iCs/>
                <w:sz w:val="24"/>
                <w:szCs w:val="24"/>
              </w:rPr>
              <w:t>доращивания и откорма молодняка</w:t>
            </w:r>
          </w:p>
        </w:tc>
        <w:tc>
          <w:tcPr>
            <w:tcW w:w="748" w:type="pct"/>
            <w:gridSpan w:val="2"/>
            <w:tcBorders>
              <w:top w:val="single" w:sz="6" w:space="0" w:color="auto"/>
              <w:left w:val="single" w:sz="6" w:space="0" w:color="auto"/>
              <w:bottom w:val="single" w:sz="4" w:space="0" w:color="auto"/>
              <w:right w:val="single" w:sz="6" w:space="0" w:color="auto"/>
            </w:tcBorders>
          </w:tcPr>
          <w:p w14:paraId="2E3D48FF"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109A929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0D96577"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3F16562E"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6000 и 12000 скотомест</w:t>
            </w:r>
          </w:p>
        </w:tc>
        <w:tc>
          <w:tcPr>
            <w:tcW w:w="748" w:type="pct"/>
            <w:gridSpan w:val="2"/>
            <w:tcBorders>
              <w:top w:val="single" w:sz="4" w:space="0" w:color="auto"/>
              <w:left w:val="single" w:sz="6" w:space="0" w:color="auto"/>
              <w:bottom w:val="single" w:sz="4" w:space="0" w:color="auto"/>
              <w:right w:val="single" w:sz="6" w:space="0" w:color="auto"/>
            </w:tcBorders>
          </w:tcPr>
          <w:p w14:paraId="56F503AB"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45</w:t>
            </w:r>
          </w:p>
        </w:tc>
      </w:tr>
      <w:tr w:rsidR="001D4FD7" w:rsidRPr="001D4FD7" w14:paraId="1A6A23CE"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14F73C32" w14:textId="77777777" w:rsidR="001D4FD7" w:rsidRPr="001D4FD7" w:rsidRDefault="001D4FD7" w:rsidP="001D4FD7">
            <w:pPr>
              <w:widowControl/>
              <w:autoSpaceDE/>
              <w:autoSpaceDN/>
              <w:adjustRightInd/>
              <w:ind w:right="-1"/>
              <w:jc w:val="center"/>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6BCD159D" w14:textId="77777777" w:rsidR="001D4FD7" w:rsidRPr="001D4FD7" w:rsidRDefault="001D4FD7" w:rsidP="001D4FD7">
            <w:pPr>
              <w:widowControl/>
              <w:autoSpaceDE/>
              <w:autoSpaceDN/>
              <w:adjustRightInd/>
              <w:ind w:right="-1"/>
              <w:jc w:val="both"/>
              <w:rPr>
                <w:rFonts w:eastAsia="Calibri"/>
                <w:iCs/>
                <w:sz w:val="24"/>
                <w:szCs w:val="24"/>
              </w:rPr>
            </w:pPr>
            <w:r w:rsidRPr="001D4FD7">
              <w:rPr>
                <w:rFonts w:eastAsia="Calibri"/>
                <w:iCs/>
                <w:sz w:val="24"/>
                <w:szCs w:val="24"/>
              </w:rPr>
              <w:t>выращивания телят, доращивания и откорма молодняка</w:t>
            </w:r>
          </w:p>
        </w:tc>
        <w:tc>
          <w:tcPr>
            <w:tcW w:w="748" w:type="pct"/>
            <w:gridSpan w:val="2"/>
            <w:tcBorders>
              <w:top w:val="single" w:sz="4" w:space="0" w:color="auto"/>
              <w:left w:val="single" w:sz="4" w:space="0" w:color="auto"/>
              <w:bottom w:val="single" w:sz="4" w:space="0" w:color="auto"/>
              <w:right w:val="single" w:sz="4" w:space="0" w:color="auto"/>
            </w:tcBorders>
          </w:tcPr>
          <w:p w14:paraId="35C324DE"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1E55CD4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74EC506D"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28D66773"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3000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444B7860"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41</w:t>
            </w:r>
          </w:p>
        </w:tc>
      </w:tr>
      <w:tr w:rsidR="001D4FD7" w:rsidRPr="001D4FD7" w14:paraId="77294F91"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5CB1AEF4"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2791B862"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6000 и 12000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1C5B571A"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46</w:t>
            </w:r>
          </w:p>
        </w:tc>
      </w:tr>
      <w:tr w:rsidR="001D4FD7" w:rsidRPr="001D4FD7" w14:paraId="0C787F6C"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6DE66B0" w14:textId="77777777" w:rsidR="001D4FD7" w:rsidRPr="001D4FD7" w:rsidRDefault="001D4FD7" w:rsidP="001D4FD7">
            <w:pPr>
              <w:widowControl/>
              <w:autoSpaceDE/>
              <w:autoSpaceDN/>
              <w:adjustRightInd/>
              <w:ind w:right="-1"/>
              <w:jc w:val="center"/>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1D162EE7" w14:textId="77777777" w:rsidR="001D4FD7" w:rsidRPr="001D4FD7" w:rsidRDefault="001D4FD7" w:rsidP="001D4FD7">
            <w:pPr>
              <w:widowControl/>
              <w:autoSpaceDE/>
              <w:autoSpaceDN/>
              <w:adjustRightInd/>
              <w:ind w:right="-1"/>
              <w:jc w:val="both"/>
              <w:rPr>
                <w:rFonts w:eastAsia="Calibri"/>
                <w:iCs/>
                <w:sz w:val="24"/>
                <w:szCs w:val="24"/>
              </w:rPr>
            </w:pPr>
            <w:r w:rsidRPr="001D4FD7">
              <w:rPr>
                <w:rFonts w:eastAsia="Calibri"/>
                <w:iCs/>
                <w:sz w:val="24"/>
                <w:szCs w:val="24"/>
              </w:rPr>
              <w:t>откорма крупного рогатого скота</w:t>
            </w:r>
          </w:p>
        </w:tc>
        <w:tc>
          <w:tcPr>
            <w:tcW w:w="748" w:type="pct"/>
            <w:gridSpan w:val="2"/>
            <w:tcBorders>
              <w:top w:val="single" w:sz="4" w:space="0" w:color="auto"/>
              <w:left w:val="single" w:sz="4" w:space="0" w:color="auto"/>
              <w:bottom w:val="single" w:sz="4" w:space="0" w:color="auto"/>
              <w:right w:val="single" w:sz="4" w:space="0" w:color="auto"/>
            </w:tcBorders>
          </w:tcPr>
          <w:p w14:paraId="771219E6" w14:textId="77777777" w:rsidR="001D4FD7" w:rsidRPr="001D4FD7" w:rsidRDefault="001D4FD7" w:rsidP="001D4FD7">
            <w:pPr>
              <w:widowControl/>
              <w:autoSpaceDE/>
              <w:autoSpaceDN/>
              <w:adjustRightInd/>
              <w:ind w:right="-1"/>
              <w:jc w:val="center"/>
              <w:rPr>
                <w:rFonts w:eastAsia="Calibri"/>
                <w:sz w:val="24"/>
                <w:szCs w:val="24"/>
              </w:rPr>
            </w:pPr>
          </w:p>
        </w:tc>
      </w:tr>
      <w:tr w:rsidR="001D4FD7" w:rsidRPr="001D4FD7" w14:paraId="6017D79A"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5BD173F"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42318A87"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1000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019C3131"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32</w:t>
            </w:r>
          </w:p>
        </w:tc>
      </w:tr>
      <w:tr w:rsidR="001D4FD7" w:rsidRPr="001D4FD7" w14:paraId="2C9E289D"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0DB70EA2"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42B91A11"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5229E760"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34</w:t>
            </w:r>
          </w:p>
        </w:tc>
      </w:tr>
      <w:tr w:rsidR="001D4FD7" w:rsidRPr="001D4FD7" w14:paraId="79577487" w14:textId="77777777" w:rsidTr="00563A9B">
        <w:trPr>
          <w:cantSplit/>
          <w:trHeight w:val="227"/>
        </w:trPr>
        <w:tc>
          <w:tcPr>
            <w:tcW w:w="1128" w:type="pct"/>
            <w:vMerge/>
            <w:tcBorders>
              <w:left w:val="single" w:sz="6" w:space="0" w:color="auto"/>
              <w:bottom w:val="single" w:sz="4" w:space="0" w:color="auto"/>
              <w:right w:val="single" w:sz="6" w:space="0" w:color="auto"/>
            </w:tcBorders>
          </w:tcPr>
          <w:p w14:paraId="4A88E79A" w14:textId="77777777" w:rsidR="001D4FD7" w:rsidRPr="001D4FD7" w:rsidRDefault="001D4FD7" w:rsidP="001D4FD7">
            <w:pPr>
              <w:widowControl/>
              <w:autoSpaceDE/>
              <w:autoSpaceDN/>
              <w:adjustRightInd/>
              <w:ind w:right="-1"/>
              <w:rPr>
                <w:rFonts w:eastAsia="Calibri"/>
                <w:sz w:val="24"/>
                <w:szCs w:val="24"/>
              </w:rPr>
            </w:pPr>
          </w:p>
        </w:tc>
        <w:tc>
          <w:tcPr>
            <w:tcW w:w="3124" w:type="pct"/>
            <w:gridSpan w:val="2"/>
            <w:tcBorders>
              <w:top w:val="single" w:sz="4" w:space="0" w:color="auto"/>
              <w:left w:val="single" w:sz="6" w:space="0" w:color="auto"/>
              <w:right w:val="single" w:sz="6" w:space="0" w:color="auto"/>
            </w:tcBorders>
          </w:tcPr>
          <w:p w14:paraId="0129CD40" w14:textId="77777777" w:rsidR="001D4FD7" w:rsidRPr="001D4FD7" w:rsidRDefault="001D4FD7" w:rsidP="001D4FD7">
            <w:pPr>
              <w:widowControl/>
              <w:autoSpaceDE/>
              <w:autoSpaceDN/>
              <w:adjustRightInd/>
              <w:ind w:left="252" w:right="-1"/>
              <w:jc w:val="both"/>
              <w:rPr>
                <w:rFonts w:eastAsia="Calibri"/>
                <w:sz w:val="24"/>
                <w:szCs w:val="24"/>
              </w:rPr>
            </w:pPr>
            <w:r w:rsidRPr="001D4FD7">
              <w:rPr>
                <w:rFonts w:eastAsia="Calibri"/>
                <w:sz w:val="24"/>
                <w:szCs w:val="24"/>
              </w:rPr>
              <w:t>на 3000 скотомест</w:t>
            </w:r>
          </w:p>
        </w:tc>
        <w:tc>
          <w:tcPr>
            <w:tcW w:w="748" w:type="pct"/>
            <w:gridSpan w:val="2"/>
            <w:tcBorders>
              <w:top w:val="single" w:sz="4" w:space="0" w:color="auto"/>
              <w:left w:val="single" w:sz="6" w:space="0" w:color="auto"/>
              <w:right w:val="single" w:sz="6" w:space="0" w:color="auto"/>
            </w:tcBorders>
          </w:tcPr>
          <w:p w14:paraId="3BB3BC9C"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36</w:t>
            </w:r>
          </w:p>
        </w:tc>
      </w:tr>
      <w:tr w:rsidR="001D4FD7" w:rsidRPr="001D4FD7" w14:paraId="71E04500"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2B1E4BC4" w14:textId="77777777" w:rsidR="001D4FD7" w:rsidRPr="001D4FD7" w:rsidRDefault="001D4FD7" w:rsidP="001D4FD7">
            <w:pPr>
              <w:widowControl/>
              <w:autoSpaceDE/>
              <w:autoSpaceDN/>
              <w:adjustRightInd/>
              <w:ind w:right="-1"/>
              <w:jc w:val="center"/>
              <w:rPr>
                <w:rFonts w:eastAsia="Calibri"/>
                <w:sz w:val="24"/>
                <w:szCs w:val="24"/>
              </w:rPr>
            </w:pPr>
          </w:p>
        </w:tc>
        <w:tc>
          <w:tcPr>
            <w:tcW w:w="3112" w:type="pct"/>
            <w:tcBorders>
              <w:top w:val="single" w:sz="6" w:space="0" w:color="auto"/>
              <w:left w:val="single" w:sz="6" w:space="0" w:color="auto"/>
              <w:right w:val="single" w:sz="6" w:space="0" w:color="auto"/>
            </w:tcBorders>
          </w:tcPr>
          <w:p w14:paraId="444D6742" w14:textId="77777777" w:rsidR="001D4FD7" w:rsidRPr="001D4FD7" w:rsidRDefault="001D4FD7" w:rsidP="001D4FD7">
            <w:pPr>
              <w:widowControl/>
              <w:autoSpaceDE/>
              <w:autoSpaceDN/>
              <w:adjustRightInd/>
              <w:ind w:right="-106"/>
              <w:jc w:val="both"/>
              <w:rPr>
                <w:rFonts w:eastAsia="Calibri"/>
                <w:iCs/>
                <w:sz w:val="24"/>
                <w:szCs w:val="24"/>
              </w:rPr>
            </w:pPr>
            <w:r w:rsidRPr="001D4FD7">
              <w:rPr>
                <w:rFonts w:eastAsia="Calibri"/>
                <w:iCs/>
                <w:sz w:val="24"/>
                <w:szCs w:val="24"/>
              </w:rPr>
              <w:t>откормочные площадки</w:t>
            </w:r>
          </w:p>
        </w:tc>
        <w:tc>
          <w:tcPr>
            <w:tcW w:w="748" w:type="pct"/>
            <w:gridSpan w:val="2"/>
            <w:tcBorders>
              <w:top w:val="single" w:sz="6" w:space="0" w:color="auto"/>
              <w:left w:val="single" w:sz="6" w:space="0" w:color="auto"/>
              <w:right w:val="single" w:sz="6" w:space="0" w:color="auto"/>
            </w:tcBorders>
          </w:tcPr>
          <w:p w14:paraId="687F2CA3"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387B8EB9"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43C3FE65" w14:textId="77777777" w:rsidR="001D4FD7" w:rsidRPr="001D4FD7" w:rsidRDefault="001D4FD7" w:rsidP="001D4FD7">
            <w:pPr>
              <w:widowControl/>
              <w:autoSpaceDE/>
              <w:autoSpaceDN/>
              <w:adjustRightInd/>
              <w:ind w:right="-285"/>
              <w:rPr>
                <w:rFonts w:eastAsia="Calibri"/>
                <w:sz w:val="24"/>
                <w:szCs w:val="24"/>
              </w:rPr>
            </w:pPr>
          </w:p>
        </w:tc>
        <w:tc>
          <w:tcPr>
            <w:tcW w:w="3112" w:type="pct"/>
            <w:tcBorders>
              <w:left w:val="single" w:sz="6" w:space="0" w:color="auto"/>
              <w:bottom w:val="single" w:sz="6" w:space="0" w:color="auto"/>
              <w:right w:val="single" w:sz="6" w:space="0" w:color="auto"/>
            </w:tcBorders>
          </w:tcPr>
          <w:p w14:paraId="51034A06" w14:textId="77777777" w:rsidR="001D4FD7" w:rsidRPr="001D4FD7" w:rsidRDefault="001D4FD7" w:rsidP="001D4FD7">
            <w:pPr>
              <w:widowControl/>
              <w:autoSpaceDE/>
              <w:autoSpaceDN/>
              <w:adjustRightInd/>
              <w:ind w:right="-106"/>
              <w:jc w:val="both"/>
              <w:rPr>
                <w:rFonts w:eastAsia="Calibri"/>
                <w:sz w:val="24"/>
                <w:szCs w:val="24"/>
              </w:rPr>
            </w:pPr>
            <w:r w:rsidRPr="001D4FD7">
              <w:rPr>
                <w:rFonts w:eastAsia="Calibri"/>
                <w:sz w:val="24"/>
                <w:szCs w:val="24"/>
              </w:rPr>
              <w:t>на 2000 скотомест</w:t>
            </w:r>
          </w:p>
        </w:tc>
        <w:tc>
          <w:tcPr>
            <w:tcW w:w="748" w:type="pct"/>
            <w:gridSpan w:val="2"/>
            <w:tcBorders>
              <w:left w:val="single" w:sz="6" w:space="0" w:color="auto"/>
              <w:bottom w:val="single" w:sz="6" w:space="0" w:color="auto"/>
              <w:right w:val="single" w:sz="6" w:space="0" w:color="auto"/>
            </w:tcBorders>
          </w:tcPr>
          <w:p w14:paraId="063BA026"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3FF8F6EB"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71F1C88" w14:textId="77777777" w:rsidR="001D4FD7" w:rsidRPr="001D4FD7" w:rsidRDefault="001D4FD7" w:rsidP="001D4FD7">
            <w:pPr>
              <w:widowControl/>
              <w:autoSpaceDE/>
              <w:autoSpaceDN/>
              <w:adjustRightInd/>
              <w:ind w:right="-285"/>
              <w:jc w:val="center"/>
              <w:rPr>
                <w:rFonts w:eastAsia="Calibri"/>
                <w:sz w:val="24"/>
                <w:szCs w:val="24"/>
              </w:rPr>
            </w:pPr>
          </w:p>
        </w:tc>
        <w:tc>
          <w:tcPr>
            <w:tcW w:w="3112" w:type="pct"/>
            <w:tcBorders>
              <w:top w:val="single" w:sz="6" w:space="0" w:color="auto"/>
              <w:left w:val="single" w:sz="6" w:space="0" w:color="auto"/>
              <w:bottom w:val="single" w:sz="4" w:space="0" w:color="auto"/>
              <w:right w:val="single" w:sz="6" w:space="0" w:color="auto"/>
            </w:tcBorders>
          </w:tcPr>
          <w:p w14:paraId="7F9678A0" w14:textId="77777777" w:rsidR="001D4FD7" w:rsidRPr="001D4FD7" w:rsidRDefault="001D4FD7" w:rsidP="001D4FD7">
            <w:pPr>
              <w:widowControl/>
              <w:autoSpaceDE/>
              <w:autoSpaceDN/>
              <w:adjustRightInd/>
              <w:ind w:right="-106"/>
              <w:jc w:val="both"/>
              <w:rPr>
                <w:rFonts w:eastAsia="Calibri"/>
                <w:iCs/>
                <w:sz w:val="24"/>
                <w:szCs w:val="24"/>
              </w:rPr>
            </w:pPr>
            <w:r w:rsidRPr="001D4FD7">
              <w:rPr>
                <w:rFonts w:eastAsia="Calibri"/>
                <w:iCs/>
                <w:sz w:val="24"/>
                <w:szCs w:val="24"/>
              </w:rPr>
              <w:t>племенные</w:t>
            </w:r>
          </w:p>
        </w:tc>
        <w:tc>
          <w:tcPr>
            <w:tcW w:w="748" w:type="pct"/>
            <w:gridSpan w:val="2"/>
            <w:tcBorders>
              <w:top w:val="single" w:sz="6" w:space="0" w:color="auto"/>
              <w:left w:val="single" w:sz="6" w:space="0" w:color="auto"/>
              <w:bottom w:val="single" w:sz="4" w:space="0" w:color="auto"/>
              <w:right w:val="single" w:sz="6" w:space="0" w:color="auto"/>
            </w:tcBorders>
          </w:tcPr>
          <w:p w14:paraId="4A9E8FA1"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06F68B83"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4D2570A2" w14:textId="77777777" w:rsidR="001D4FD7" w:rsidRPr="001D4FD7" w:rsidRDefault="001D4FD7" w:rsidP="001D4FD7">
            <w:pPr>
              <w:widowControl/>
              <w:autoSpaceDE/>
              <w:autoSpaceDN/>
              <w:adjustRightInd/>
              <w:ind w:right="-285"/>
              <w:jc w:val="center"/>
              <w:rPr>
                <w:rFonts w:eastAsia="Calibri"/>
                <w:iCs/>
                <w:sz w:val="24"/>
                <w:szCs w:val="24"/>
              </w:rPr>
            </w:pPr>
          </w:p>
        </w:tc>
        <w:tc>
          <w:tcPr>
            <w:tcW w:w="3112" w:type="pct"/>
            <w:tcBorders>
              <w:top w:val="single" w:sz="4" w:space="0" w:color="auto"/>
              <w:left w:val="single" w:sz="6" w:space="0" w:color="auto"/>
              <w:bottom w:val="single" w:sz="4" w:space="0" w:color="auto"/>
              <w:right w:val="single" w:sz="4" w:space="0" w:color="auto"/>
            </w:tcBorders>
          </w:tcPr>
          <w:p w14:paraId="305ED9D5" w14:textId="77777777" w:rsidR="001D4FD7" w:rsidRPr="001D4FD7" w:rsidRDefault="001D4FD7" w:rsidP="001D4FD7">
            <w:pPr>
              <w:widowControl/>
              <w:autoSpaceDE/>
              <w:autoSpaceDN/>
              <w:adjustRightInd/>
              <w:ind w:right="-106"/>
              <w:jc w:val="both"/>
              <w:rPr>
                <w:rFonts w:eastAsia="Calibri"/>
                <w:sz w:val="24"/>
                <w:szCs w:val="24"/>
              </w:rPr>
            </w:pPr>
            <w:r w:rsidRPr="001D4FD7">
              <w:rPr>
                <w:rFonts w:eastAsia="Calibri"/>
                <w:sz w:val="24"/>
                <w:szCs w:val="24"/>
              </w:rPr>
              <w:t>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41D79832"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0E7DCC61"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B52CFCC" w14:textId="77777777" w:rsidR="001D4FD7" w:rsidRPr="001D4FD7" w:rsidRDefault="001D4FD7" w:rsidP="001D4FD7">
            <w:pPr>
              <w:widowControl/>
              <w:autoSpaceDE/>
              <w:autoSpaceDN/>
              <w:adjustRightInd/>
              <w:ind w:right="-285"/>
              <w:rPr>
                <w:rFonts w:eastAsia="Calibri"/>
                <w:sz w:val="24"/>
                <w:szCs w:val="24"/>
              </w:rPr>
            </w:pPr>
          </w:p>
        </w:tc>
        <w:tc>
          <w:tcPr>
            <w:tcW w:w="3112" w:type="pct"/>
            <w:tcBorders>
              <w:top w:val="single" w:sz="4" w:space="0" w:color="auto"/>
              <w:left w:val="single" w:sz="6" w:space="0" w:color="auto"/>
              <w:bottom w:val="single" w:sz="4" w:space="0" w:color="auto"/>
              <w:right w:val="single" w:sz="4" w:space="0" w:color="auto"/>
            </w:tcBorders>
          </w:tcPr>
          <w:p w14:paraId="72FA8937" w14:textId="77777777" w:rsidR="001D4FD7" w:rsidRPr="001D4FD7" w:rsidRDefault="001D4FD7" w:rsidP="001D4FD7">
            <w:pPr>
              <w:widowControl/>
              <w:autoSpaceDE/>
              <w:autoSpaceDN/>
              <w:adjustRightInd/>
              <w:ind w:left="252" w:right="-106"/>
              <w:jc w:val="both"/>
              <w:rPr>
                <w:rFonts w:eastAsia="Calibri"/>
                <w:sz w:val="24"/>
                <w:szCs w:val="24"/>
              </w:rPr>
            </w:pPr>
            <w:r w:rsidRPr="001D4FD7">
              <w:rPr>
                <w:rFonts w:eastAsia="Calibri"/>
                <w:sz w:val="24"/>
                <w:szCs w:val="24"/>
              </w:rPr>
              <w:t>на 400 коров</w:t>
            </w:r>
          </w:p>
        </w:tc>
        <w:tc>
          <w:tcPr>
            <w:tcW w:w="748" w:type="pct"/>
            <w:gridSpan w:val="2"/>
            <w:tcBorders>
              <w:top w:val="single" w:sz="4" w:space="0" w:color="auto"/>
              <w:left w:val="single" w:sz="4" w:space="0" w:color="auto"/>
              <w:bottom w:val="single" w:sz="4" w:space="0" w:color="auto"/>
              <w:right w:val="single" w:sz="4" w:space="0" w:color="auto"/>
            </w:tcBorders>
          </w:tcPr>
          <w:p w14:paraId="106F0775"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45</w:t>
            </w:r>
          </w:p>
        </w:tc>
      </w:tr>
      <w:tr w:rsidR="001D4FD7" w:rsidRPr="001D4FD7" w14:paraId="522F512F"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0B16538C" w14:textId="77777777" w:rsidR="001D4FD7" w:rsidRPr="001D4FD7" w:rsidRDefault="001D4FD7" w:rsidP="001D4FD7">
            <w:pPr>
              <w:widowControl/>
              <w:autoSpaceDE/>
              <w:autoSpaceDN/>
              <w:adjustRightInd/>
              <w:ind w:right="-285"/>
              <w:rPr>
                <w:rFonts w:eastAsia="Calibri"/>
                <w:sz w:val="24"/>
                <w:szCs w:val="24"/>
              </w:rPr>
            </w:pPr>
          </w:p>
        </w:tc>
        <w:tc>
          <w:tcPr>
            <w:tcW w:w="3112" w:type="pct"/>
            <w:tcBorders>
              <w:top w:val="single" w:sz="4" w:space="0" w:color="auto"/>
              <w:left w:val="single" w:sz="6" w:space="0" w:color="auto"/>
              <w:bottom w:val="single" w:sz="4" w:space="0" w:color="auto"/>
              <w:right w:val="single" w:sz="4" w:space="0" w:color="auto"/>
            </w:tcBorders>
          </w:tcPr>
          <w:p w14:paraId="728FDF13"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800 коров</w:t>
            </w:r>
          </w:p>
        </w:tc>
        <w:tc>
          <w:tcPr>
            <w:tcW w:w="748" w:type="pct"/>
            <w:gridSpan w:val="2"/>
            <w:tcBorders>
              <w:top w:val="single" w:sz="4" w:space="0" w:color="auto"/>
              <w:left w:val="single" w:sz="4" w:space="0" w:color="auto"/>
              <w:bottom w:val="single" w:sz="4" w:space="0" w:color="auto"/>
              <w:right w:val="single" w:sz="4" w:space="0" w:color="auto"/>
            </w:tcBorders>
          </w:tcPr>
          <w:p w14:paraId="146DC51B"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55</w:t>
            </w:r>
          </w:p>
        </w:tc>
      </w:tr>
      <w:tr w:rsidR="001D4FD7" w:rsidRPr="001D4FD7" w14:paraId="176F3199"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C4A50A3" w14:textId="77777777" w:rsidR="001D4FD7" w:rsidRPr="001D4FD7" w:rsidRDefault="001D4FD7" w:rsidP="001D4FD7">
            <w:pPr>
              <w:widowControl/>
              <w:autoSpaceDE/>
              <w:autoSpaceDN/>
              <w:adjustRightInd/>
              <w:ind w:right="-285"/>
              <w:jc w:val="center"/>
              <w:rPr>
                <w:rFonts w:eastAsia="Calibri"/>
                <w:iCs/>
                <w:sz w:val="24"/>
                <w:szCs w:val="24"/>
              </w:rPr>
            </w:pPr>
          </w:p>
        </w:tc>
        <w:tc>
          <w:tcPr>
            <w:tcW w:w="3112" w:type="pct"/>
            <w:tcBorders>
              <w:top w:val="single" w:sz="4" w:space="0" w:color="auto"/>
              <w:left w:val="single" w:sz="6" w:space="0" w:color="auto"/>
              <w:bottom w:val="single" w:sz="4" w:space="0" w:color="auto"/>
              <w:right w:val="single" w:sz="4" w:space="0" w:color="auto"/>
            </w:tcBorders>
          </w:tcPr>
          <w:p w14:paraId="4A0471E1"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мясные</w:t>
            </w:r>
          </w:p>
        </w:tc>
        <w:tc>
          <w:tcPr>
            <w:tcW w:w="748" w:type="pct"/>
            <w:gridSpan w:val="2"/>
            <w:tcBorders>
              <w:top w:val="single" w:sz="4" w:space="0" w:color="auto"/>
              <w:left w:val="single" w:sz="4" w:space="0" w:color="auto"/>
              <w:bottom w:val="single" w:sz="4" w:space="0" w:color="auto"/>
              <w:right w:val="single" w:sz="4" w:space="0" w:color="auto"/>
            </w:tcBorders>
          </w:tcPr>
          <w:p w14:paraId="27919789"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36ABE2D1"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1FCE715B" w14:textId="77777777" w:rsidR="001D4FD7" w:rsidRPr="001D4FD7" w:rsidRDefault="001D4FD7" w:rsidP="001D4FD7">
            <w:pPr>
              <w:widowControl/>
              <w:autoSpaceDE/>
              <w:autoSpaceDN/>
              <w:adjustRightInd/>
              <w:ind w:right="-285"/>
              <w:rPr>
                <w:rFonts w:eastAsia="Calibri"/>
                <w:sz w:val="24"/>
                <w:szCs w:val="24"/>
              </w:rPr>
            </w:pPr>
          </w:p>
        </w:tc>
        <w:tc>
          <w:tcPr>
            <w:tcW w:w="3112" w:type="pct"/>
            <w:tcBorders>
              <w:top w:val="single" w:sz="4" w:space="0" w:color="auto"/>
              <w:left w:val="single" w:sz="6" w:space="0" w:color="auto"/>
              <w:bottom w:val="single" w:sz="4" w:space="0" w:color="auto"/>
              <w:right w:val="single" w:sz="6" w:space="0" w:color="auto"/>
            </w:tcBorders>
          </w:tcPr>
          <w:p w14:paraId="4DDF816E"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400, 600 и 800 коров</w:t>
            </w:r>
          </w:p>
        </w:tc>
        <w:tc>
          <w:tcPr>
            <w:tcW w:w="748" w:type="pct"/>
            <w:gridSpan w:val="2"/>
            <w:tcBorders>
              <w:top w:val="single" w:sz="4" w:space="0" w:color="auto"/>
              <w:left w:val="single" w:sz="6" w:space="0" w:color="auto"/>
              <w:bottom w:val="single" w:sz="4" w:space="0" w:color="auto"/>
              <w:right w:val="single" w:sz="6" w:space="0" w:color="auto"/>
            </w:tcBorders>
          </w:tcPr>
          <w:p w14:paraId="12753CD8"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40</w:t>
            </w:r>
          </w:p>
        </w:tc>
      </w:tr>
      <w:tr w:rsidR="001D4FD7" w:rsidRPr="001D4FD7" w14:paraId="7F0D4E11"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7B29362D" w14:textId="77777777" w:rsidR="001D4FD7" w:rsidRPr="001D4FD7" w:rsidRDefault="001D4FD7" w:rsidP="001D4FD7">
            <w:pPr>
              <w:widowControl/>
              <w:autoSpaceDE/>
              <w:autoSpaceDN/>
              <w:adjustRightInd/>
              <w:ind w:right="-285"/>
              <w:jc w:val="center"/>
              <w:rPr>
                <w:rFonts w:eastAsia="Calibri"/>
                <w:iCs/>
                <w:sz w:val="24"/>
                <w:szCs w:val="24"/>
              </w:rPr>
            </w:pPr>
          </w:p>
        </w:tc>
        <w:tc>
          <w:tcPr>
            <w:tcW w:w="3112" w:type="pct"/>
            <w:tcBorders>
              <w:top w:val="single" w:sz="4" w:space="0" w:color="auto"/>
              <w:left w:val="single" w:sz="6" w:space="0" w:color="auto"/>
              <w:bottom w:val="single" w:sz="4" w:space="0" w:color="auto"/>
              <w:right w:val="single" w:sz="4" w:space="0" w:color="auto"/>
            </w:tcBorders>
          </w:tcPr>
          <w:p w14:paraId="77105CC6"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выращивания ремонтных телок</w:t>
            </w:r>
          </w:p>
        </w:tc>
        <w:tc>
          <w:tcPr>
            <w:tcW w:w="748" w:type="pct"/>
            <w:gridSpan w:val="2"/>
            <w:tcBorders>
              <w:top w:val="single" w:sz="4" w:space="0" w:color="auto"/>
              <w:left w:val="single" w:sz="4" w:space="0" w:color="auto"/>
              <w:bottom w:val="single" w:sz="4" w:space="0" w:color="auto"/>
              <w:right w:val="single" w:sz="4" w:space="0" w:color="auto"/>
            </w:tcBorders>
          </w:tcPr>
          <w:p w14:paraId="49C3FEA8"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6E181371" w14:textId="77777777" w:rsidTr="00563A9B">
        <w:trPr>
          <w:gridAfter w:val="1"/>
          <w:wAfter w:w="12" w:type="pct"/>
          <w:cantSplit/>
          <w:trHeight w:val="227"/>
        </w:trPr>
        <w:tc>
          <w:tcPr>
            <w:tcW w:w="1128" w:type="pct"/>
            <w:vMerge/>
            <w:tcBorders>
              <w:left w:val="single" w:sz="6" w:space="0" w:color="auto"/>
              <w:bottom w:val="single" w:sz="4" w:space="0" w:color="auto"/>
              <w:right w:val="single" w:sz="6" w:space="0" w:color="auto"/>
            </w:tcBorders>
          </w:tcPr>
          <w:p w14:paraId="3C78D69D" w14:textId="77777777" w:rsidR="001D4FD7" w:rsidRPr="001D4FD7" w:rsidRDefault="001D4FD7" w:rsidP="001D4FD7">
            <w:pPr>
              <w:widowControl/>
              <w:autoSpaceDE/>
              <w:autoSpaceDN/>
              <w:adjustRightInd/>
              <w:ind w:right="-285"/>
              <w:rPr>
                <w:rFonts w:eastAsia="Calibri"/>
                <w:sz w:val="24"/>
                <w:szCs w:val="24"/>
              </w:rPr>
            </w:pPr>
          </w:p>
        </w:tc>
        <w:tc>
          <w:tcPr>
            <w:tcW w:w="3112" w:type="pct"/>
            <w:tcBorders>
              <w:top w:val="single" w:sz="4" w:space="0" w:color="auto"/>
              <w:left w:val="single" w:sz="6" w:space="0" w:color="auto"/>
              <w:bottom w:val="single" w:sz="4" w:space="0" w:color="auto"/>
              <w:right w:val="single" w:sz="4" w:space="0" w:color="auto"/>
            </w:tcBorders>
          </w:tcPr>
          <w:p w14:paraId="02CE295E"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1000 и 2000 скотомест</w:t>
            </w:r>
          </w:p>
        </w:tc>
        <w:tc>
          <w:tcPr>
            <w:tcW w:w="748" w:type="pct"/>
            <w:gridSpan w:val="2"/>
            <w:tcBorders>
              <w:top w:val="single" w:sz="4" w:space="0" w:color="auto"/>
              <w:left w:val="single" w:sz="4" w:space="0" w:color="auto"/>
              <w:bottom w:val="single" w:sz="4" w:space="0" w:color="auto"/>
              <w:right w:val="single" w:sz="4" w:space="0" w:color="auto"/>
            </w:tcBorders>
          </w:tcPr>
          <w:p w14:paraId="3A15B6F1"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52</w:t>
            </w:r>
          </w:p>
        </w:tc>
      </w:tr>
      <w:tr w:rsidR="001D4FD7" w:rsidRPr="001D4FD7" w14:paraId="278DB9E3" w14:textId="77777777" w:rsidTr="00563A9B">
        <w:trPr>
          <w:gridAfter w:val="1"/>
          <w:wAfter w:w="12" w:type="pct"/>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14:paraId="2CAEC95E" w14:textId="77777777" w:rsidR="001D4FD7" w:rsidRPr="001D4FD7" w:rsidRDefault="001D4FD7" w:rsidP="001D4FD7">
            <w:pPr>
              <w:widowControl/>
              <w:autoSpaceDE/>
              <w:autoSpaceDN/>
              <w:adjustRightInd/>
              <w:ind w:right="-74"/>
              <w:jc w:val="center"/>
              <w:rPr>
                <w:rFonts w:eastAsia="Calibri"/>
                <w:sz w:val="24"/>
                <w:szCs w:val="24"/>
                <w:lang w:val="en-US"/>
              </w:rPr>
            </w:pPr>
            <w:r w:rsidRPr="001D4FD7">
              <w:rPr>
                <w:rFonts w:eastAsia="Calibri"/>
                <w:sz w:val="24"/>
                <w:szCs w:val="24"/>
              </w:rPr>
              <w:t>Свиноводческие</w:t>
            </w:r>
          </w:p>
        </w:tc>
        <w:tc>
          <w:tcPr>
            <w:tcW w:w="3112" w:type="pct"/>
            <w:tcBorders>
              <w:top w:val="single" w:sz="4" w:space="0" w:color="auto"/>
              <w:left w:val="single" w:sz="6" w:space="0" w:color="auto"/>
              <w:bottom w:val="single" w:sz="4" w:space="0" w:color="auto"/>
              <w:right w:val="single" w:sz="6" w:space="0" w:color="auto"/>
            </w:tcBorders>
          </w:tcPr>
          <w:p w14:paraId="486FE39B" w14:textId="77777777" w:rsidR="001D4FD7" w:rsidRPr="001D4FD7" w:rsidRDefault="001D4FD7" w:rsidP="001D4FD7">
            <w:pPr>
              <w:widowControl/>
              <w:autoSpaceDE/>
              <w:autoSpaceDN/>
              <w:adjustRightInd/>
              <w:ind w:right="-106"/>
              <w:rPr>
                <w:rFonts w:eastAsia="Calibri"/>
                <w:iCs/>
                <w:sz w:val="24"/>
                <w:szCs w:val="24"/>
              </w:rPr>
            </w:pPr>
            <w:r w:rsidRPr="001D4FD7">
              <w:rPr>
                <w:rFonts w:eastAsia="Calibri"/>
                <w:iCs/>
                <w:sz w:val="24"/>
                <w:szCs w:val="24"/>
              </w:rPr>
              <w:t>товарные</w:t>
            </w:r>
          </w:p>
        </w:tc>
        <w:tc>
          <w:tcPr>
            <w:tcW w:w="748" w:type="pct"/>
            <w:gridSpan w:val="2"/>
            <w:tcBorders>
              <w:top w:val="single" w:sz="4" w:space="0" w:color="auto"/>
              <w:left w:val="single" w:sz="6" w:space="0" w:color="auto"/>
              <w:bottom w:val="single" w:sz="4" w:space="0" w:color="auto"/>
              <w:right w:val="single" w:sz="6" w:space="0" w:color="auto"/>
            </w:tcBorders>
          </w:tcPr>
          <w:p w14:paraId="077B7D97"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0E727820"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0320FD81"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23A9EEA5"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репродукторные</w:t>
            </w:r>
          </w:p>
        </w:tc>
        <w:tc>
          <w:tcPr>
            <w:tcW w:w="748" w:type="pct"/>
            <w:gridSpan w:val="2"/>
            <w:tcBorders>
              <w:top w:val="single" w:sz="4" w:space="0" w:color="auto"/>
              <w:left w:val="single" w:sz="4" w:space="0" w:color="auto"/>
              <w:bottom w:val="single" w:sz="4" w:space="0" w:color="auto"/>
              <w:right w:val="single" w:sz="4" w:space="0" w:color="auto"/>
            </w:tcBorders>
          </w:tcPr>
          <w:p w14:paraId="4934ECEF"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15AC8A8A"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58771B4C"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6C5F0ADF"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15310C2B"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36</w:t>
            </w:r>
          </w:p>
        </w:tc>
      </w:tr>
      <w:tr w:rsidR="001D4FD7" w:rsidRPr="001D4FD7" w14:paraId="04E4C39B"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174B9D76"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4AE47CBA"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3A91C2A3"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02DF27AD" w14:textId="77777777" w:rsidTr="00563A9B">
        <w:trPr>
          <w:gridAfter w:val="1"/>
          <w:wAfter w:w="12" w:type="pct"/>
          <w:cantSplit/>
          <w:trHeight w:val="227"/>
        </w:trPr>
        <w:tc>
          <w:tcPr>
            <w:tcW w:w="1128" w:type="pct"/>
            <w:vMerge/>
            <w:tcBorders>
              <w:left w:val="single" w:sz="6" w:space="0" w:color="auto"/>
              <w:bottom w:val="single" w:sz="6" w:space="0" w:color="auto"/>
              <w:right w:val="single" w:sz="4" w:space="0" w:color="auto"/>
            </w:tcBorders>
          </w:tcPr>
          <w:p w14:paraId="5730C35C"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04C38727"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6000 и 12000 голов</w:t>
            </w:r>
          </w:p>
        </w:tc>
        <w:tc>
          <w:tcPr>
            <w:tcW w:w="748" w:type="pct"/>
            <w:gridSpan w:val="2"/>
            <w:tcBorders>
              <w:top w:val="single" w:sz="4" w:space="0" w:color="auto"/>
              <w:left w:val="single" w:sz="4" w:space="0" w:color="auto"/>
              <w:bottom w:val="single" w:sz="4" w:space="0" w:color="auto"/>
              <w:right w:val="single" w:sz="4" w:space="0" w:color="auto"/>
            </w:tcBorders>
          </w:tcPr>
          <w:p w14:paraId="5C2497C4"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39</w:t>
            </w:r>
          </w:p>
        </w:tc>
      </w:tr>
      <w:tr w:rsidR="001D4FD7" w:rsidRPr="001D4FD7" w14:paraId="1472FBA8" w14:textId="77777777" w:rsidTr="00563A9B">
        <w:trPr>
          <w:gridAfter w:val="1"/>
          <w:wAfter w:w="12" w:type="pct"/>
          <w:cantSplit/>
        </w:trPr>
        <w:tc>
          <w:tcPr>
            <w:tcW w:w="1128" w:type="pct"/>
            <w:vMerge/>
            <w:tcBorders>
              <w:left w:val="single" w:sz="6" w:space="0" w:color="auto"/>
              <w:bottom w:val="single" w:sz="6" w:space="0" w:color="auto"/>
              <w:right w:val="single" w:sz="6" w:space="0" w:color="auto"/>
            </w:tcBorders>
          </w:tcPr>
          <w:p w14:paraId="4601D9C9"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6" w:space="0" w:color="auto"/>
              <w:right w:val="single" w:sz="6" w:space="0" w:color="auto"/>
            </w:tcBorders>
          </w:tcPr>
          <w:p w14:paraId="500CC7DE"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с законченным производственным циклом</w:t>
            </w:r>
          </w:p>
        </w:tc>
        <w:tc>
          <w:tcPr>
            <w:tcW w:w="748" w:type="pct"/>
            <w:gridSpan w:val="2"/>
            <w:tcBorders>
              <w:top w:val="single" w:sz="4" w:space="0" w:color="auto"/>
              <w:left w:val="single" w:sz="6" w:space="0" w:color="auto"/>
              <w:right w:val="single" w:sz="6" w:space="0" w:color="auto"/>
            </w:tcBorders>
          </w:tcPr>
          <w:p w14:paraId="155C63F2"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03C812A8" w14:textId="77777777" w:rsidTr="00563A9B">
        <w:trPr>
          <w:gridAfter w:val="1"/>
          <w:wAfter w:w="12" w:type="pct"/>
          <w:cantSplit/>
        </w:trPr>
        <w:tc>
          <w:tcPr>
            <w:tcW w:w="1128" w:type="pct"/>
            <w:vMerge/>
            <w:tcBorders>
              <w:left w:val="single" w:sz="6" w:space="0" w:color="auto"/>
              <w:bottom w:val="single" w:sz="6" w:space="0" w:color="auto"/>
              <w:right w:val="single" w:sz="6" w:space="0" w:color="auto"/>
            </w:tcBorders>
          </w:tcPr>
          <w:p w14:paraId="1A2D0D1D" w14:textId="77777777" w:rsidR="001D4FD7" w:rsidRPr="001D4FD7" w:rsidRDefault="001D4FD7" w:rsidP="001D4FD7">
            <w:pPr>
              <w:widowControl/>
              <w:autoSpaceDE/>
              <w:autoSpaceDN/>
              <w:adjustRightInd/>
              <w:ind w:right="-74"/>
              <w:rPr>
                <w:rFonts w:eastAsia="Calibri"/>
                <w:sz w:val="24"/>
                <w:szCs w:val="24"/>
              </w:rPr>
            </w:pPr>
          </w:p>
        </w:tc>
        <w:tc>
          <w:tcPr>
            <w:tcW w:w="3112" w:type="pct"/>
            <w:tcBorders>
              <w:left w:val="single" w:sz="6" w:space="0" w:color="auto"/>
              <w:bottom w:val="single" w:sz="4" w:space="0" w:color="auto"/>
              <w:right w:val="single" w:sz="6" w:space="0" w:color="auto"/>
            </w:tcBorders>
          </w:tcPr>
          <w:p w14:paraId="4D5CC409"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2000 голов</w:t>
            </w:r>
          </w:p>
        </w:tc>
        <w:tc>
          <w:tcPr>
            <w:tcW w:w="748" w:type="pct"/>
            <w:gridSpan w:val="2"/>
            <w:tcBorders>
              <w:left w:val="single" w:sz="6" w:space="0" w:color="auto"/>
              <w:bottom w:val="single" w:sz="4" w:space="0" w:color="auto"/>
              <w:right w:val="single" w:sz="6" w:space="0" w:color="auto"/>
            </w:tcBorders>
          </w:tcPr>
          <w:p w14:paraId="7AD97771"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32</w:t>
            </w:r>
          </w:p>
        </w:tc>
      </w:tr>
      <w:tr w:rsidR="001D4FD7" w:rsidRPr="001D4FD7" w14:paraId="1875F389" w14:textId="77777777" w:rsidTr="00563A9B">
        <w:trPr>
          <w:gridAfter w:val="1"/>
          <w:wAfter w:w="12" w:type="pct"/>
          <w:cantSplit/>
        </w:trPr>
        <w:tc>
          <w:tcPr>
            <w:tcW w:w="1128" w:type="pct"/>
            <w:vMerge/>
            <w:tcBorders>
              <w:left w:val="single" w:sz="6" w:space="0" w:color="auto"/>
              <w:bottom w:val="single" w:sz="6" w:space="0" w:color="auto"/>
              <w:right w:val="single" w:sz="4" w:space="0" w:color="auto"/>
            </w:tcBorders>
          </w:tcPr>
          <w:p w14:paraId="2D805A06"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300A6B5A" w14:textId="77777777" w:rsidR="001D4FD7" w:rsidRPr="001D4FD7" w:rsidRDefault="001D4FD7" w:rsidP="001D4FD7">
            <w:pPr>
              <w:widowControl/>
              <w:autoSpaceDE/>
              <w:autoSpaceDN/>
              <w:adjustRightInd/>
              <w:ind w:right="-106"/>
              <w:rPr>
                <w:rFonts w:eastAsia="Calibri"/>
                <w:iCs/>
                <w:sz w:val="24"/>
                <w:szCs w:val="24"/>
              </w:rPr>
            </w:pPr>
            <w:r w:rsidRPr="001D4FD7">
              <w:rPr>
                <w:rFonts w:eastAsia="Calibri"/>
                <w:iCs/>
                <w:sz w:val="24"/>
                <w:szCs w:val="24"/>
              </w:rPr>
              <w:t>племенные</w:t>
            </w:r>
          </w:p>
        </w:tc>
        <w:tc>
          <w:tcPr>
            <w:tcW w:w="748" w:type="pct"/>
            <w:gridSpan w:val="2"/>
            <w:tcBorders>
              <w:top w:val="single" w:sz="4" w:space="0" w:color="auto"/>
              <w:left w:val="single" w:sz="4" w:space="0" w:color="auto"/>
              <w:bottom w:val="single" w:sz="4" w:space="0" w:color="auto"/>
              <w:right w:val="single" w:sz="4" w:space="0" w:color="auto"/>
            </w:tcBorders>
          </w:tcPr>
          <w:p w14:paraId="1AC52700"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47DE7AB3" w14:textId="77777777" w:rsidTr="00563A9B">
        <w:trPr>
          <w:gridAfter w:val="1"/>
          <w:wAfter w:w="12" w:type="pct"/>
          <w:cantSplit/>
          <w:trHeight w:val="181"/>
        </w:trPr>
        <w:tc>
          <w:tcPr>
            <w:tcW w:w="1128" w:type="pct"/>
            <w:vMerge/>
            <w:tcBorders>
              <w:left w:val="single" w:sz="6" w:space="0" w:color="auto"/>
              <w:bottom w:val="single" w:sz="6" w:space="0" w:color="auto"/>
              <w:right w:val="single" w:sz="4" w:space="0" w:color="auto"/>
            </w:tcBorders>
          </w:tcPr>
          <w:p w14:paraId="000C7BA8"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79F087F0"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100 маток</w:t>
            </w:r>
          </w:p>
        </w:tc>
        <w:tc>
          <w:tcPr>
            <w:tcW w:w="748" w:type="pct"/>
            <w:gridSpan w:val="2"/>
            <w:tcBorders>
              <w:top w:val="single" w:sz="4" w:space="0" w:color="auto"/>
              <w:left w:val="single" w:sz="4" w:space="0" w:color="auto"/>
              <w:bottom w:val="single" w:sz="4" w:space="0" w:color="auto"/>
              <w:right w:val="single" w:sz="4" w:space="0" w:color="auto"/>
            </w:tcBorders>
          </w:tcPr>
          <w:p w14:paraId="1B9BECF7"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38</w:t>
            </w:r>
          </w:p>
        </w:tc>
      </w:tr>
      <w:tr w:rsidR="001D4FD7" w:rsidRPr="001D4FD7" w14:paraId="5D3ED0DE" w14:textId="77777777" w:rsidTr="00563A9B">
        <w:trPr>
          <w:gridAfter w:val="1"/>
          <w:wAfter w:w="12" w:type="pct"/>
          <w:cantSplit/>
        </w:trPr>
        <w:tc>
          <w:tcPr>
            <w:tcW w:w="1128" w:type="pct"/>
            <w:vMerge/>
            <w:tcBorders>
              <w:left w:val="single" w:sz="6" w:space="0" w:color="auto"/>
              <w:bottom w:val="single" w:sz="6" w:space="0" w:color="auto"/>
              <w:right w:val="single" w:sz="4" w:space="0" w:color="auto"/>
            </w:tcBorders>
          </w:tcPr>
          <w:p w14:paraId="3D15FCFE"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0F977F8F"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200 маток</w:t>
            </w:r>
          </w:p>
        </w:tc>
        <w:tc>
          <w:tcPr>
            <w:tcW w:w="748" w:type="pct"/>
            <w:gridSpan w:val="2"/>
            <w:tcBorders>
              <w:top w:val="single" w:sz="4" w:space="0" w:color="auto"/>
              <w:left w:val="single" w:sz="4" w:space="0" w:color="auto"/>
              <w:bottom w:val="single" w:sz="4" w:space="0" w:color="auto"/>
              <w:right w:val="single" w:sz="4" w:space="0" w:color="auto"/>
            </w:tcBorders>
          </w:tcPr>
          <w:p w14:paraId="420537EA"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40</w:t>
            </w:r>
          </w:p>
        </w:tc>
      </w:tr>
      <w:tr w:rsidR="001D4FD7" w:rsidRPr="001D4FD7" w14:paraId="4EDCB48A" w14:textId="77777777" w:rsidTr="00563A9B">
        <w:trPr>
          <w:gridAfter w:val="1"/>
          <w:wAfter w:w="12" w:type="pct"/>
          <w:trHeight w:val="308"/>
        </w:trPr>
        <w:tc>
          <w:tcPr>
            <w:tcW w:w="1128" w:type="pct"/>
            <w:vMerge w:val="restart"/>
            <w:tcBorders>
              <w:top w:val="single" w:sz="6" w:space="0" w:color="auto"/>
              <w:left w:val="single" w:sz="6" w:space="0" w:color="auto"/>
              <w:right w:val="single" w:sz="4" w:space="0" w:color="auto"/>
            </w:tcBorders>
          </w:tcPr>
          <w:p w14:paraId="4DDFABB7" w14:textId="77777777" w:rsidR="001D4FD7" w:rsidRPr="001D4FD7" w:rsidRDefault="001D4FD7" w:rsidP="001D4FD7">
            <w:pPr>
              <w:widowControl/>
              <w:autoSpaceDE/>
              <w:autoSpaceDN/>
              <w:adjustRightInd/>
              <w:ind w:right="-74"/>
              <w:jc w:val="center"/>
              <w:rPr>
                <w:rFonts w:eastAsia="Calibri"/>
                <w:sz w:val="24"/>
                <w:szCs w:val="24"/>
                <w:lang w:val="en-US"/>
              </w:rPr>
            </w:pPr>
            <w:r w:rsidRPr="001D4FD7">
              <w:rPr>
                <w:rFonts w:eastAsia="Calibri"/>
                <w:sz w:val="24"/>
                <w:szCs w:val="24"/>
              </w:rPr>
              <w:t>Овцеводческие</w:t>
            </w:r>
          </w:p>
        </w:tc>
        <w:tc>
          <w:tcPr>
            <w:tcW w:w="3112" w:type="pct"/>
            <w:tcBorders>
              <w:top w:val="single" w:sz="4" w:space="0" w:color="auto"/>
              <w:left w:val="single" w:sz="4" w:space="0" w:color="auto"/>
              <w:bottom w:val="single" w:sz="4" w:space="0" w:color="auto"/>
              <w:right w:val="single" w:sz="4" w:space="0" w:color="auto"/>
            </w:tcBorders>
          </w:tcPr>
          <w:p w14:paraId="18CB67DF" w14:textId="77777777" w:rsidR="001D4FD7" w:rsidRPr="001D4FD7" w:rsidRDefault="001D4FD7" w:rsidP="001D4FD7">
            <w:pPr>
              <w:widowControl/>
              <w:autoSpaceDE/>
              <w:autoSpaceDN/>
              <w:adjustRightInd/>
              <w:ind w:right="-106"/>
              <w:rPr>
                <w:rFonts w:eastAsia="Calibri"/>
                <w:iCs/>
                <w:sz w:val="24"/>
                <w:szCs w:val="24"/>
              </w:rPr>
            </w:pPr>
            <w:r w:rsidRPr="001D4FD7">
              <w:rPr>
                <w:rFonts w:eastAsia="Calibri"/>
                <w:iCs/>
                <w:sz w:val="24"/>
                <w:szCs w:val="24"/>
              </w:rPr>
              <w:t>размещаемые на одной площадке</w:t>
            </w:r>
          </w:p>
        </w:tc>
        <w:tc>
          <w:tcPr>
            <w:tcW w:w="748" w:type="pct"/>
            <w:gridSpan w:val="2"/>
            <w:tcBorders>
              <w:top w:val="single" w:sz="4" w:space="0" w:color="auto"/>
              <w:left w:val="single" w:sz="4" w:space="0" w:color="auto"/>
              <w:bottom w:val="single" w:sz="4" w:space="0" w:color="auto"/>
              <w:right w:val="single" w:sz="4" w:space="0" w:color="auto"/>
            </w:tcBorders>
          </w:tcPr>
          <w:p w14:paraId="4E5C8810"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2E5E1282" w14:textId="77777777" w:rsidTr="00563A9B">
        <w:trPr>
          <w:gridAfter w:val="1"/>
          <w:wAfter w:w="12" w:type="pct"/>
        </w:trPr>
        <w:tc>
          <w:tcPr>
            <w:tcW w:w="1128" w:type="pct"/>
            <w:vMerge/>
            <w:tcBorders>
              <w:left w:val="single" w:sz="6" w:space="0" w:color="auto"/>
              <w:right w:val="single" w:sz="4" w:space="0" w:color="auto"/>
            </w:tcBorders>
          </w:tcPr>
          <w:p w14:paraId="0406ED1A"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8C29F31"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шерстные, шерстно-мясные, мясо-сальные</w:t>
            </w:r>
          </w:p>
        </w:tc>
        <w:tc>
          <w:tcPr>
            <w:tcW w:w="748" w:type="pct"/>
            <w:gridSpan w:val="2"/>
            <w:tcBorders>
              <w:top w:val="single" w:sz="4" w:space="0" w:color="auto"/>
              <w:left w:val="single" w:sz="4" w:space="0" w:color="auto"/>
              <w:bottom w:val="single" w:sz="4" w:space="0" w:color="auto"/>
              <w:right w:val="single" w:sz="4" w:space="0" w:color="auto"/>
            </w:tcBorders>
          </w:tcPr>
          <w:p w14:paraId="7D61DCBC"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180AD1E2" w14:textId="77777777" w:rsidTr="00563A9B">
        <w:trPr>
          <w:gridAfter w:val="1"/>
          <w:wAfter w:w="12" w:type="pct"/>
        </w:trPr>
        <w:tc>
          <w:tcPr>
            <w:tcW w:w="1128" w:type="pct"/>
            <w:vMerge/>
            <w:tcBorders>
              <w:left w:val="single" w:sz="6" w:space="0" w:color="auto"/>
              <w:right w:val="single" w:sz="4" w:space="0" w:color="auto"/>
            </w:tcBorders>
          </w:tcPr>
          <w:p w14:paraId="69F8C297"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074E11FF"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59150FC5"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55</w:t>
            </w:r>
          </w:p>
        </w:tc>
      </w:tr>
      <w:tr w:rsidR="001D4FD7" w:rsidRPr="001D4FD7" w14:paraId="2E71C9C4" w14:textId="77777777" w:rsidTr="00563A9B">
        <w:trPr>
          <w:gridAfter w:val="1"/>
          <w:wAfter w:w="12" w:type="pct"/>
        </w:trPr>
        <w:tc>
          <w:tcPr>
            <w:tcW w:w="1128" w:type="pct"/>
            <w:vMerge/>
            <w:tcBorders>
              <w:left w:val="single" w:sz="6" w:space="0" w:color="auto"/>
              <w:right w:val="single" w:sz="4" w:space="0" w:color="auto"/>
            </w:tcBorders>
          </w:tcPr>
          <w:p w14:paraId="7222925B"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3355A34C"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5000 маток</w:t>
            </w:r>
          </w:p>
        </w:tc>
        <w:tc>
          <w:tcPr>
            <w:tcW w:w="748" w:type="pct"/>
            <w:gridSpan w:val="2"/>
            <w:tcBorders>
              <w:top w:val="single" w:sz="4" w:space="0" w:color="auto"/>
              <w:left w:val="single" w:sz="4" w:space="0" w:color="auto"/>
              <w:bottom w:val="single" w:sz="4" w:space="0" w:color="auto"/>
              <w:right w:val="single" w:sz="4" w:space="0" w:color="auto"/>
            </w:tcBorders>
          </w:tcPr>
          <w:p w14:paraId="7766665C"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60</w:t>
            </w:r>
          </w:p>
        </w:tc>
      </w:tr>
      <w:tr w:rsidR="001D4FD7" w:rsidRPr="001D4FD7" w14:paraId="5963B577" w14:textId="77777777" w:rsidTr="00563A9B">
        <w:trPr>
          <w:gridAfter w:val="1"/>
          <w:wAfter w:w="12" w:type="pct"/>
        </w:trPr>
        <w:tc>
          <w:tcPr>
            <w:tcW w:w="1128" w:type="pct"/>
            <w:vMerge/>
            <w:tcBorders>
              <w:left w:val="single" w:sz="6" w:space="0" w:color="auto"/>
              <w:right w:val="single" w:sz="4" w:space="0" w:color="auto"/>
            </w:tcBorders>
          </w:tcPr>
          <w:p w14:paraId="5E561EDF"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28EB3378"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62224FFE"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032FA94D" w14:textId="77777777" w:rsidTr="00563A9B">
        <w:trPr>
          <w:gridAfter w:val="1"/>
          <w:wAfter w:w="12" w:type="pct"/>
        </w:trPr>
        <w:tc>
          <w:tcPr>
            <w:tcW w:w="1128" w:type="pct"/>
            <w:vMerge/>
            <w:tcBorders>
              <w:left w:val="single" w:sz="6" w:space="0" w:color="auto"/>
              <w:right w:val="single" w:sz="4" w:space="0" w:color="auto"/>
            </w:tcBorders>
          </w:tcPr>
          <w:p w14:paraId="6135692D"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910C01C"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2500 маток</w:t>
            </w:r>
          </w:p>
        </w:tc>
        <w:tc>
          <w:tcPr>
            <w:tcW w:w="748" w:type="pct"/>
            <w:gridSpan w:val="2"/>
            <w:tcBorders>
              <w:top w:val="single" w:sz="4" w:space="0" w:color="auto"/>
              <w:left w:val="single" w:sz="4" w:space="0" w:color="auto"/>
              <w:bottom w:val="single" w:sz="4" w:space="0" w:color="auto"/>
              <w:right w:val="single" w:sz="4" w:space="0" w:color="auto"/>
            </w:tcBorders>
          </w:tcPr>
          <w:p w14:paraId="72A6C710"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66</w:t>
            </w:r>
          </w:p>
        </w:tc>
      </w:tr>
      <w:tr w:rsidR="001D4FD7" w:rsidRPr="001D4FD7" w14:paraId="45B84041" w14:textId="77777777" w:rsidTr="00563A9B">
        <w:trPr>
          <w:gridAfter w:val="1"/>
          <w:wAfter w:w="12" w:type="pct"/>
        </w:trPr>
        <w:tc>
          <w:tcPr>
            <w:tcW w:w="1128" w:type="pct"/>
            <w:vMerge/>
            <w:tcBorders>
              <w:left w:val="single" w:sz="6" w:space="0" w:color="auto"/>
              <w:right w:val="single" w:sz="4" w:space="0" w:color="auto"/>
            </w:tcBorders>
          </w:tcPr>
          <w:p w14:paraId="567EA572"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39DE247"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6AFEA2CB"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3B568F3F" w14:textId="77777777" w:rsidTr="00563A9B">
        <w:trPr>
          <w:gridAfter w:val="1"/>
          <w:wAfter w:w="12" w:type="pct"/>
        </w:trPr>
        <w:tc>
          <w:tcPr>
            <w:tcW w:w="1128" w:type="pct"/>
            <w:vMerge/>
            <w:tcBorders>
              <w:left w:val="single" w:sz="6" w:space="0" w:color="auto"/>
              <w:right w:val="single" w:sz="4" w:space="0" w:color="auto"/>
            </w:tcBorders>
          </w:tcPr>
          <w:p w14:paraId="4885D6DA"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1904FD9"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1200 маток</w:t>
            </w:r>
          </w:p>
        </w:tc>
        <w:tc>
          <w:tcPr>
            <w:tcW w:w="748" w:type="pct"/>
            <w:gridSpan w:val="2"/>
            <w:tcBorders>
              <w:top w:val="single" w:sz="4" w:space="0" w:color="auto"/>
              <w:left w:val="single" w:sz="4" w:space="0" w:color="auto"/>
              <w:bottom w:val="single" w:sz="4" w:space="0" w:color="auto"/>
              <w:right w:val="single" w:sz="4" w:space="0" w:color="auto"/>
            </w:tcBorders>
          </w:tcPr>
          <w:p w14:paraId="28540BD4"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56</w:t>
            </w:r>
          </w:p>
        </w:tc>
      </w:tr>
      <w:tr w:rsidR="001D4FD7" w:rsidRPr="001D4FD7" w14:paraId="0FEA558B" w14:textId="77777777" w:rsidTr="00563A9B">
        <w:trPr>
          <w:gridAfter w:val="1"/>
          <w:wAfter w:w="12" w:type="pct"/>
        </w:trPr>
        <w:tc>
          <w:tcPr>
            <w:tcW w:w="1128" w:type="pct"/>
            <w:vMerge/>
            <w:tcBorders>
              <w:left w:val="single" w:sz="6" w:space="0" w:color="auto"/>
              <w:right w:val="single" w:sz="4" w:space="0" w:color="auto"/>
            </w:tcBorders>
          </w:tcPr>
          <w:p w14:paraId="02C22574"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6D238424"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откормочные</w:t>
            </w:r>
          </w:p>
        </w:tc>
        <w:tc>
          <w:tcPr>
            <w:tcW w:w="748" w:type="pct"/>
            <w:gridSpan w:val="2"/>
            <w:tcBorders>
              <w:top w:val="single" w:sz="4" w:space="0" w:color="auto"/>
              <w:left w:val="single" w:sz="4" w:space="0" w:color="auto"/>
              <w:bottom w:val="single" w:sz="4" w:space="0" w:color="auto"/>
              <w:right w:val="single" w:sz="4" w:space="0" w:color="auto"/>
            </w:tcBorders>
          </w:tcPr>
          <w:p w14:paraId="06915158"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1EF70EDD" w14:textId="77777777" w:rsidTr="00563A9B">
        <w:trPr>
          <w:gridAfter w:val="1"/>
          <w:wAfter w:w="12" w:type="pct"/>
        </w:trPr>
        <w:tc>
          <w:tcPr>
            <w:tcW w:w="1128" w:type="pct"/>
            <w:vMerge/>
            <w:tcBorders>
              <w:left w:val="single" w:sz="6" w:space="0" w:color="auto"/>
              <w:right w:val="single" w:sz="4" w:space="0" w:color="auto"/>
            </w:tcBorders>
          </w:tcPr>
          <w:p w14:paraId="2BE06E4B"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BF400F2"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3AD52B9E"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65</w:t>
            </w:r>
          </w:p>
        </w:tc>
      </w:tr>
      <w:tr w:rsidR="001D4FD7" w:rsidRPr="001D4FD7" w14:paraId="6296965F" w14:textId="77777777" w:rsidTr="00563A9B">
        <w:trPr>
          <w:gridAfter w:val="1"/>
          <w:wAfter w:w="12" w:type="pct"/>
        </w:trPr>
        <w:tc>
          <w:tcPr>
            <w:tcW w:w="1128" w:type="pct"/>
            <w:vMerge/>
            <w:tcBorders>
              <w:left w:val="single" w:sz="6" w:space="0" w:color="auto"/>
              <w:right w:val="single" w:sz="4" w:space="0" w:color="auto"/>
            </w:tcBorders>
          </w:tcPr>
          <w:p w14:paraId="0701EC2F"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6FCE8DE1"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откормочные площадки для получения каракульчи</w:t>
            </w:r>
          </w:p>
        </w:tc>
        <w:tc>
          <w:tcPr>
            <w:tcW w:w="748" w:type="pct"/>
            <w:gridSpan w:val="2"/>
            <w:tcBorders>
              <w:top w:val="single" w:sz="4" w:space="0" w:color="auto"/>
              <w:left w:val="single" w:sz="4" w:space="0" w:color="auto"/>
              <w:bottom w:val="single" w:sz="4" w:space="0" w:color="auto"/>
              <w:right w:val="single" w:sz="4" w:space="0" w:color="auto"/>
            </w:tcBorders>
          </w:tcPr>
          <w:p w14:paraId="6225E387"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6CBA37DD" w14:textId="77777777" w:rsidTr="00563A9B">
        <w:trPr>
          <w:gridAfter w:val="1"/>
          <w:wAfter w:w="12" w:type="pct"/>
        </w:trPr>
        <w:tc>
          <w:tcPr>
            <w:tcW w:w="1128" w:type="pct"/>
            <w:vMerge/>
            <w:tcBorders>
              <w:left w:val="single" w:sz="6" w:space="0" w:color="auto"/>
              <w:right w:val="single" w:sz="4" w:space="0" w:color="auto"/>
            </w:tcBorders>
          </w:tcPr>
          <w:p w14:paraId="46139CAB"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796E2402"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5000 голов</w:t>
            </w:r>
          </w:p>
        </w:tc>
        <w:tc>
          <w:tcPr>
            <w:tcW w:w="748" w:type="pct"/>
            <w:gridSpan w:val="2"/>
            <w:tcBorders>
              <w:top w:val="single" w:sz="4" w:space="0" w:color="auto"/>
              <w:left w:val="single" w:sz="4" w:space="0" w:color="auto"/>
              <w:bottom w:val="single" w:sz="4" w:space="0" w:color="auto"/>
              <w:right w:val="single" w:sz="4" w:space="0" w:color="auto"/>
            </w:tcBorders>
          </w:tcPr>
          <w:p w14:paraId="11686368"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58</w:t>
            </w:r>
          </w:p>
        </w:tc>
      </w:tr>
      <w:tr w:rsidR="001D4FD7" w:rsidRPr="001D4FD7" w14:paraId="23ABED09" w14:textId="77777777" w:rsidTr="00563A9B">
        <w:trPr>
          <w:gridAfter w:val="1"/>
          <w:wAfter w:w="12" w:type="pct"/>
        </w:trPr>
        <w:tc>
          <w:tcPr>
            <w:tcW w:w="1128" w:type="pct"/>
            <w:vMerge/>
            <w:tcBorders>
              <w:left w:val="single" w:sz="6" w:space="0" w:color="auto"/>
              <w:right w:val="single" w:sz="4" w:space="0" w:color="auto"/>
            </w:tcBorders>
          </w:tcPr>
          <w:p w14:paraId="3EFE0422"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31F16717" w14:textId="77777777" w:rsidR="001D4FD7" w:rsidRPr="001D4FD7" w:rsidRDefault="001D4FD7" w:rsidP="001D4FD7">
            <w:pPr>
              <w:widowControl/>
              <w:autoSpaceDE/>
              <w:autoSpaceDN/>
              <w:adjustRightInd/>
              <w:ind w:right="-106"/>
              <w:rPr>
                <w:rFonts w:eastAsia="Calibri"/>
                <w:iCs/>
                <w:sz w:val="24"/>
                <w:szCs w:val="24"/>
              </w:rPr>
            </w:pPr>
            <w:r w:rsidRPr="001D4FD7">
              <w:rPr>
                <w:rFonts w:eastAsia="Calibri"/>
                <w:iCs/>
                <w:sz w:val="24"/>
                <w:szCs w:val="24"/>
              </w:rPr>
              <w:t>с законченным оборотом стада</w:t>
            </w:r>
          </w:p>
        </w:tc>
        <w:tc>
          <w:tcPr>
            <w:tcW w:w="748" w:type="pct"/>
            <w:gridSpan w:val="2"/>
            <w:tcBorders>
              <w:top w:val="single" w:sz="4" w:space="0" w:color="auto"/>
              <w:left w:val="single" w:sz="4" w:space="0" w:color="auto"/>
              <w:bottom w:val="single" w:sz="4" w:space="0" w:color="auto"/>
              <w:right w:val="single" w:sz="4" w:space="0" w:color="auto"/>
            </w:tcBorders>
          </w:tcPr>
          <w:p w14:paraId="150CB5EC"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17DBD4E3" w14:textId="77777777" w:rsidTr="00563A9B">
        <w:trPr>
          <w:gridAfter w:val="1"/>
          <w:wAfter w:w="12" w:type="pct"/>
        </w:trPr>
        <w:tc>
          <w:tcPr>
            <w:tcW w:w="1128" w:type="pct"/>
            <w:vMerge/>
            <w:tcBorders>
              <w:left w:val="single" w:sz="6" w:space="0" w:color="auto"/>
              <w:right w:val="single" w:sz="4" w:space="0" w:color="auto"/>
            </w:tcBorders>
          </w:tcPr>
          <w:p w14:paraId="15B144FE"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4CB08C21"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мясо-шерстные</w:t>
            </w:r>
          </w:p>
        </w:tc>
        <w:tc>
          <w:tcPr>
            <w:tcW w:w="748" w:type="pct"/>
            <w:gridSpan w:val="2"/>
            <w:tcBorders>
              <w:top w:val="single" w:sz="4" w:space="0" w:color="auto"/>
              <w:left w:val="single" w:sz="4" w:space="0" w:color="auto"/>
              <w:bottom w:val="single" w:sz="4" w:space="0" w:color="auto"/>
              <w:right w:val="single" w:sz="4" w:space="0" w:color="auto"/>
            </w:tcBorders>
          </w:tcPr>
          <w:p w14:paraId="2BFCAF3F"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0726E403" w14:textId="77777777" w:rsidTr="00563A9B">
        <w:trPr>
          <w:gridAfter w:val="1"/>
          <w:wAfter w:w="12" w:type="pct"/>
        </w:trPr>
        <w:tc>
          <w:tcPr>
            <w:tcW w:w="1128" w:type="pct"/>
            <w:vMerge/>
            <w:tcBorders>
              <w:left w:val="single" w:sz="6" w:space="0" w:color="auto"/>
              <w:right w:val="single" w:sz="4" w:space="0" w:color="auto"/>
            </w:tcBorders>
          </w:tcPr>
          <w:p w14:paraId="6782C980"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F7926D1"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2500 голов</w:t>
            </w:r>
          </w:p>
        </w:tc>
        <w:tc>
          <w:tcPr>
            <w:tcW w:w="748" w:type="pct"/>
            <w:gridSpan w:val="2"/>
            <w:tcBorders>
              <w:top w:val="single" w:sz="4" w:space="0" w:color="auto"/>
              <w:left w:val="single" w:sz="4" w:space="0" w:color="auto"/>
              <w:bottom w:val="single" w:sz="4" w:space="0" w:color="auto"/>
              <w:right w:val="single" w:sz="4" w:space="0" w:color="auto"/>
            </w:tcBorders>
          </w:tcPr>
          <w:p w14:paraId="05D2E84F"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60</w:t>
            </w:r>
          </w:p>
        </w:tc>
      </w:tr>
      <w:tr w:rsidR="001D4FD7" w:rsidRPr="001D4FD7" w14:paraId="53411A20" w14:textId="77777777" w:rsidTr="00563A9B">
        <w:trPr>
          <w:gridAfter w:val="1"/>
          <w:wAfter w:w="12" w:type="pct"/>
        </w:trPr>
        <w:tc>
          <w:tcPr>
            <w:tcW w:w="1128" w:type="pct"/>
            <w:vMerge/>
            <w:tcBorders>
              <w:left w:val="single" w:sz="6" w:space="0" w:color="auto"/>
              <w:right w:val="single" w:sz="4" w:space="0" w:color="auto"/>
            </w:tcBorders>
          </w:tcPr>
          <w:p w14:paraId="7A05FB3D"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2843D2F"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мясо-шерстно-молочные</w:t>
            </w:r>
          </w:p>
        </w:tc>
        <w:tc>
          <w:tcPr>
            <w:tcW w:w="748" w:type="pct"/>
            <w:gridSpan w:val="2"/>
            <w:tcBorders>
              <w:top w:val="single" w:sz="4" w:space="0" w:color="auto"/>
              <w:left w:val="single" w:sz="4" w:space="0" w:color="auto"/>
              <w:bottom w:val="single" w:sz="4" w:space="0" w:color="auto"/>
              <w:right w:val="single" w:sz="4" w:space="0" w:color="auto"/>
            </w:tcBorders>
          </w:tcPr>
          <w:p w14:paraId="362C0ED0"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2233D184" w14:textId="77777777" w:rsidTr="00563A9B">
        <w:trPr>
          <w:gridAfter w:val="1"/>
          <w:wAfter w:w="12" w:type="pct"/>
        </w:trPr>
        <w:tc>
          <w:tcPr>
            <w:tcW w:w="1128" w:type="pct"/>
            <w:vMerge/>
            <w:tcBorders>
              <w:left w:val="single" w:sz="6" w:space="0" w:color="auto"/>
              <w:right w:val="single" w:sz="4" w:space="0" w:color="auto"/>
            </w:tcBorders>
          </w:tcPr>
          <w:p w14:paraId="0394324B"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675A139A"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2000 и 4000 голов</w:t>
            </w:r>
          </w:p>
        </w:tc>
        <w:tc>
          <w:tcPr>
            <w:tcW w:w="748" w:type="pct"/>
            <w:gridSpan w:val="2"/>
            <w:tcBorders>
              <w:top w:val="single" w:sz="4" w:space="0" w:color="auto"/>
              <w:left w:val="single" w:sz="4" w:space="0" w:color="auto"/>
              <w:bottom w:val="single" w:sz="4" w:space="0" w:color="auto"/>
              <w:right w:val="single" w:sz="4" w:space="0" w:color="auto"/>
            </w:tcBorders>
          </w:tcPr>
          <w:p w14:paraId="05AEE92B"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63</w:t>
            </w:r>
          </w:p>
        </w:tc>
      </w:tr>
      <w:tr w:rsidR="001D4FD7" w:rsidRPr="001D4FD7" w14:paraId="1ABFA5A4" w14:textId="77777777" w:rsidTr="00563A9B">
        <w:trPr>
          <w:gridAfter w:val="1"/>
          <w:wAfter w:w="12" w:type="pct"/>
        </w:trPr>
        <w:tc>
          <w:tcPr>
            <w:tcW w:w="1128" w:type="pct"/>
            <w:vMerge/>
            <w:tcBorders>
              <w:left w:val="single" w:sz="6" w:space="0" w:color="auto"/>
              <w:right w:val="single" w:sz="4" w:space="0" w:color="auto"/>
            </w:tcBorders>
          </w:tcPr>
          <w:p w14:paraId="38F985F4" w14:textId="77777777" w:rsidR="001D4FD7" w:rsidRPr="001D4FD7" w:rsidRDefault="001D4FD7" w:rsidP="001D4FD7">
            <w:pPr>
              <w:widowControl/>
              <w:autoSpaceDE/>
              <w:autoSpaceDN/>
              <w:adjustRightInd/>
              <w:ind w:right="-74"/>
              <w:jc w:val="center"/>
              <w:rPr>
                <w:rFonts w:eastAsia="Calibri"/>
                <w:iCs/>
                <w:sz w:val="24"/>
                <w:szCs w:val="24"/>
              </w:rPr>
            </w:pPr>
          </w:p>
        </w:tc>
        <w:tc>
          <w:tcPr>
            <w:tcW w:w="3112" w:type="pct"/>
            <w:tcBorders>
              <w:top w:val="single" w:sz="4" w:space="0" w:color="auto"/>
              <w:left w:val="single" w:sz="4" w:space="0" w:color="auto"/>
              <w:bottom w:val="single" w:sz="4" w:space="0" w:color="auto"/>
              <w:right w:val="single" w:sz="4" w:space="0" w:color="auto"/>
            </w:tcBorders>
          </w:tcPr>
          <w:p w14:paraId="5794A2AD"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шубные</w:t>
            </w:r>
          </w:p>
        </w:tc>
        <w:tc>
          <w:tcPr>
            <w:tcW w:w="748" w:type="pct"/>
            <w:gridSpan w:val="2"/>
            <w:tcBorders>
              <w:top w:val="single" w:sz="4" w:space="0" w:color="auto"/>
              <w:left w:val="single" w:sz="4" w:space="0" w:color="auto"/>
              <w:bottom w:val="single" w:sz="4" w:space="0" w:color="auto"/>
              <w:right w:val="single" w:sz="4" w:space="0" w:color="auto"/>
            </w:tcBorders>
          </w:tcPr>
          <w:p w14:paraId="7C31BA29"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5F587489" w14:textId="77777777" w:rsidTr="00563A9B">
        <w:trPr>
          <w:gridAfter w:val="1"/>
          <w:wAfter w:w="12" w:type="pct"/>
        </w:trPr>
        <w:tc>
          <w:tcPr>
            <w:tcW w:w="1128" w:type="pct"/>
            <w:vMerge/>
            <w:tcBorders>
              <w:left w:val="single" w:sz="6" w:space="0" w:color="auto"/>
              <w:bottom w:val="single" w:sz="6" w:space="0" w:color="auto"/>
              <w:right w:val="single" w:sz="4" w:space="0" w:color="auto"/>
            </w:tcBorders>
          </w:tcPr>
          <w:p w14:paraId="45424A09" w14:textId="77777777" w:rsidR="001D4FD7" w:rsidRPr="001D4FD7" w:rsidRDefault="001D4FD7" w:rsidP="001D4FD7">
            <w:pPr>
              <w:widowControl/>
              <w:autoSpaceDE/>
              <w:autoSpaceDN/>
              <w:adjustRightInd/>
              <w:ind w:right="-74"/>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B1F23B9"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1600 голов</w:t>
            </w:r>
          </w:p>
        </w:tc>
        <w:tc>
          <w:tcPr>
            <w:tcW w:w="748" w:type="pct"/>
            <w:gridSpan w:val="2"/>
            <w:tcBorders>
              <w:top w:val="single" w:sz="4" w:space="0" w:color="auto"/>
              <w:left w:val="single" w:sz="4" w:space="0" w:color="auto"/>
              <w:bottom w:val="single" w:sz="4" w:space="0" w:color="auto"/>
              <w:right w:val="single" w:sz="4" w:space="0" w:color="auto"/>
            </w:tcBorders>
          </w:tcPr>
          <w:p w14:paraId="14AA2BA1"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67</w:t>
            </w:r>
          </w:p>
        </w:tc>
      </w:tr>
      <w:tr w:rsidR="001D4FD7" w:rsidRPr="001D4FD7" w14:paraId="1B5D361A" w14:textId="77777777" w:rsidTr="00563A9B">
        <w:trPr>
          <w:gridAfter w:val="1"/>
          <w:wAfter w:w="12" w:type="pct"/>
          <w:trHeight w:val="119"/>
        </w:trPr>
        <w:tc>
          <w:tcPr>
            <w:tcW w:w="1128" w:type="pct"/>
            <w:vMerge w:val="restart"/>
            <w:tcBorders>
              <w:top w:val="single" w:sz="6" w:space="0" w:color="auto"/>
              <w:left w:val="single" w:sz="6" w:space="0" w:color="auto"/>
              <w:bottom w:val="single" w:sz="4" w:space="0" w:color="auto"/>
              <w:right w:val="single" w:sz="6" w:space="0" w:color="auto"/>
            </w:tcBorders>
          </w:tcPr>
          <w:p w14:paraId="5F7B9CAF" w14:textId="77777777" w:rsidR="001D4FD7" w:rsidRPr="001D4FD7" w:rsidRDefault="001D4FD7" w:rsidP="001D4FD7">
            <w:pPr>
              <w:widowControl/>
              <w:autoSpaceDE/>
              <w:autoSpaceDN/>
              <w:adjustRightInd/>
              <w:ind w:right="-74"/>
              <w:jc w:val="center"/>
              <w:rPr>
                <w:rFonts w:eastAsia="Calibri"/>
                <w:sz w:val="24"/>
                <w:szCs w:val="24"/>
              </w:rPr>
            </w:pPr>
            <w:r w:rsidRPr="001D4FD7">
              <w:rPr>
                <w:rFonts w:eastAsia="Calibri"/>
                <w:sz w:val="24"/>
                <w:szCs w:val="24"/>
              </w:rPr>
              <w:t xml:space="preserve">Козоводческие </w:t>
            </w:r>
          </w:p>
        </w:tc>
        <w:tc>
          <w:tcPr>
            <w:tcW w:w="3112" w:type="pct"/>
            <w:tcBorders>
              <w:top w:val="single" w:sz="4" w:space="0" w:color="auto"/>
              <w:left w:val="single" w:sz="6" w:space="0" w:color="auto"/>
              <w:bottom w:val="single" w:sz="4" w:space="0" w:color="auto"/>
              <w:right w:val="single" w:sz="6" w:space="0" w:color="auto"/>
            </w:tcBorders>
          </w:tcPr>
          <w:p w14:paraId="2436DB83" w14:textId="77777777" w:rsidR="001D4FD7" w:rsidRPr="001D4FD7" w:rsidRDefault="001D4FD7" w:rsidP="001D4FD7">
            <w:pPr>
              <w:widowControl/>
              <w:autoSpaceDE/>
              <w:autoSpaceDN/>
              <w:adjustRightInd/>
              <w:ind w:right="-106"/>
              <w:rPr>
                <w:rFonts w:eastAsia="Calibri"/>
                <w:iCs/>
                <w:sz w:val="24"/>
                <w:szCs w:val="24"/>
              </w:rPr>
            </w:pPr>
            <w:r w:rsidRPr="001D4FD7">
              <w:rPr>
                <w:rFonts w:eastAsia="Calibri"/>
                <w:iCs/>
                <w:sz w:val="24"/>
                <w:szCs w:val="24"/>
              </w:rPr>
              <w:t xml:space="preserve">пуховые </w:t>
            </w:r>
          </w:p>
        </w:tc>
        <w:tc>
          <w:tcPr>
            <w:tcW w:w="748" w:type="pct"/>
            <w:gridSpan w:val="2"/>
            <w:tcBorders>
              <w:top w:val="single" w:sz="4" w:space="0" w:color="auto"/>
              <w:left w:val="single" w:sz="6" w:space="0" w:color="auto"/>
              <w:bottom w:val="single" w:sz="4" w:space="0" w:color="auto"/>
              <w:right w:val="single" w:sz="6" w:space="0" w:color="auto"/>
            </w:tcBorders>
          </w:tcPr>
          <w:p w14:paraId="679006AE"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66295397" w14:textId="77777777" w:rsidTr="00563A9B">
        <w:trPr>
          <w:gridAfter w:val="1"/>
          <w:wAfter w:w="12" w:type="pct"/>
          <w:trHeight w:val="65"/>
        </w:trPr>
        <w:tc>
          <w:tcPr>
            <w:tcW w:w="1128" w:type="pct"/>
            <w:vMerge/>
            <w:tcBorders>
              <w:left w:val="single" w:sz="6" w:space="0" w:color="auto"/>
              <w:bottom w:val="single" w:sz="4" w:space="0" w:color="auto"/>
              <w:right w:val="single" w:sz="6" w:space="0" w:color="auto"/>
            </w:tcBorders>
          </w:tcPr>
          <w:p w14:paraId="61F144B5"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4" w:space="0" w:color="auto"/>
              <w:left w:val="single" w:sz="6" w:space="0" w:color="auto"/>
              <w:right w:val="single" w:sz="6" w:space="0" w:color="auto"/>
            </w:tcBorders>
          </w:tcPr>
          <w:p w14:paraId="7FE5B59B" w14:textId="77777777" w:rsidR="001D4FD7" w:rsidRPr="001D4FD7" w:rsidRDefault="001D4FD7" w:rsidP="001D4FD7">
            <w:pPr>
              <w:widowControl/>
              <w:autoSpaceDE/>
              <w:autoSpaceDN/>
              <w:adjustRightInd/>
              <w:ind w:right="-106" w:firstLine="257"/>
              <w:rPr>
                <w:rFonts w:eastAsia="Calibri"/>
                <w:sz w:val="24"/>
                <w:szCs w:val="24"/>
              </w:rPr>
            </w:pPr>
            <w:r w:rsidRPr="001D4FD7">
              <w:rPr>
                <w:rFonts w:eastAsia="Calibri"/>
                <w:sz w:val="24"/>
                <w:szCs w:val="24"/>
              </w:rPr>
              <w:t>на 2500 голов</w:t>
            </w:r>
          </w:p>
        </w:tc>
        <w:tc>
          <w:tcPr>
            <w:tcW w:w="748" w:type="pct"/>
            <w:gridSpan w:val="2"/>
            <w:tcBorders>
              <w:top w:val="single" w:sz="4" w:space="0" w:color="auto"/>
              <w:left w:val="single" w:sz="6" w:space="0" w:color="auto"/>
              <w:right w:val="single" w:sz="6" w:space="0" w:color="auto"/>
            </w:tcBorders>
          </w:tcPr>
          <w:p w14:paraId="2A75040E"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63</w:t>
            </w:r>
          </w:p>
        </w:tc>
      </w:tr>
      <w:tr w:rsidR="001D4FD7" w:rsidRPr="001D4FD7" w14:paraId="0E91A3FD" w14:textId="77777777" w:rsidTr="00563A9B">
        <w:trPr>
          <w:gridAfter w:val="1"/>
          <w:wAfter w:w="12" w:type="pct"/>
          <w:trHeight w:val="127"/>
        </w:trPr>
        <w:tc>
          <w:tcPr>
            <w:tcW w:w="1128" w:type="pct"/>
            <w:vMerge/>
            <w:tcBorders>
              <w:left w:val="single" w:sz="6" w:space="0" w:color="auto"/>
              <w:bottom w:val="single" w:sz="4" w:space="0" w:color="auto"/>
              <w:right w:val="single" w:sz="6" w:space="0" w:color="auto"/>
            </w:tcBorders>
          </w:tcPr>
          <w:p w14:paraId="5A78C522"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6" w:space="0" w:color="auto"/>
              <w:left w:val="single" w:sz="6" w:space="0" w:color="auto"/>
              <w:right w:val="single" w:sz="6" w:space="0" w:color="auto"/>
            </w:tcBorders>
          </w:tcPr>
          <w:p w14:paraId="662F9E2A" w14:textId="77777777" w:rsidR="001D4FD7" w:rsidRPr="001D4FD7" w:rsidRDefault="001D4FD7" w:rsidP="001D4FD7">
            <w:pPr>
              <w:widowControl/>
              <w:autoSpaceDE/>
              <w:autoSpaceDN/>
              <w:adjustRightInd/>
              <w:ind w:right="-106" w:firstLine="257"/>
              <w:rPr>
                <w:rFonts w:eastAsia="Calibri"/>
                <w:sz w:val="24"/>
                <w:szCs w:val="24"/>
              </w:rPr>
            </w:pPr>
            <w:r w:rsidRPr="001D4FD7">
              <w:rPr>
                <w:rFonts w:eastAsia="Calibri"/>
                <w:sz w:val="24"/>
                <w:szCs w:val="24"/>
              </w:rPr>
              <w:t>на 3000 голов</w:t>
            </w:r>
          </w:p>
        </w:tc>
        <w:tc>
          <w:tcPr>
            <w:tcW w:w="748" w:type="pct"/>
            <w:gridSpan w:val="2"/>
            <w:tcBorders>
              <w:top w:val="single" w:sz="6" w:space="0" w:color="auto"/>
              <w:left w:val="single" w:sz="6" w:space="0" w:color="auto"/>
              <w:right w:val="single" w:sz="6" w:space="0" w:color="auto"/>
            </w:tcBorders>
          </w:tcPr>
          <w:p w14:paraId="4BD391EA"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67</w:t>
            </w:r>
          </w:p>
        </w:tc>
      </w:tr>
      <w:tr w:rsidR="001D4FD7" w:rsidRPr="001D4FD7" w14:paraId="0AB1DFA4" w14:textId="77777777" w:rsidTr="00563A9B">
        <w:trPr>
          <w:gridAfter w:val="1"/>
          <w:wAfter w:w="12" w:type="pct"/>
          <w:trHeight w:val="65"/>
        </w:trPr>
        <w:tc>
          <w:tcPr>
            <w:tcW w:w="1128" w:type="pct"/>
            <w:vMerge/>
            <w:tcBorders>
              <w:left w:val="single" w:sz="6" w:space="0" w:color="auto"/>
              <w:bottom w:val="single" w:sz="4" w:space="0" w:color="auto"/>
              <w:right w:val="single" w:sz="6" w:space="0" w:color="auto"/>
            </w:tcBorders>
          </w:tcPr>
          <w:p w14:paraId="044CDC8F"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6" w:space="0" w:color="auto"/>
              <w:left w:val="single" w:sz="6" w:space="0" w:color="auto"/>
              <w:bottom w:val="single" w:sz="4" w:space="0" w:color="auto"/>
              <w:right w:val="single" w:sz="6" w:space="0" w:color="auto"/>
            </w:tcBorders>
          </w:tcPr>
          <w:p w14:paraId="13B5FD8B" w14:textId="77777777" w:rsidR="001D4FD7" w:rsidRPr="001D4FD7" w:rsidRDefault="001D4FD7" w:rsidP="001D4FD7">
            <w:pPr>
              <w:widowControl/>
              <w:autoSpaceDE/>
              <w:autoSpaceDN/>
              <w:adjustRightInd/>
              <w:ind w:right="-106"/>
              <w:rPr>
                <w:rFonts w:eastAsia="Calibri"/>
                <w:iCs/>
                <w:sz w:val="24"/>
                <w:szCs w:val="24"/>
              </w:rPr>
            </w:pPr>
            <w:r w:rsidRPr="001D4FD7">
              <w:rPr>
                <w:rFonts w:eastAsia="Calibri"/>
                <w:iCs/>
                <w:sz w:val="24"/>
                <w:szCs w:val="24"/>
              </w:rPr>
              <w:t xml:space="preserve">шерстные </w:t>
            </w:r>
          </w:p>
        </w:tc>
        <w:tc>
          <w:tcPr>
            <w:tcW w:w="748" w:type="pct"/>
            <w:gridSpan w:val="2"/>
            <w:tcBorders>
              <w:top w:val="single" w:sz="6" w:space="0" w:color="auto"/>
              <w:left w:val="single" w:sz="6" w:space="0" w:color="auto"/>
              <w:bottom w:val="single" w:sz="4" w:space="0" w:color="auto"/>
              <w:right w:val="single" w:sz="6" w:space="0" w:color="auto"/>
            </w:tcBorders>
          </w:tcPr>
          <w:p w14:paraId="47CC7BB0"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6BF4C725" w14:textId="77777777" w:rsidTr="00563A9B">
        <w:trPr>
          <w:gridAfter w:val="1"/>
          <w:wAfter w:w="12" w:type="pct"/>
          <w:trHeight w:val="65"/>
        </w:trPr>
        <w:tc>
          <w:tcPr>
            <w:tcW w:w="1128" w:type="pct"/>
            <w:vMerge/>
            <w:tcBorders>
              <w:left w:val="single" w:sz="6" w:space="0" w:color="auto"/>
              <w:bottom w:val="single" w:sz="4" w:space="0" w:color="auto"/>
              <w:right w:val="single" w:sz="4" w:space="0" w:color="auto"/>
            </w:tcBorders>
          </w:tcPr>
          <w:p w14:paraId="64DD3BBE"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4" w:space="0" w:color="auto"/>
              <w:left w:val="single" w:sz="4" w:space="0" w:color="auto"/>
              <w:bottom w:val="single" w:sz="4" w:space="0" w:color="auto"/>
              <w:right w:val="single" w:sz="4" w:space="0" w:color="auto"/>
            </w:tcBorders>
          </w:tcPr>
          <w:p w14:paraId="1649C576" w14:textId="77777777" w:rsidR="001D4FD7" w:rsidRPr="001D4FD7" w:rsidRDefault="001D4FD7" w:rsidP="001D4FD7">
            <w:pPr>
              <w:widowControl/>
              <w:autoSpaceDE/>
              <w:autoSpaceDN/>
              <w:adjustRightInd/>
              <w:ind w:right="-106" w:firstLine="271"/>
              <w:rPr>
                <w:rFonts w:eastAsia="Calibri"/>
                <w:sz w:val="24"/>
                <w:szCs w:val="24"/>
              </w:rPr>
            </w:pPr>
            <w:r w:rsidRPr="001D4FD7">
              <w:rPr>
                <w:rFonts w:eastAsia="Calibri"/>
                <w:sz w:val="24"/>
                <w:szCs w:val="24"/>
              </w:rPr>
              <w:t>на 3600 голов</w:t>
            </w:r>
          </w:p>
        </w:tc>
        <w:tc>
          <w:tcPr>
            <w:tcW w:w="748" w:type="pct"/>
            <w:gridSpan w:val="2"/>
            <w:tcBorders>
              <w:top w:val="single" w:sz="4" w:space="0" w:color="auto"/>
              <w:left w:val="single" w:sz="4" w:space="0" w:color="auto"/>
              <w:bottom w:val="single" w:sz="4" w:space="0" w:color="auto"/>
              <w:right w:val="single" w:sz="4" w:space="0" w:color="auto"/>
            </w:tcBorders>
          </w:tcPr>
          <w:p w14:paraId="272906C0"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64</w:t>
            </w:r>
          </w:p>
        </w:tc>
      </w:tr>
      <w:tr w:rsidR="001D4FD7" w:rsidRPr="001D4FD7" w14:paraId="2E3F8E3E" w14:textId="77777777" w:rsidTr="00563A9B">
        <w:trPr>
          <w:gridAfter w:val="1"/>
          <w:wAfter w:w="12" w:type="pct"/>
          <w:trHeight w:val="65"/>
        </w:trPr>
        <w:tc>
          <w:tcPr>
            <w:tcW w:w="1128" w:type="pct"/>
            <w:vMerge w:val="restart"/>
            <w:tcBorders>
              <w:top w:val="single" w:sz="4" w:space="0" w:color="auto"/>
              <w:left w:val="single" w:sz="6" w:space="0" w:color="auto"/>
              <w:right w:val="single" w:sz="6" w:space="0" w:color="auto"/>
            </w:tcBorders>
          </w:tcPr>
          <w:p w14:paraId="2888B6A7" w14:textId="77777777" w:rsidR="001D4FD7" w:rsidRPr="001D4FD7" w:rsidRDefault="001D4FD7" w:rsidP="001D4FD7">
            <w:pPr>
              <w:widowControl/>
              <w:autoSpaceDE/>
              <w:autoSpaceDN/>
              <w:adjustRightInd/>
              <w:ind w:right="-74"/>
              <w:jc w:val="center"/>
              <w:rPr>
                <w:rFonts w:eastAsia="Calibri"/>
                <w:sz w:val="24"/>
                <w:szCs w:val="24"/>
              </w:rPr>
            </w:pPr>
            <w:r w:rsidRPr="001D4FD7">
              <w:rPr>
                <w:rFonts w:eastAsia="Calibri"/>
                <w:sz w:val="24"/>
                <w:szCs w:val="24"/>
              </w:rPr>
              <w:t xml:space="preserve">Коневодческие </w:t>
            </w:r>
          </w:p>
        </w:tc>
        <w:tc>
          <w:tcPr>
            <w:tcW w:w="3112" w:type="pct"/>
            <w:tcBorders>
              <w:top w:val="single" w:sz="4" w:space="0" w:color="auto"/>
              <w:left w:val="single" w:sz="6" w:space="0" w:color="auto"/>
              <w:right w:val="single" w:sz="6" w:space="0" w:color="auto"/>
            </w:tcBorders>
          </w:tcPr>
          <w:p w14:paraId="1FD3E0D6"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на 50 голов</w:t>
            </w:r>
          </w:p>
        </w:tc>
        <w:tc>
          <w:tcPr>
            <w:tcW w:w="748" w:type="pct"/>
            <w:gridSpan w:val="2"/>
            <w:tcBorders>
              <w:top w:val="single" w:sz="4" w:space="0" w:color="auto"/>
              <w:left w:val="single" w:sz="6" w:space="0" w:color="auto"/>
              <w:right w:val="single" w:sz="6" w:space="0" w:color="auto"/>
            </w:tcBorders>
          </w:tcPr>
          <w:p w14:paraId="1E65461D"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38</w:t>
            </w:r>
          </w:p>
        </w:tc>
      </w:tr>
      <w:tr w:rsidR="001D4FD7" w:rsidRPr="001D4FD7" w14:paraId="73C145C6" w14:textId="77777777" w:rsidTr="00563A9B">
        <w:trPr>
          <w:gridAfter w:val="1"/>
          <w:wAfter w:w="12" w:type="pct"/>
          <w:trHeight w:val="65"/>
        </w:trPr>
        <w:tc>
          <w:tcPr>
            <w:tcW w:w="1128" w:type="pct"/>
            <w:vMerge/>
            <w:tcBorders>
              <w:left w:val="single" w:sz="6" w:space="0" w:color="auto"/>
              <w:right w:val="single" w:sz="6" w:space="0" w:color="auto"/>
            </w:tcBorders>
          </w:tcPr>
          <w:p w14:paraId="5740B3D8"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6" w:space="0" w:color="auto"/>
              <w:left w:val="single" w:sz="6" w:space="0" w:color="auto"/>
              <w:right w:val="single" w:sz="6" w:space="0" w:color="auto"/>
            </w:tcBorders>
          </w:tcPr>
          <w:p w14:paraId="68403EB5"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на 100 голов</w:t>
            </w:r>
          </w:p>
        </w:tc>
        <w:tc>
          <w:tcPr>
            <w:tcW w:w="748" w:type="pct"/>
            <w:gridSpan w:val="2"/>
            <w:tcBorders>
              <w:top w:val="single" w:sz="6" w:space="0" w:color="auto"/>
              <w:left w:val="single" w:sz="6" w:space="0" w:color="auto"/>
              <w:right w:val="single" w:sz="6" w:space="0" w:color="auto"/>
            </w:tcBorders>
          </w:tcPr>
          <w:p w14:paraId="03B28C69"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39</w:t>
            </w:r>
          </w:p>
        </w:tc>
      </w:tr>
      <w:tr w:rsidR="001D4FD7" w:rsidRPr="001D4FD7" w14:paraId="0CEE65BA" w14:textId="77777777" w:rsidTr="00563A9B">
        <w:trPr>
          <w:gridAfter w:val="1"/>
          <w:wAfter w:w="12" w:type="pct"/>
          <w:trHeight w:val="65"/>
        </w:trPr>
        <w:tc>
          <w:tcPr>
            <w:tcW w:w="1128" w:type="pct"/>
            <w:vMerge/>
            <w:tcBorders>
              <w:left w:val="single" w:sz="6" w:space="0" w:color="auto"/>
              <w:bottom w:val="single" w:sz="6" w:space="0" w:color="auto"/>
              <w:right w:val="single" w:sz="6" w:space="0" w:color="auto"/>
            </w:tcBorders>
          </w:tcPr>
          <w:p w14:paraId="589EAE85" w14:textId="77777777" w:rsidR="001D4FD7" w:rsidRPr="001D4FD7" w:rsidRDefault="001D4FD7" w:rsidP="001D4FD7">
            <w:pPr>
              <w:widowControl/>
              <w:autoSpaceDE/>
              <w:autoSpaceDN/>
              <w:adjustRightInd/>
              <w:ind w:right="-74"/>
              <w:jc w:val="center"/>
              <w:rPr>
                <w:rFonts w:eastAsia="Calibri"/>
                <w:sz w:val="24"/>
                <w:szCs w:val="24"/>
              </w:rPr>
            </w:pPr>
          </w:p>
        </w:tc>
        <w:tc>
          <w:tcPr>
            <w:tcW w:w="3112" w:type="pct"/>
            <w:tcBorders>
              <w:top w:val="single" w:sz="6" w:space="0" w:color="auto"/>
              <w:left w:val="single" w:sz="6" w:space="0" w:color="auto"/>
              <w:bottom w:val="single" w:sz="6" w:space="0" w:color="auto"/>
              <w:right w:val="single" w:sz="6" w:space="0" w:color="auto"/>
            </w:tcBorders>
          </w:tcPr>
          <w:p w14:paraId="5A9A0C3E" w14:textId="77777777" w:rsidR="001D4FD7" w:rsidRPr="001D4FD7" w:rsidRDefault="001D4FD7" w:rsidP="001D4FD7">
            <w:pPr>
              <w:widowControl/>
              <w:autoSpaceDE/>
              <w:autoSpaceDN/>
              <w:adjustRightInd/>
              <w:ind w:right="-106"/>
              <w:rPr>
                <w:rFonts w:eastAsia="Calibri"/>
                <w:sz w:val="24"/>
                <w:szCs w:val="24"/>
              </w:rPr>
            </w:pPr>
            <w:r w:rsidRPr="001D4FD7">
              <w:rPr>
                <w:rFonts w:eastAsia="Calibri"/>
                <w:sz w:val="24"/>
                <w:szCs w:val="24"/>
              </w:rPr>
              <w:t>на 150 голов</w:t>
            </w:r>
          </w:p>
        </w:tc>
        <w:tc>
          <w:tcPr>
            <w:tcW w:w="748" w:type="pct"/>
            <w:gridSpan w:val="2"/>
            <w:tcBorders>
              <w:top w:val="single" w:sz="6" w:space="0" w:color="auto"/>
              <w:left w:val="single" w:sz="6" w:space="0" w:color="auto"/>
              <w:bottom w:val="single" w:sz="6" w:space="0" w:color="auto"/>
              <w:right w:val="single" w:sz="6" w:space="0" w:color="auto"/>
            </w:tcBorders>
          </w:tcPr>
          <w:p w14:paraId="62D47DE3"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40</w:t>
            </w:r>
          </w:p>
        </w:tc>
      </w:tr>
      <w:tr w:rsidR="001D4FD7" w:rsidRPr="001D4FD7" w14:paraId="71627730" w14:textId="77777777" w:rsidTr="00563A9B">
        <w:trPr>
          <w:gridAfter w:val="1"/>
          <w:wAfter w:w="12" w:type="pct"/>
          <w:trHeight w:val="282"/>
        </w:trPr>
        <w:tc>
          <w:tcPr>
            <w:tcW w:w="1128" w:type="pct"/>
            <w:vMerge w:val="restart"/>
            <w:tcBorders>
              <w:top w:val="single" w:sz="6" w:space="0" w:color="auto"/>
              <w:left w:val="single" w:sz="6" w:space="0" w:color="auto"/>
              <w:bottom w:val="single" w:sz="4" w:space="0" w:color="auto"/>
              <w:right w:val="single" w:sz="6" w:space="0" w:color="auto"/>
            </w:tcBorders>
          </w:tcPr>
          <w:p w14:paraId="30C15881" w14:textId="77777777" w:rsidR="001D4FD7" w:rsidRPr="001D4FD7" w:rsidRDefault="001D4FD7" w:rsidP="001D4FD7">
            <w:pPr>
              <w:widowControl/>
              <w:autoSpaceDE/>
              <w:autoSpaceDN/>
              <w:adjustRightInd/>
              <w:ind w:right="-74"/>
              <w:jc w:val="center"/>
              <w:rPr>
                <w:rFonts w:eastAsia="Calibri"/>
                <w:sz w:val="24"/>
                <w:szCs w:val="24"/>
                <w:lang w:val="en-US"/>
              </w:rPr>
            </w:pPr>
            <w:r w:rsidRPr="001D4FD7">
              <w:rPr>
                <w:rFonts w:eastAsia="Calibri"/>
                <w:sz w:val="24"/>
                <w:szCs w:val="24"/>
              </w:rPr>
              <w:t>Птицеводческие</w:t>
            </w:r>
          </w:p>
        </w:tc>
        <w:tc>
          <w:tcPr>
            <w:tcW w:w="3112" w:type="pct"/>
            <w:tcBorders>
              <w:top w:val="single" w:sz="6" w:space="0" w:color="auto"/>
              <w:left w:val="single" w:sz="6" w:space="0" w:color="auto"/>
              <w:bottom w:val="single" w:sz="4" w:space="0" w:color="auto"/>
              <w:right w:val="single" w:sz="6" w:space="0" w:color="auto"/>
            </w:tcBorders>
          </w:tcPr>
          <w:p w14:paraId="046D0EBB" w14:textId="77777777" w:rsidR="001D4FD7" w:rsidRPr="001D4FD7" w:rsidRDefault="001D4FD7" w:rsidP="001D4FD7">
            <w:pPr>
              <w:widowControl/>
              <w:autoSpaceDE/>
              <w:autoSpaceDN/>
              <w:adjustRightInd/>
              <w:ind w:right="-106"/>
              <w:rPr>
                <w:rFonts w:eastAsia="Calibri"/>
                <w:iCs/>
                <w:sz w:val="24"/>
                <w:szCs w:val="24"/>
              </w:rPr>
            </w:pPr>
            <w:r w:rsidRPr="001D4FD7">
              <w:rPr>
                <w:rFonts w:eastAsia="Calibri"/>
                <w:iCs/>
                <w:sz w:val="24"/>
                <w:szCs w:val="24"/>
              </w:rPr>
              <w:t>яичного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66DAC272" w14:textId="77777777" w:rsidR="001D4FD7" w:rsidRPr="001D4FD7" w:rsidRDefault="001D4FD7" w:rsidP="001D4FD7">
            <w:pPr>
              <w:widowControl/>
              <w:autoSpaceDE/>
              <w:autoSpaceDN/>
              <w:adjustRightInd/>
              <w:ind w:right="-106"/>
              <w:jc w:val="center"/>
              <w:rPr>
                <w:rFonts w:eastAsia="Calibri"/>
                <w:sz w:val="24"/>
                <w:szCs w:val="24"/>
              </w:rPr>
            </w:pPr>
          </w:p>
        </w:tc>
      </w:tr>
      <w:tr w:rsidR="001D4FD7" w:rsidRPr="001D4FD7" w14:paraId="7B81DE8B" w14:textId="77777777" w:rsidTr="00563A9B">
        <w:trPr>
          <w:gridAfter w:val="1"/>
          <w:wAfter w:w="12" w:type="pct"/>
        </w:trPr>
        <w:tc>
          <w:tcPr>
            <w:tcW w:w="1128" w:type="pct"/>
            <w:vMerge/>
            <w:tcBorders>
              <w:left w:val="single" w:sz="6" w:space="0" w:color="auto"/>
              <w:bottom w:val="single" w:sz="4" w:space="0" w:color="auto"/>
              <w:right w:val="single" w:sz="6" w:space="0" w:color="auto"/>
            </w:tcBorders>
          </w:tcPr>
          <w:p w14:paraId="69835C3A" w14:textId="77777777" w:rsidR="001D4FD7" w:rsidRPr="001D4FD7" w:rsidRDefault="001D4FD7" w:rsidP="001D4FD7">
            <w:pPr>
              <w:widowControl/>
              <w:autoSpaceDE/>
              <w:autoSpaceDN/>
              <w:adjustRightInd/>
              <w:ind w:right="-285"/>
              <w:rPr>
                <w:rFonts w:eastAsia="Calibri"/>
                <w:sz w:val="24"/>
                <w:szCs w:val="24"/>
              </w:rPr>
            </w:pPr>
          </w:p>
        </w:tc>
        <w:tc>
          <w:tcPr>
            <w:tcW w:w="3112" w:type="pct"/>
            <w:tcBorders>
              <w:top w:val="single" w:sz="4" w:space="0" w:color="auto"/>
              <w:left w:val="single" w:sz="6" w:space="0" w:color="auto"/>
              <w:right w:val="single" w:sz="6" w:space="0" w:color="auto"/>
            </w:tcBorders>
          </w:tcPr>
          <w:p w14:paraId="6F761D92" w14:textId="77777777" w:rsidR="001D4FD7" w:rsidRPr="001D4FD7" w:rsidRDefault="001D4FD7" w:rsidP="001D4FD7">
            <w:pPr>
              <w:widowControl/>
              <w:autoSpaceDE/>
              <w:autoSpaceDN/>
              <w:adjustRightInd/>
              <w:ind w:left="252" w:right="-106"/>
              <w:rPr>
                <w:rFonts w:eastAsia="Calibri"/>
                <w:sz w:val="24"/>
                <w:szCs w:val="24"/>
              </w:rPr>
            </w:pPr>
            <w:r w:rsidRPr="001D4FD7">
              <w:rPr>
                <w:rFonts w:eastAsia="Calibri"/>
                <w:sz w:val="24"/>
                <w:szCs w:val="24"/>
              </w:rPr>
              <w:t>на 200 тыс. кур-несушек</w:t>
            </w:r>
          </w:p>
        </w:tc>
        <w:tc>
          <w:tcPr>
            <w:tcW w:w="748" w:type="pct"/>
            <w:gridSpan w:val="2"/>
            <w:tcBorders>
              <w:top w:val="single" w:sz="4" w:space="0" w:color="auto"/>
              <w:left w:val="single" w:sz="6" w:space="0" w:color="auto"/>
              <w:right w:val="single" w:sz="6" w:space="0" w:color="auto"/>
            </w:tcBorders>
          </w:tcPr>
          <w:p w14:paraId="21595796" w14:textId="77777777" w:rsidR="001D4FD7" w:rsidRPr="001D4FD7" w:rsidRDefault="001D4FD7" w:rsidP="001D4FD7">
            <w:pPr>
              <w:widowControl/>
              <w:autoSpaceDE/>
              <w:autoSpaceDN/>
              <w:adjustRightInd/>
              <w:ind w:right="-106"/>
              <w:jc w:val="center"/>
              <w:rPr>
                <w:rFonts w:eastAsia="Calibri"/>
                <w:sz w:val="24"/>
                <w:szCs w:val="24"/>
              </w:rPr>
            </w:pPr>
            <w:r w:rsidRPr="001D4FD7">
              <w:rPr>
                <w:rFonts w:eastAsia="Calibri"/>
                <w:sz w:val="24"/>
                <w:szCs w:val="24"/>
              </w:rPr>
              <w:t>28</w:t>
            </w:r>
          </w:p>
        </w:tc>
      </w:tr>
      <w:tr w:rsidR="001D4FD7" w:rsidRPr="001D4FD7" w14:paraId="59A4475E" w14:textId="77777777" w:rsidTr="00563A9B">
        <w:tc>
          <w:tcPr>
            <w:tcW w:w="1128" w:type="pct"/>
            <w:vMerge/>
            <w:tcBorders>
              <w:left w:val="single" w:sz="6" w:space="0" w:color="auto"/>
              <w:bottom w:val="single" w:sz="4" w:space="0" w:color="auto"/>
              <w:right w:val="single" w:sz="6" w:space="0" w:color="auto"/>
            </w:tcBorders>
          </w:tcPr>
          <w:p w14:paraId="40437E85" w14:textId="77777777" w:rsidR="001D4FD7" w:rsidRPr="001D4FD7" w:rsidRDefault="001D4FD7" w:rsidP="001D4FD7">
            <w:pPr>
              <w:widowControl/>
              <w:autoSpaceDE/>
              <w:autoSpaceDN/>
              <w:adjustRightInd/>
              <w:ind w:right="-285"/>
              <w:rPr>
                <w:rFonts w:eastAsia="Calibri"/>
                <w:sz w:val="24"/>
                <w:szCs w:val="24"/>
              </w:rPr>
            </w:pPr>
          </w:p>
        </w:tc>
        <w:tc>
          <w:tcPr>
            <w:tcW w:w="3124" w:type="pct"/>
            <w:gridSpan w:val="2"/>
            <w:tcBorders>
              <w:left w:val="single" w:sz="6" w:space="0" w:color="auto"/>
              <w:bottom w:val="single" w:sz="6" w:space="0" w:color="auto"/>
              <w:right w:val="single" w:sz="6" w:space="0" w:color="auto"/>
            </w:tcBorders>
          </w:tcPr>
          <w:p w14:paraId="78599040"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300 тыс. кур-несушек</w:t>
            </w:r>
          </w:p>
        </w:tc>
        <w:tc>
          <w:tcPr>
            <w:tcW w:w="748" w:type="pct"/>
            <w:gridSpan w:val="2"/>
            <w:tcBorders>
              <w:left w:val="single" w:sz="6" w:space="0" w:color="auto"/>
              <w:bottom w:val="single" w:sz="6" w:space="0" w:color="auto"/>
              <w:right w:val="single" w:sz="6" w:space="0" w:color="auto"/>
            </w:tcBorders>
          </w:tcPr>
          <w:p w14:paraId="1EFFE296"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32</w:t>
            </w:r>
          </w:p>
        </w:tc>
      </w:tr>
      <w:tr w:rsidR="001D4FD7" w:rsidRPr="001D4FD7" w14:paraId="6E611D36" w14:textId="77777777" w:rsidTr="00563A9B">
        <w:tc>
          <w:tcPr>
            <w:tcW w:w="1128" w:type="pct"/>
            <w:vMerge/>
            <w:tcBorders>
              <w:left w:val="single" w:sz="6" w:space="0" w:color="auto"/>
              <w:bottom w:val="single" w:sz="4" w:space="0" w:color="auto"/>
              <w:right w:val="single" w:sz="6" w:space="0" w:color="auto"/>
            </w:tcBorders>
          </w:tcPr>
          <w:p w14:paraId="0E52C7CE" w14:textId="77777777" w:rsidR="001D4FD7" w:rsidRPr="001D4FD7" w:rsidRDefault="001D4FD7" w:rsidP="001D4FD7">
            <w:pPr>
              <w:widowControl/>
              <w:autoSpaceDE/>
              <w:autoSpaceDN/>
              <w:adjustRightInd/>
              <w:ind w:right="-285"/>
              <w:jc w:val="center"/>
              <w:rPr>
                <w:rFonts w:eastAsia="Calibri"/>
                <w:sz w:val="24"/>
                <w:szCs w:val="24"/>
              </w:rPr>
            </w:pPr>
          </w:p>
        </w:tc>
        <w:tc>
          <w:tcPr>
            <w:tcW w:w="3124" w:type="pct"/>
            <w:gridSpan w:val="2"/>
            <w:tcBorders>
              <w:top w:val="single" w:sz="6" w:space="0" w:color="auto"/>
              <w:left w:val="single" w:sz="6" w:space="0" w:color="auto"/>
              <w:bottom w:val="single" w:sz="4" w:space="0" w:color="auto"/>
              <w:right w:val="single" w:sz="6" w:space="0" w:color="auto"/>
            </w:tcBorders>
          </w:tcPr>
          <w:p w14:paraId="18C7D778" w14:textId="77777777" w:rsidR="001D4FD7" w:rsidRPr="001D4FD7" w:rsidRDefault="001D4FD7" w:rsidP="001D4FD7">
            <w:pPr>
              <w:widowControl/>
              <w:autoSpaceDE/>
              <w:autoSpaceDN/>
              <w:adjustRightInd/>
              <w:ind w:right="-82"/>
              <w:rPr>
                <w:rFonts w:eastAsia="Calibri"/>
                <w:iCs/>
                <w:sz w:val="24"/>
                <w:szCs w:val="24"/>
              </w:rPr>
            </w:pPr>
            <w:r w:rsidRPr="001D4FD7">
              <w:rPr>
                <w:rFonts w:eastAsia="Calibri"/>
                <w:iCs/>
                <w:sz w:val="24"/>
                <w:szCs w:val="24"/>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45A1E1D2"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11F2ECCB" w14:textId="77777777" w:rsidTr="00563A9B">
        <w:tc>
          <w:tcPr>
            <w:tcW w:w="1128" w:type="pct"/>
            <w:vMerge/>
            <w:tcBorders>
              <w:left w:val="single" w:sz="6" w:space="0" w:color="auto"/>
              <w:bottom w:val="single" w:sz="4" w:space="0" w:color="auto"/>
              <w:right w:val="single" w:sz="6" w:space="0" w:color="auto"/>
            </w:tcBorders>
          </w:tcPr>
          <w:p w14:paraId="1EAA9E59" w14:textId="77777777" w:rsidR="001D4FD7" w:rsidRPr="001D4FD7" w:rsidRDefault="001D4FD7" w:rsidP="001D4FD7">
            <w:pPr>
              <w:widowControl/>
              <w:autoSpaceDE/>
              <w:autoSpaceDN/>
              <w:adjustRightInd/>
              <w:ind w:right="-285"/>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12898E62"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бройлерные</w:t>
            </w:r>
          </w:p>
        </w:tc>
        <w:tc>
          <w:tcPr>
            <w:tcW w:w="748" w:type="pct"/>
            <w:gridSpan w:val="2"/>
            <w:tcBorders>
              <w:top w:val="single" w:sz="4" w:space="0" w:color="auto"/>
              <w:left w:val="single" w:sz="6" w:space="0" w:color="auto"/>
              <w:bottom w:val="single" w:sz="4" w:space="0" w:color="auto"/>
              <w:right w:val="single" w:sz="6" w:space="0" w:color="auto"/>
            </w:tcBorders>
          </w:tcPr>
          <w:p w14:paraId="4227F51B"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59B4627A" w14:textId="77777777" w:rsidTr="00563A9B">
        <w:tc>
          <w:tcPr>
            <w:tcW w:w="1128" w:type="pct"/>
            <w:vMerge/>
            <w:tcBorders>
              <w:left w:val="single" w:sz="6" w:space="0" w:color="auto"/>
              <w:bottom w:val="single" w:sz="4" w:space="0" w:color="auto"/>
              <w:right w:val="single" w:sz="6" w:space="0" w:color="auto"/>
            </w:tcBorders>
          </w:tcPr>
          <w:p w14:paraId="2F72F560" w14:textId="77777777" w:rsidR="001D4FD7" w:rsidRPr="001D4FD7" w:rsidRDefault="001D4FD7" w:rsidP="001D4FD7">
            <w:pPr>
              <w:widowControl/>
              <w:overflowPunct w:val="0"/>
              <w:ind w:left="360"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683C1E3E" w14:textId="77777777" w:rsidR="001D4FD7" w:rsidRPr="001D4FD7" w:rsidRDefault="001D4FD7" w:rsidP="001D4FD7">
            <w:pPr>
              <w:widowControl/>
              <w:autoSpaceDE/>
              <w:autoSpaceDN/>
              <w:adjustRightInd/>
              <w:ind w:left="284" w:right="-82"/>
              <w:rPr>
                <w:rFonts w:eastAsia="Calibri"/>
                <w:sz w:val="24"/>
                <w:szCs w:val="24"/>
              </w:rPr>
            </w:pPr>
            <w:r w:rsidRPr="001D4FD7">
              <w:rPr>
                <w:rFonts w:eastAsia="Calibri"/>
                <w:sz w:val="24"/>
                <w:szCs w:val="24"/>
              </w:rPr>
              <w:t>на 3 и 6 млн. бройлеров</w:t>
            </w:r>
          </w:p>
        </w:tc>
        <w:tc>
          <w:tcPr>
            <w:tcW w:w="748" w:type="pct"/>
            <w:gridSpan w:val="2"/>
            <w:tcBorders>
              <w:top w:val="single" w:sz="4" w:space="0" w:color="auto"/>
              <w:left w:val="single" w:sz="6" w:space="0" w:color="auto"/>
              <w:bottom w:val="single" w:sz="4" w:space="0" w:color="auto"/>
              <w:right w:val="single" w:sz="6" w:space="0" w:color="auto"/>
            </w:tcBorders>
          </w:tcPr>
          <w:p w14:paraId="65611D78"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27***/43</w:t>
            </w:r>
          </w:p>
        </w:tc>
      </w:tr>
      <w:tr w:rsidR="001D4FD7" w:rsidRPr="001D4FD7" w14:paraId="41E45E1E" w14:textId="77777777" w:rsidTr="00563A9B">
        <w:tc>
          <w:tcPr>
            <w:tcW w:w="1128" w:type="pct"/>
            <w:vMerge/>
            <w:tcBorders>
              <w:left w:val="single" w:sz="6" w:space="0" w:color="auto"/>
              <w:bottom w:val="single" w:sz="4" w:space="0" w:color="auto"/>
              <w:right w:val="single" w:sz="6" w:space="0" w:color="auto"/>
            </w:tcBorders>
          </w:tcPr>
          <w:p w14:paraId="7832D302" w14:textId="77777777" w:rsidR="001D4FD7" w:rsidRPr="001D4FD7" w:rsidRDefault="001D4FD7" w:rsidP="001D4FD7">
            <w:pPr>
              <w:widowControl/>
              <w:autoSpaceDE/>
              <w:autoSpaceDN/>
              <w:adjustRightInd/>
              <w:ind w:right="-285"/>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50D5FB1F"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утиные</w:t>
            </w:r>
          </w:p>
        </w:tc>
        <w:tc>
          <w:tcPr>
            <w:tcW w:w="748" w:type="pct"/>
            <w:gridSpan w:val="2"/>
            <w:tcBorders>
              <w:top w:val="single" w:sz="4" w:space="0" w:color="auto"/>
              <w:left w:val="single" w:sz="4" w:space="0" w:color="auto"/>
              <w:bottom w:val="single" w:sz="4" w:space="0" w:color="auto"/>
              <w:right w:val="single" w:sz="4" w:space="0" w:color="auto"/>
            </w:tcBorders>
          </w:tcPr>
          <w:p w14:paraId="3C0FB6CB"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39BD8C4C" w14:textId="77777777" w:rsidTr="00563A9B">
        <w:tc>
          <w:tcPr>
            <w:tcW w:w="1128" w:type="pct"/>
            <w:vMerge/>
            <w:tcBorders>
              <w:left w:val="single" w:sz="6" w:space="0" w:color="auto"/>
              <w:bottom w:val="single" w:sz="4" w:space="0" w:color="auto"/>
              <w:right w:val="single" w:sz="6" w:space="0" w:color="auto"/>
            </w:tcBorders>
          </w:tcPr>
          <w:p w14:paraId="70FB6C9A" w14:textId="77777777" w:rsidR="001D4FD7" w:rsidRPr="001D4FD7" w:rsidRDefault="001D4FD7" w:rsidP="001D4FD7">
            <w:pPr>
              <w:widowControl/>
              <w:autoSpaceDE/>
              <w:autoSpaceDN/>
              <w:adjustRightInd/>
              <w:ind w:right="-285"/>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788249A0"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65 тыс. утят</w:t>
            </w:r>
          </w:p>
        </w:tc>
        <w:tc>
          <w:tcPr>
            <w:tcW w:w="748" w:type="pct"/>
            <w:gridSpan w:val="2"/>
            <w:tcBorders>
              <w:top w:val="single" w:sz="4" w:space="0" w:color="auto"/>
              <w:left w:val="single" w:sz="4" w:space="0" w:color="auto"/>
              <w:bottom w:val="single" w:sz="4" w:space="0" w:color="auto"/>
              <w:right w:val="single" w:sz="4" w:space="0" w:color="auto"/>
            </w:tcBorders>
          </w:tcPr>
          <w:p w14:paraId="394F7EBB"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31</w:t>
            </w:r>
          </w:p>
        </w:tc>
      </w:tr>
      <w:tr w:rsidR="001D4FD7" w:rsidRPr="001D4FD7" w14:paraId="6FFD45E3" w14:textId="77777777" w:rsidTr="00563A9B">
        <w:tc>
          <w:tcPr>
            <w:tcW w:w="1128" w:type="pct"/>
            <w:vMerge/>
            <w:tcBorders>
              <w:left w:val="single" w:sz="6" w:space="0" w:color="auto"/>
              <w:bottom w:val="single" w:sz="4" w:space="0" w:color="auto"/>
              <w:right w:val="single" w:sz="6" w:space="0" w:color="auto"/>
            </w:tcBorders>
          </w:tcPr>
          <w:p w14:paraId="37BC1A93" w14:textId="77777777" w:rsidR="001D4FD7" w:rsidRPr="001D4FD7" w:rsidRDefault="001D4FD7" w:rsidP="001D4FD7">
            <w:pPr>
              <w:widowControl/>
              <w:autoSpaceDE/>
              <w:autoSpaceDN/>
              <w:adjustRightInd/>
              <w:ind w:right="-285"/>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46544082"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индейководческие</w:t>
            </w:r>
          </w:p>
        </w:tc>
        <w:tc>
          <w:tcPr>
            <w:tcW w:w="748" w:type="pct"/>
            <w:gridSpan w:val="2"/>
            <w:tcBorders>
              <w:top w:val="single" w:sz="4" w:space="0" w:color="auto"/>
              <w:left w:val="single" w:sz="4" w:space="0" w:color="auto"/>
              <w:bottom w:val="single" w:sz="4" w:space="0" w:color="auto"/>
              <w:right w:val="single" w:sz="4" w:space="0" w:color="auto"/>
            </w:tcBorders>
          </w:tcPr>
          <w:p w14:paraId="293BA387"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5F30B677" w14:textId="77777777" w:rsidTr="00563A9B">
        <w:tc>
          <w:tcPr>
            <w:tcW w:w="1128" w:type="pct"/>
            <w:vMerge/>
            <w:tcBorders>
              <w:left w:val="single" w:sz="6" w:space="0" w:color="auto"/>
              <w:bottom w:val="single" w:sz="4" w:space="0" w:color="auto"/>
              <w:right w:val="single" w:sz="6" w:space="0" w:color="auto"/>
            </w:tcBorders>
          </w:tcPr>
          <w:p w14:paraId="626EF91E" w14:textId="77777777" w:rsidR="001D4FD7" w:rsidRPr="001D4FD7" w:rsidRDefault="001D4FD7" w:rsidP="001D4FD7">
            <w:pPr>
              <w:widowControl/>
              <w:autoSpaceDE/>
              <w:autoSpaceDN/>
              <w:adjustRightInd/>
              <w:ind w:right="-285"/>
              <w:rPr>
                <w:rFonts w:eastAsia="Calibri"/>
                <w:sz w:val="24"/>
                <w:szCs w:val="24"/>
              </w:rPr>
            </w:pPr>
          </w:p>
        </w:tc>
        <w:tc>
          <w:tcPr>
            <w:tcW w:w="3124" w:type="pct"/>
            <w:gridSpan w:val="2"/>
            <w:tcBorders>
              <w:top w:val="single" w:sz="4" w:space="0" w:color="auto"/>
              <w:left w:val="single" w:sz="6" w:space="0" w:color="auto"/>
              <w:bottom w:val="single" w:sz="4" w:space="0" w:color="auto"/>
              <w:right w:val="single" w:sz="4" w:space="0" w:color="auto"/>
            </w:tcBorders>
          </w:tcPr>
          <w:p w14:paraId="5657E437"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250 тыс. индюшат</w:t>
            </w:r>
          </w:p>
        </w:tc>
        <w:tc>
          <w:tcPr>
            <w:tcW w:w="748" w:type="pct"/>
            <w:gridSpan w:val="2"/>
            <w:tcBorders>
              <w:top w:val="single" w:sz="4" w:space="0" w:color="auto"/>
              <w:left w:val="single" w:sz="4" w:space="0" w:color="auto"/>
              <w:bottom w:val="single" w:sz="4" w:space="0" w:color="auto"/>
              <w:right w:val="single" w:sz="4" w:space="0" w:color="auto"/>
            </w:tcBorders>
          </w:tcPr>
          <w:p w14:paraId="04DAF68A"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24</w:t>
            </w:r>
          </w:p>
        </w:tc>
      </w:tr>
      <w:tr w:rsidR="001D4FD7" w:rsidRPr="001D4FD7" w14:paraId="2D14BDE9" w14:textId="77777777" w:rsidTr="00563A9B">
        <w:tc>
          <w:tcPr>
            <w:tcW w:w="1128" w:type="pct"/>
            <w:vMerge/>
            <w:tcBorders>
              <w:left w:val="single" w:sz="6" w:space="0" w:color="auto"/>
              <w:bottom w:val="single" w:sz="4" w:space="0" w:color="auto"/>
              <w:right w:val="single" w:sz="6" w:space="0" w:color="auto"/>
            </w:tcBorders>
          </w:tcPr>
          <w:p w14:paraId="6AD4E51F" w14:textId="77777777" w:rsidR="001D4FD7" w:rsidRPr="001D4FD7" w:rsidRDefault="001D4FD7" w:rsidP="001D4FD7">
            <w:pPr>
              <w:widowControl/>
              <w:autoSpaceDE/>
              <w:autoSpaceDN/>
              <w:adjustRightInd/>
              <w:ind w:right="-285"/>
              <w:jc w:val="center"/>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0466B3B4" w14:textId="77777777" w:rsidR="001D4FD7" w:rsidRPr="001D4FD7" w:rsidRDefault="001D4FD7" w:rsidP="001D4FD7">
            <w:pPr>
              <w:widowControl/>
              <w:autoSpaceDE/>
              <w:autoSpaceDN/>
              <w:adjustRightInd/>
              <w:ind w:right="-82"/>
              <w:rPr>
                <w:rFonts w:eastAsia="Calibri"/>
                <w:iCs/>
                <w:sz w:val="24"/>
                <w:szCs w:val="24"/>
              </w:rPr>
            </w:pPr>
            <w:r w:rsidRPr="001D4FD7">
              <w:rPr>
                <w:rFonts w:eastAsia="Calibri"/>
                <w:iCs/>
                <w:sz w:val="24"/>
                <w:szCs w:val="24"/>
              </w:rPr>
              <w:t>племенные</w:t>
            </w:r>
          </w:p>
        </w:tc>
        <w:tc>
          <w:tcPr>
            <w:tcW w:w="748" w:type="pct"/>
            <w:gridSpan w:val="2"/>
            <w:tcBorders>
              <w:top w:val="single" w:sz="4" w:space="0" w:color="auto"/>
              <w:left w:val="single" w:sz="6" w:space="0" w:color="auto"/>
              <w:bottom w:val="single" w:sz="4" w:space="0" w:color="auto"/>
              <w:right w:val="single" w:sz="6" w:space="0" w:color="auto"/>
            </w:tcBorders>
          </w:tcPr>
          <w:p w14:paraId="7308A0FB"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21544583" w14:textId="77777777" w:rsidTr="00563A9B">
        <w:tc>
          <w:tcPr>
            <w:tcW w:w="1128" w:type="pct"/>
            <w:vMerge/>
            <w:tcBorders>
              <w:left w:val="single" w:sz="6" w:space="0" w:color="auto"/>
              <w:bottom w:val="single" w:sz="4" w:space="0" w:color="auto"/>
              <w:right w:val="single" w:sz="6" w:space="0" w:color="auto"/>
            </w:tcBorders>
          </w:tcPr>
          <w:p w14:paraId="0FC66FE2" w14:textId="77777777" w:rsidR="001D4FD7" w:rsidRPr="001D4FD7" w:rsidRDefault="001D4FD7" w:rsidP="001D4FD7">
            <w:pPr>
              <w:widowControl/>
              <w:autoSpaceDE/>
              <w:autoSpaceDN/>
              <w:adjustRightInd/>
              <w:ind w:right="-285"/>
              <w:jc w:val="center"/>
              <w:rPr>
                <w:rFonts w:eastAsia="Calibri"/>
                <w:iCs/>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4ABEFB94"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яичного направления</w:t>
            </w:r>
          </w:p>
        </w:tc>
        <w:tc>
          <w:tcPr>
            <w:tcW w:w="748" w:type="pct"/>
            <w:gridSpan w:val="2"/>
            <w:tcBorders>
              <w:top w:val="single" w:sz="4" w:space="0" w:color="auto"/>
              <w:left w:val="single" w:sz="6" w:space="0" w:color="auto"/>
              <w:bottom w:val="single" w:sz="6" w:space="0" w:color="auto"/>
              <w:right w:val="single" w:sz="6" w:space="0" w:color="auto"/>
            </w:tcBorders>
          </w:tcPr>
          <w:p w14:paraId="1BC64BBD"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5CF60A1E" w14:textId="77777777" w:rsidTr="00563A9B">
        <w:trPr>
          <w:trHeight w:val="250"/>
        </w:trPr>
        <w:tc>
          <w:tcPr>
            <w:tcW w:w="1128" w:type="pct"/>
            <w:vMerge/>
            <w:tcBorders>
              <w:left w:val="single" w:sz="6" w:space="0" w:color="auto"/>
              <w:bottom w:val="single" w:sz="4" w:space="0" w:color="auto"/>
              <w:right w:val="single" w:sz="6" w:space="0" w:color="auto"/>
            </w:tcBorders>
          </w:tcPr>
          <w:p w14:paraId="38FB80BE" w14:textId="77777777" w:rsidR="001D4FD7" w:rsidRPr="001D4FD7" w:rsidRDefault="001D4FD7" w:rsidP="001D4FD7">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2386BDCF" w14:textId="77777777" w:rsidR="001D4FD7" w:rsidRPr="001D4FD7" w:rsidRDefault="001D4FD7" w:rsidP="001D4FD7">
            <w:pPr>
              <w:widowControl/>
              <w:overflowPunct w:val="0"/>
              <w:ind w:left="252" w:right="-82"/>
              <w:jc w:val="both"/>
              <w:textAlignment w:val="baseline"/>
              <w:rPr>
                <w:rFonts w:eastAsia="Calibri"/>
                <w:sz w:val="24"/>
                <w:szCs w:val="24"/>
              </w:rPr>
            </w:pPr>
            <w:r w:rsidRPr="001D4FD7">
              <w:rPr>
                <w:rFonts w:eastAsia="Calibri"/>
                <w:sz w:val="24"/>
                <w:szCs w:val="24"/>
              </w:rPr>
              <w:t>племзавод на 50 тыс. кур</w:t>
            </w:r>
          </w:p>
        </w:tc>
        <w:tc>
          <w:tcPr>
            <w:tcW w:w="748" w:type="pct"/>
            <w:gridSpan w:val="2"/>
            <w:tcBorders>
              <w:top w:val="single" w:sz="6" w:space="0" w:color="auto"/>
              <w:left w:val="single" w:sz="6" w:space="0" w:color="auto"/>
              <w:bottom w:val="single" w:sz="4" w:space="0" w:color="auto"/>
              <w:right w:val="single" w:sz="6" w:space="0" w:color="auto"/>
            </w:tcBorders>
          </w:tcPr>
          <w:p w14:paraId="032C7E4D"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7CCC40DB" w14:textId="77777777" w:rsidTr="00563A9B">
        <w:trPr>
          <w:trHeight w:val="225"/>
        </w:trPr>
        <w:tc>
          <w:tcPr>
            <w:tcW w:w="1128" w:type="pct"/>
            <w:vMerge/>
            <w:tcBorders>
              <w:left w:val="single" w:sz="6" w:space="0" w:color="auto"/>
              <w:bottom w:val="single" w:sz="4" w:space="0" w:color="auto"/>
              <w:right w:val="single" w:sz="6" w:space="0" w:color="auto"/>
            </w:tcBorders>
          </w:tcPr>
          <w:p w14:paraId="65EEF8F1" w14:textId="77777777" w:rsidR="001D4FD7" w:rsidRPr="001D4FD7" w:rsidRDefault="001D4FD7" w:rsidP="001D4FD7">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1BD11071" w14:textId="77777777" w:rsidR="001D4FD7" w:rsidRPr="001D4FD7" w:rsidRDefault="001D4FD7" w:rsidP="001D4FD7">
            <w:pPr>
              <w:widowControl/>
              <w:autoSpaceDE/>
              <w:autoSpaceDN/>
              <w:adjustRightInd/>
              <w:ind w:left="47" w:right="-82" w:firstLine="210"/>
              <w:rPr>
                <w:rFonts w:eastAsia="Calibri"/>
                <w:sz w:val="24"/>
                <w:szCs w:val="24"/>
              </w:rPr>
            </w:pPr>
            <w:r w:rsidRPr="001D4FD7">
              <w:rPr>
                <w:rFonts w:eastAsia="Calibri"/>
                <w:sz w:val="24"/>
                <w:szCs w:val="24"/>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3E707F31"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25</w:t>
            </w:r>
          </w:p>
        </w:tc>
      </w:tr>
      <w:tr w:rsidR="001D4FD7" w:rsidRPr="001D4FD7" w14:paraId="06621EF5" w14:textId="77777777" w:rsidTr="00563A9B">
        <w:trPr>
          <w:trHeight w:val="338"/>
        </w:trPr>
        <w:tc>
          <w:tcPr>
            <w:tcW w:w="1128" w:type="pct"/>
            <w:vMerge/>
            <w:tcBorders>
              <w:left w:val="single" w:sz="6" w:space="0" w:color="auto"/>
              <w:bottom w:val="single" w:sz="4" w:space="0" w:color="auto"/>
              <w:right w:val="single" w:sz="6" w:space="0" w:color="auto"/>
            </w:tcBorders>
          </w:tcPr>
          <w:p w14:paraId="42E10B64" w14:textId="77777777" w:rsidR="001D4FD7" w:rsidRPr="001D4FD7" w:rsidRDefault="001D4FD7" w:rsidP="001D4FD7">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6" w:space="0" w:color="auto"/>
              <w:right w:val="single" w:sz="6" w:space="0" w:color="auto"/>
            </w:tcBorders>
          </w:tcPr>
          <w:p w14:paraId="4E7EE2A7" w14:textId="77777777" w:rsidR="001D4FD7" w:rsidRPr="001D4FD7" w:rsidRDefault="001D4FD7" w:rsidP="001D4FD7">
            <w:pPr>
              <w:widowControl/>
              <w:autoSpaceDE/>
              <w:autoSpaceDN/>
              <w:adjustRightInd/>
              <w:ind w:left="47" w:right="-82" w:firstLine="210"/>
              <w:rPr>
                <w:rFonts w:eastAsia="Calibri"/>
                <w:sz w:val="24"/>
                <w:szCs w:val="24"/>
              </w:rPr>
            </w:pPr>
            <w:r w:rsidRPr="001D4FD7">
              <w:rPr>
                <w:rFonts w:eastAsia="Calibri"/>
                <w:sz w:val="24"/>
                <w:szCs w:val="24"/>
              </w:rPr>
              <w:t>зона ремонтного молодняка</w:t>
            </w:r>
          </w:p>
        </w:tc>
        <w:tc>
          <w:tcPr>
            <w:tcW w:w="748" w:type="pct"/>
            <w:gridSpan w:val="2"/>
            <w:tcBorders>
              <w:top w:val="single" w:sz="4" w:space="0" w:color="auto"/>
              <w:left w:val="single" w:sz="6" w:space="0" w:color="auto"/>
              <w:bottom w:val="single" w:sz="6" w:space="0" w:color="auto"/>
              <w:right w:val="single" w:sz="6" w:space="0" w:color="auto"/>
            </w:tcBorders>
          </w:tcPr>
          <w:p w14:paraId="74CA0D03"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28</w:t>
            </w:r>
          </w:p>
        </w:tc>
      </w:tr>
      <w:tr w:rsidR="001D4FD7" w:rsidRPr="001D4FD7" w14:paraId="74A33572" w14:textId="77777777" w:rsidTr="00563A9B">
        <w:tc>
          <w:tcPr>
            <w:tcW w:w="1128" w:type="pct"/>
            <w:vMerge/>
            <w:tcBorders>
              <w:left w:val="single" w:sz="6" w:space="0" w:color="auto"/>
              <w:bottom w:val="single" w:sz="4" w:space="0" w:color="auto"/>
              <w:right w:val="single" w:sz="6" w:space="0" w:color="auto"/>
            </w:tcBorders>
          </w:tcPr>
          <w:p w14:paraId="7D4A6202" w14:textId="77777777" w:rsidR="001D4FD7" w:rsidRPr="001D4FD7" w:rsidRDefault="001D4FD7" w:rsidP="001D4FD7">
            <w:pPr>
              <w:widowControl/>
              <w:autoSpaceDE/>
              <w:autoSpaceDN/>
              <w:adjustRightInd/>
              <w:ind w:right="-285"/>
              <w:jc w:val="center"/>
              <w:rPr>
                <w:rFonts w:eastAsia="Calibri"/>
                <w:iCs/>
                <w:sz w:val="24"/>
                <w:szCs w:val="24"/>
              </w:rPr>
            </w:pPr>
          </w:p>
        </w:tc>
        <w:tc>
          <w:tcPr>
            <w:tcW w:w="3124" w:type="pct"/>
            <w:gridSpan w:val="2"/>
            <w:tcBorders>
              <w:top w:val="single" w:sz="6" w:space="0" w:color="auto"/>
              <w:left w:val="single" w:sz="6" w:space="0" w:color="auto"/>
              <w:bottom w:val="single" w:sz="4" w:space="0" w:color="auto"/>
              <w:right w:val="single" w:sz="6" w:space="0" w:color="auto"/>
            </w:tcBorders>
          </w:tcPr>
          <w:p w14:paraId="299EF218"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мясного направления</w:t>
            </w:r>
          </w:p>
        </w:tc>
        <w:tc>
          <w:tcPr>
            <w:tcW w:w="748" w:type="pct"/>
            <w:gridSpan w:val="2"/>
            <w:tcBorders>
              <w:top w:val="single" w:sz="6" w:space="0" w:color="auto"/>
              <w:left w:val="single" w:sz="6" w:space="0" w:color="auto"/>
              <w:bottom w:val="single" w:sz="4" w:space="0" w:color="auto"/>
              <w:right w:val="single" w:sz="6" w:space="0" w:color="auto"/>
            </w:tcBorders>
          </w:tcPr>
          <w:p w14:paraId="51BA56DD"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0AF93665" w14:textId="77777777" w:rsidTr="00563A9B">
        <w:trPr>
          <w:trHeight w:val="212"/>
        </w:trPr>
        <w:tc>
          <w:tcPr>
            <w:tcW w:w="1128" w:type="pct"/>
            <w:vMerge/>
            <w:tcBorders>
              <w:left w:val="single" w:sz="6" w:space="0" w:color="auto"/>
              <w:bottom w:val="single" w:sz="4" w:space="0" w:color="auto"/>
              <w:right w:val="single" w:sz="6" w:space="0" w:color="auto"/>
            </w:tcBorders>
          </w:tcPr>
          <w:p w14:paraId="34465C76" w14:textId="77777777" w:rsidR="001D4FD7" w:rsidRPr="001D4FD7" w:rsidRDefault="001D4FD7" w:rsidP="001D4FD7">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0A55F310" w14:textId="77777777" w:rsidR="001D4FD7" w:rsidRPr="001D4FD7" w:rsidRDefault="001D4FD7" w:rsidP="001D4FD7">
            <w:pPr>
              <w:widowControl/>
              <w:overflowPunct w:val="0"/>
              <w:ind w:left="252" w:right="-82"/>
              <w:jc w:val="both"/>
              <w:textAlignment w:val="baseline"/>
              <w:rPr>
                <w:rFonts w:eastAsia="Calibri"/>
                <w:sz w:val="24"/>
                <w:szCs w:val="24"/>
              </w:rPr>
            </w:pPr>
            <w:r w:rsidRPr="001D4FD7">
              <w:rPr>
                <w:rFonts w:eastAsia="Calibri"/>
                <w:sz w:val="24"/>
                <w:szCs w:val="24"/>
              </w:rPr>
              <w:t>племзавод на 50 тыс. кур</w:t>
            </w:r>
          </w:p>
        </w:tc>
        <w:tc>
          <w:tcPr>
            <w:tcW w:w="748" w:type="pct"/>
            <w:gridSpan w:val="2"/>
            <w:tcBorders>
              <w:top w:val="single" w:sz="4" w:space="0" w:color="auto"/>
              <w:left w:val="single" w:sz="6" w:space="0" w:color="auto"/>
              <w:bottom w:val="single" w:sz="4" w:space="0" w:color="auto"/>
              <w:right w:val="single" w:sz="6" w:space="0" w:color="auto"/>
            </w:tcBorders>
          </w:tcPr>
          <w:p w14:paraId="1E5A5846"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4F4B7A86" w14:textId="77777777" w:rsidTr="00563A9B">
        <w:trPr>
          <w:trHeight w:val="263"/>
        </w:trPr>
        <w:tc>
          <w:tcPr>
            <w:tcW w:w="1128" w:type="pct"/>
            <w:vMerge/>
            <w:tcBorders>
              <w:left w:val="single" w:sz="6" w:space="0" w:color="auto"/>
              <w:bottom w:val="single" w:sz="4" w:space="0" w:color="auto"/>
              <w:right w:val="single" w:sz="6" w:space="0" w:color="auto"/>
            </w:tcBorders>
          </w:tcPr>
          <w:p w14:paraId="15A886AD" w14:textId="77777777" w:rsidR="001D4FD7" w:rsidRPr="001D4FD7" w:rsidRDefault="001D4FD7" w:rsidP="001D4FD7">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7D436759" w14:textId="77777777" w:rsidR="001D4FD7" w:rsidRPr="001D4FD7" w:rsidRDefault="001D4FD7" w:rsidP="001D4FD7">
            <w:pPr>
              <w:widowControl/>
              <w:autoSpaceDE/>
              <w:autoSpaceDN/>
              <w:adjustRightInd/>
              <w:ind w:left="792" w:right="-82" w:hanging="521"/>
              <w:rPr>
                <w:rFonts w:eastAsia="Calibri"/>
                <w:sz w:val="24"/>
                <w:szCs w:val="24"/>
              </w:rPr>
            </w:pPr>
            <w:r w:rsidRPr="001D4FD7">
              <w:rPr>
                <w:rFonts w:eastAsia="Calibri"/>
                <w:sz w:val="24"/>
                <w:szCs w:val="24"/>
              </w:rPr>
              <w:t>зона взрослой птицы</w:t>
            </w:r>
          </w:p>
        </w:tc>
        <w:tc>
          <w:tcPr>
            <w:tcW w:w="748" w:type="pct"/>
            <w:gridSpan w:val="2"/>
            <w:tcBorders>
              <w:top w:val="single" w:sz="4" w:space="0" w:color="auto"/>
              <w:left w:val="single" w:sz="6" w:space="0" w:color="auto"/>
              <w:bottom w:val="single" w:sz="4" w:space="0" w:color="auto"/>
              <w:right w:val="single" w:sz="6" w:space="0" w:color="auto"/>
            </w:tcBorders>
          </w:tcPr>
          <w:p w14:paraId="1DE0ACA2"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25</w:t>
            </w:r>
          </w:p>
        </w:tc>
      </w:tr>
      <w:tr w:rsidR="001D4FD7" w:rsidRPr="001D4FD7" w14:paraId="013AD1F2" w14:textId="77777777" w:rsidTr="00563A9B">
        <w:trPr>
          <w:trHeight w:val="338"/>
        </w:trPr>
        <w:tc>
          <w:tcPr>
            <w:tcW w:w="1128" w:type="pct"/>
            <w:vMerge/>
            <w:tcBorders>
              <w:left w:val="single" w:sz="6" w:space="0" w:color="auto"/>
              <w:bottom w:val="single" w:sz="4" w:space="0" w:color="auto"/>
              <w:right w:val="single" w:sz="6" w:space="0" w:color="auto"/>
            </w:tcBorders>
          </w:tcPr>
          <w:p w14:paraId="1DA83EF3" w14:textId="77777777" w:rsidR="001D4FD7" w:rsidRPr="001D4FD7" w:rsidRDefault="001D4FD7" w:rsidP="001D4FD7">
            <w:pPr>
              <w:widowControl/>
              <w:overflowPunct w:val="0"/>
              <w:ind w:right="-285"/>
              <w:jc w:val="both"/>
              <w:textAlignment w:val="baseline"/>
              <w:rPr>
                <w:rFonts w:eastAsia="Calibri"/>
                <w:sz w:val="24"/>
                <w:szCs w:val="24"/>
              </w:rPr>
            </w:pPr>
          </w:p>
        </w:tc>
        <w:tc>
          <w:tcPr>
            <w:tcW w:w="3124" w:type="pct"/>
            <w:gridSpan w:val="2"/>
            <w:tcBorders>
              <w:top w:val="single" w:sz="4" w:space="0" w:color="auto"/>
              <w:left w:val="single" w:sz="6" w:space="0" w:color="auto"/>
              <w:bottom w:val="single" w:sz="4" w:space="0" w:color="auto"/>
              <w:right w:val="single" w:sz="6" w:space="0" w:color="auto"/>
            </w:tcBorders>
          </w:tcPr>
          <w:p w14:paraId="5A83A2B4" w14:textId="77777777" w:rsidR="001D4FD7" w:rsidRPr="001D4FD7" w:rsidRDefault="001D4FD7" w:rsidP="001D4FD7">
            <w:pPr>
              <w:widowControl/>
              <w:autoSpaceDE/>
              <w:autoSpaceDN/>
              <w:adjustRightInd/>
              <w:ind w:left="792" w:right="-82" w:hanging="521"/>
              <w:rPr>
                <w:rFonts w:eastAsia="Calibri"/>
                <w:sz w:val="24"/>
                <w:szCs w:val="24"/>
              </w:rPr>
            </w:pPr>
            <w:r w:rsidRPr="001D4FD7">
              <w:rPr>
                <w:rFonts w:eastAsia="Calibri"/>
                <w:sz w:val="24"/>
                <w:szCs w:val="24"/>
              </w:rPr>
              <w:t>зона ремонтного молодняка</w:t>
            </w:r>
          </w:p>
        </w:tc>
        <w:tc>
          <w:tcPr>
            <w:tcW w:w="748" w:type="pct"/>
            <w:gridSpan w:val="2"/>
            <w:tcBorders>
              <w:top w:val="single" w:sz="4" w:space="0" w:color="auto"/>
              <w:left w:val="single" w:sz="6" w:space="0" w:color="auto"/>
              <w:bottom w:val="single" w:sz="4" w:space="0" w:color="auto"/>
              <w:right w:val="single" w:sz="6" w:space="0" w:color="auto"/>
            </w:tcBorders>
          </w:tcPr>
          <w:p w14:paraId="0705B699"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25</w:t>
            </w:r>
          </w:p>
        </w:tc>
      </w:tr>
      <w:tr w:rsidR="001D4FD7" w:rsidRPr="001D4FD7" w14:paraId="1D952025" w14:textId="77777777" w:rsidTr="00563A9B">
        <w:trPr>
          <w:trHeight w:val="227"/>
        </w:trPr>
        <w:tc>
          <w:tcPr>
            <w:tcW w:w="1128" w:type="pct"/>
            <w:vMerge w:val="restart"/>
            <w:tcBorders>
              <w:top w:val="single" w:sz="4" w:space="0" w:color="auto"/>
              <w:left w:val="single" w:sz="6" w:space="0" w:color="auto"/>
              <w:right w:val="single" w:sz="6" w:space="0" w:color="auto"/>
            </w:tcBorders>
          </w:tcPr>
          <w:p w14:paraId="4894D388" w14:textId="77777777" w:rsidR="001D4FD7" w:rsidRPr="001D4FD7" w:rsidRDefault="001D4FD7" w:rsidP="001D4FD7">
            <w:pPr>
              <w:widowControl/>
              <w:autoSpaceDE/>
              <w:autoSpaceDN/>
              <w:adjustRightInd/>
              <w:ind w:left="-57" w:right="-74"/>
              <w:jc w:val="center"/>
              <w:rPr>
                <w:rFonts w:eastAsia="Calibri"/>
                <w:sz w:val="24"/>
                <w:szCs w:val="24"/>
              </w:rPr>
            </w:pPr>
            <w:r w:rsidRPr="001D4FD7">
              <w:rPr>
                <w:rFonts w:eastAsia="Calibri"/>
                <w:sz w:val="24"/>
                <w:szCs w:val="24"/>
              </w:rPr>
              <w:t>Звероводческие и кролиководческие</w:t>
            </w:r>
          </w:p>
        </w:tc>
        <w:tc>
          <w:tcPr>
            <w:tcW w:w="3124" w:type="pct"/>
            <w:gridSpan w:val="2"/>
            <w:tcBorders>
              <w:top w:val="single" w:sz="4" w:space="0" w:color="auto"/>
              <w:left w:val="single" w:sz="6" w:space="0" w:color="auto"/>
              <w:right w:val="single" w:sz="6" w:space="0" w:color="auto"/>
            </w:tcBorders>
          </w:tcPr>
          <w:p w14:paraId="1083DF1A"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звероводческие</w:t>
            </w:r>
          </w:p>
        </w:tc>
        <w:tc>
          <w:tcPr>
            <w:tcW w:w="748" w:type="pct"/>
            <w:gridSpan w:val="2"/>
            <w:tcBorders>
              <w:top w:val="single" w:sz="4" w:space="0" w:color="auto"/>
              <w:left w:val="single" w:sz="6" w:space="0" w:color="auto"/>
              <w:right w:val="single" w:sz="6" w:space="0" w:color="auto"/>
            </w:tcBorders>
          </w:tcPr>
          <w:p w14:paraId="2E12AD75"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21</w:t>
            </w:r>
          </w:p>
        </w:tc>
      </w:tr>
      <w:tr w:rsidR="001D4FD7" w:rsidRPr="001D4FD7" w14:paraId="42FE8656" w14:textId="77777777" w:rsidTr="00563A9B">
        <w:trPr>
          <w:trHeight w:val="227"/>
        </w:trPr>
        <w:tc>
          <w:tcPr>
            <w:tcW w:w="1128" w:type="pct"/>
            <w:vMerge/>
            <w:tcBorders>
              <w:left w:val="single" w:sz="6" w:space="0" w:color="auto"/>
              <w:bottom w:val="single" w:sz="6" w:space="0" w:color="auto"/>
              <w:right w:val="single" w:sz="6" w:space="0" w:color="auto"/>
            </w:tcBorders>
          </w:tcPr>
          <w:p w14:paraId="7CFEFF95"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4" w:space="0" w:color="auto"/>
              <w:right w:val="single" w:sz="6" w:space="0" w:color="auto"/>
            </w:tcBorders>
          </w:tcPr>
          <w:p w14:paraId="5D9FF6A8"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кролиководческие</w:t>
            </w:r>
          </w:p>
        </w:tc>
        <w:tc>
          <w:tcPr>
            <w:tcW w:w="748" w:type="pct"/>
            <w:gridSpan w:val="2"/>
            <w:tcBorders>
              <w:top w:val="single" w:sz="6" w:space="0" w:color="auto"/>
              <w:left w:val="single" w:sz="6" w:space="0" w:color="auto"/>
              <w:bottom w:val="single" w:sz="4" w:space="0" w:color="auto"/>
              <w:right w:val="single" w:sz="6" w:space="0" w:color="auto"/>
            </w:tcBorders>
          </w:tcPr>
          <w:p w14:paraId="5CC66ADD"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22</w:t>
            </w:r>
          </w:p>
        </w:tc>
      </w:tr>
      <w:tr w:rsidR="001D4FD7" w:rsidRPr="001D4FD7" w14:paraId="41A203F8" w14:textId="77777777" w:rsidTr="00563A9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14:paraId="39747A38" w14:textId="77777777" w:rsidR="001D4FD7" w:rsidRPr="001D4FD7" w:rsidRDefault="001D4FD7" w:rsidP="001D4FD7">
            <w:pPr>
              <w:widowControl/>
              <w:autoSpaceDE/>
              <w:autoSpaceDN/>
              <w:adjustRightInd/>
              <w:ind w:right="-74"/>
              <w:jc w:val="center"/>
              <w:rPr>
                <w:rFonts w:eastAsia="Calibri"/>
                <w:sz w:val="24"/>
                <w:szCs w:val="24"/>
                <w:lang w:val="en-US"/>
              </w:rPr>
            </w:pPr>
            <w:r w:rsidRPr="001D4FD7">
              <w:rPr>
                <w:rFonts w:eastAsia="Calibri"/>
                <w:sz w:val="24"/>
                <w:szCs w:val="24"/>
              </w:rPr>
              <w:t>Тепличные</w:t>
            </w:r>
          </w:p>
        </w:tc>
        <w:tc>
          <w:tcPr>
            <w:tcW w:w="3124" w:type="pct"/>
            <w:gridSpan w:val="2"/>
            <w:tcBorders>
              <w:top w:val="single" w:sz="4" w:space="0" w:color="auto"/>
              <w:left w:val="single" w:sz="4" w:space="0" w:color="auto"/>
              <w:bottom w:val="single" w:sz="4" w:space="0" w:color="auto"/>
              <w:right w:val="single" w:sz="4" w:space="0" w:color="auto"/>
            </w:tcBorders>
          </w:tcPr>
          <w:p w14:paraId="44817C2D" w14:textId="77777777" w:rsidR="001D4FD7" w:rsidRPr="001D4FD7" w:rsidRDefault="001D4FD7" w:rsidP="001D4FD7">
            <w:pPr>
              <w:widowControl/>
              <w:autoSpaceDE/>
              <w:autoSpaceDN/>
              <w:adjustRightInd/>
              <w:ind w:right="-82"/>
              <w:rPr>
                <w:rFonts w:eastAsia="Calibri"/>
                <w:iCs/>
                <w:sz w:val="24"/>
                <w:szCs w:val="24"/>
              </w:rPr>
            </w:pPr>
            <w:r w:rsidRPr="001D4FD7">
              <w:rPr>
                <w:rFonts w:eastAsia="Calibri"/>
                <w:iCs/>
                <w:sz w:val="24"/>
                <w:szCs w:val="24"/>
              </w:rPr>
              <w:t>многолетние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3685AF47"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1F66E399" w14:textId="77777777" w:rsidTr="00563A9B">
        <w:tc>
          <w:tcPr>
            <w:tcW w:w="1128" w:type="pct"/>
            <w:vMerge/>
            <w:tcBorders>
              <w:top w:val="single" w:sz="4" w:space="0" w:color="auto"/>
              <w:left w:val="single" w:sz="6" w:space="0" w:color="auto"/>
              <w:right w:val="single" w:sz="4" w:space="0" w:color="auto"/>
            </w:tcBorders>
          </w:tcPr>
          <w:p w14:paraId="7F7F1E60"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4ABD4E8C" w14:textId="77777777" w:rsidR="001D4FD7" w:rsidRPr="001D4FD7" w:rsidRDefault="001D4FD7" w:rsidP="001D4FD7">
            <w:pPr>
              <w:widowControl/>
              <w:autoSpaceDE/>
              <w:autoSpaceDN/>
              <w:adjustRightInd/>
              <w:ind w:left="252" w:right="-82"/>
              <w:rPr>
                <w:rFonts w:eastAsia="Calibri"/>
                <w:sz w:val="24"/>
                <w:szCs w:val="24"/>
              </w:rPr>
            </w:pPr>
            <w:smartTag w:uri="urn:schemas-microsoft-com:office:smarttags" w:element="metricconverter">
              <w:smartTagPr>
                <w:attr w:name="ProductID" w:val="6 га"/>
              </w:smartTagPr>
              <w:r w:rsidRPr="001D4FD7">
                <w:rPr>
                  <w:rFonts w:eastAsia="Calibri"/>
                  <w:sz w:val="24"/>
                  <w:szCs w:val="24"/>
                </w:rPr>
                <w:t>6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5B7B2C7F"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54</w:t>
            </w:r>
          </w:p>
        </w:tc>
      </w:tr>
      <w:tr w:rsidR="001D4FD7" w:rsidRPr="001D4FD7" w14:paraId="43FE3679" w14:textId="77777777" w:rsidTr="00563A9B">
        <w:tc>
          <w:tcPr>
            <w:tcW w:w="1128" w:type="pct"/>
            <w:vMerge/>
            <w:tcBorders>
              <w:left w:val="single" w:sz="6" w:space="0" w:color="auto"/>
              <w:right w:val="single" w:sz="4" w:space="0" w:color="auto"/>
            </w:tcBorders>
          </w:tcPr>
          <w:p w14:paraId="493627CB"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3DA16DF7" w14:textId="77777777" w:rsidR="001D4FD7" w:rsidRPr="001D4FD7" w:rsidRDefault="001D4FD7" w:rsidP="001D4FD7">
            <w:pPr>
              <w:widowControl/>
              <w:autoSpaceDE/>
              <w:autoSpaceDN/>
              <w:adjustRightInd/>
              <w:ind w:left="252" w:right="-82"/>
              <w:rPr>
                <w:rFonts w:eastAsia="Calibri"/>
                <w:sz w:val="24"/>
                <w:szCs w:val="24"/>
              </w:rPr>
            </w:pPr>
            <w:smartTag w:uri="urn:schemas-microsoft-com:office:smarttags" w:element="metricconverter">
              <w:smartTagPr>
                <w:attr w:name="ProductID" w:val="12 га"/>
              </w:smartTagPr>
              <w:r w:rsidRPr="001D4FD7">
                <w:rPr>
                  <w:rFonts w:eastAsia="Calibri"/>
                  <w:sz w:val="24"/>
                  <w:szCs w:val="24"/>
                </w:rPr>
                <w:t>12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750460B0"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56</w:t>
            </w:r>
          </w:p>
        </w:tc>
      </w:tr>
      <w:tr w:rsidR="001D4FD7" w:rsidRPr="001D4FD7" w14:paraId="14C141F9" w14:textId="77777777" w:rsidTr="00563A9B">
        <w:tc>
          <w:tcPr>
            <w:tcW w:w="1128" w:type="pct"/>
            <w:vMerge/>
            <w:tcBorders>
              <w:left w:val="single" w:sz="6" w:space="0" w:color="auto"/>
              <w:right w:val="single" w:sz="4" w:space="0" w:color="auto"/>
            </w:tcBorders>
          </w:tcPr>
          <w:p w14:paraId="0A7CA796"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6B35E0FC"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 xml:space="preserve">18, 24 и </w:t>
            </w:r>
            <w:smartTag w:uri="urn:schemas-microsoft-com:office:smarttags" w:element="metricconverter">
              <w:smartTagPr>
                <w:attr w:name="ProductID" w:val="30 га"/>
              </w:smartTagPr>
              <w:r w:rsidRPr="001D4FD7">
                <w:rPr>
                  <w:rFonts w:eastAsia="Calibri"/>
                  <w:sz w:val="24"/>
                  <w:szCs w:val="24"/>
                </w:rPr>
                <w:t>30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0D0505EE"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60</w:t>
            </w:r>
          </w:p>
        </w:tc>
      </w:tr>
      <w:tr w:rsidR="001D4FD7" w:rsidRPr="001D4FD7" w14:paraId="3583E05C" w14:textId="77777777" w:rsidTr="00563A9B">
        <w:tc>
          <w:tcPr>
            <w:tcW w:w="1128" w:type="pct"/>
            <w:vMerge/>
            <w:tcBorders>
              <w:left w:val="single" w:sz="6" w:space="0" w:color="auto"/>
              <w:right w:val="single" w:sz="4" w:space="0" w:color="auto"/>
            </w:tcBorders>
          </w:tcPr>
          <w:p w14:paraId="550C9E02" w14:textId="77777777" w:rsidR="001D4FD7" w:rsidRPr="001D4FD7" w:rsidRDefault="001D4FD7" w:rsidP="001D4FD7">
            <w:pPr>
              <w:widowControl/>
              <w:autoSpaceDE/>
              <w:autoSpaceDN/>
              <w:adjustRightInd/>
              <w:ind w:right="-74"/>
              <w:jc w:val="center"/>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6016A78A" w14:textId="77777777" w:rsidR="001D4FD7" w:rsidRPr="001D4FD7" w:rsidRDefault="001D4FD7" w:rsidP="001D4FD7">
            <w:pPr>
              <w:widowControl/>
              <w:autoSpaceDE/>
              <w:autoSpaceDN/>
              <w:adjustRightInd/>
              <w:ind w:right="-82"/>
              <w:jc w:val="both"/>
              <w:rPr>
                <w:rFonts w:eastAsia="Calibri"/>
                <w:iCs/>
                <w:sz w:val="24"/>
                <w:szCs w:val="24"/>
              </w:rPr>
            </w:pPr>
            <w:r w:rsidRPr="001D4FD7">
              <w:rPr>
                <w:rFonts w:eastAsia="Calibri"/>
                <w:iCs/>
                <w:sz w:val="24"/>
                <w:szCs w:val="24"/>
              </w:rPr>
              <w:t>однопролетные (ангарные) теплицы общей площадью</w:t>
            </w:r>
          </w:p>
        </w:tc>
        <w:tc>
          <w:tcPr>
            <w:tcW w:w="748" w:type="pct"/>
            <w:gridSpan w:val="2"/>
            <w:tcBorders>
              <w:top w:val="single" w:sz="4" w:space="0" w:color="auto"/>
              <w:left w:val="single" w:sz="4" w:space="0" w:color="auto"/>
              <w:bottom w:val="single" w:sz="4" w:space="0" w:color="auto"/>
              <w:right w:val="single" w:sz="4" w:space="0" w:color="auto"/>
            </w:tcBorders>
          </w:tcPr>
          <w:p w14:paraId="602639CA"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08BFCA04" w14:textId="77777777" w:rsidTr="00563A9B">
        <w:tc>
          <w:tcPr>
            <w:tcW w:w="1128" w:type="pct"/>
            <w:vMerge/>
            <w:tcBorders>
              <w:left w:val="single" w:sz="6" w:space="0" w:color="auto"/>
              <w:bottom w:val="single" w:sz="6" w:space="0" w:color="auto"/>
              <w:right w:val="single" w:sz="4" w:space="0" w:color="auto"/>
            </w:tcBorders>
          </w:tcPr>
          <w:p w14:paraId="1F430B6E"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4" w:space="0" w:color="auto"/>
              <w:left w:val="single" w:sz="4" w:space="0" w:color="auto"/>
              <w:bottom w:val="single" w:sz="4" w:space="0" w:color="auto"/>
              <w:right w:val="single" w:sz="4" w:space="0" w:color="auto"/>
            </w:tcBorders>
          </w:tcPr>
          <w:p w14:paraId="6A1A44EA"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 xml:space="preserve">до </w:t>
            </w:r>
            <w:smartTag w:uri="urn:schemas-microsoft-com:office:smarttags" w:element="metricconverter">
              <w:smartTagPr>
                <w:attr w:name="ProductID" w:val="5 га"/>
              </w:smartTagPr>
              <w:r w:rsidRPr="001D4FD7">
                <w:rPr>
                  <w:rFonts w:eastAsia="Calibri"/>
                  <w:sz w:val="24"/>
                  <w:szCs w:val="24"/>
                </w:rPr>
                <w:t>5 га</w:t>
              </w:r>
            </w:smartTag>
          </w:p>
        </w:tc>
        <w:tc>
          <w:tcPr>
            <w:tcW w:w="748" w:type="pct"/>
            <w:gridSpan w:val="2"/>
            <w:tcBorders>
              <w:top w:val="single" w:sz="4" w:space="0" w:color="auto"/>
              <w:left w:val="single" w:sz="4" w:space="0" w:color="auto"/>
              <w:bottom w:val="single" w:sz="4" w:space="0" w:color="auto"/>
              <w:right w:val="single" w:sz="4" w:space="0" w:color="auto"/>
            </w:tcBorders>
          </w:tcPr>
          <w:p w14:paraId="0CD2A991"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41</w:t>
            </w:r>
          </w:p>
        </w:tc>
      </w:tr>
      <w:tr w:rsidR="001D4FD7" w:rsidRPr="001D4FD7" w14:paraId="40C93186" w14:textId="77777777" w:rsidTr="00563A9B">
        <w:trPr>
          <w:trHeight w:val="292"/>
        </w:trPr>
        <w:tc>
          <w:tcPr>
            <w:tcW w:w="1128" w:type="pct"/>
            <w:vMerge w:val="restart"/>
            <w:tcBorders>
              <w:top w:val="single" w:sz="6" w:space="0" w:color="auto"/>
              <w:left w:val="single" w:sz="6" w:space="0" w:color="auto"/>
              <w:right w:val="single" w:sz="6" w:space="0" w:color="auto"/>
            </w:tcBorders>
          </w:tcPr>
          <w:p w14:paraId="40B5A09E" w14:textId="77777777" w:rsidR="001D4FD7" w:rsidRPr="001D4FD7" w:rsidRDefault="001D4FD7" w:rsidP="001D4FD7">
            <w:pPr>
              <w:widowControl/>
              <w:autoSpaceDE/>
              <w:autoSpaceDN/>
              <w:adjustRightInd/>
              <w:ind w:right="-74"/>
              <w:jc w:val="center"/>
              <w:rPr>
                <w:rFonts w:eastAsia="Calibri"/>
                <w:sz w:val="24"/>
                <w:szCs w:val="24"/>
              </w:rPr>
            </w:pPr>
            <w:r w:rsidRPr="001D4FD7">
              <w:rPr>
                <w:rFonts w:eastAsia="Calibri"/>
                <w:sz w:val="24"/>
                <w:szCs w:val="24"/>
              </w:rPr>
              <w:t xml:space="preserve">По ремонту </w:t>
            </w:r>
          </w:p>
          <w:p w14:paraId="12DFAAD6" w14:textId="77777777" w:rsidR="001D4FD7" w:rsidRPr="001D4FD7" w:rsidRDefault="001D4FD7" w:rsidP="001D4FD7">
            <w:pPr>
              <w:widowControl/>
              <w:autoSpaceDE/>
              <w:autoSpaceDN/>
              <w:adjustRightInd/>
              <w:ind w:right="-74"/>
              <w:jc w:val="center"/>
              <w:rPr>
                <w:rFonts w:eastAsia="Calibri"/>
                <w:sz w:val="24"/>
                <w:szCs w:val="24"/>
              </w:rPr>
            </w:pPr>
            <w:r w:rsidRPr="001D4FD7">
              <w:rPr>
                <w:rFonts w:eastAsia="Calibri"/>
                <w:sz w:val="24"/>
                <w:szCs w:val="24"/>
              </w:rPr>
              <w:t>сельскохозяйственной техники</w:t>
            </w:r>
          </w:p>
        </w:tc>
        <w:tc>
          <w:tcPr>
            <w:tcW w:w="3124" w:type="pct"/>
            <w:gridSpan w:val="2"/>
            <w:tcBorders>
              <w:top w:val="single" w:sz="4" w:space="0" w:color="auto"/>
              <w:left w:val="single" w:sz="6" w:space="0" w:color="auto"/>
              <w:right w:val="single" w:sz="6" w:space="0" w:color="auto"/>
            </w:tcBorders>
          </w:tcPr>
          <w:p w14:paraId="29A99AA0" w14:textId="77777777" w:rsidR="001D4FD7" w:rsidRPr="001D4FD7" w:rsidRDefault="001D4FD7" w:rsidP="001D4FD7">
            <w:pPr>
              <w:widowControl/>
              <w:autoSpaceDE/>
              <w:autoSpaceDN/>
              <w:adjustRightInd/>
              <w:ind w:right="-82"/>
              <w:rPr>
                <w:rFonts w:eastAsia="Calibri"/>
                <w:iCs/>
                <w:spacing w:val="-2"/>
                <w:sz w:val="24"/>
                <w:szCs w:val="24"/>
              </w:rPr>
            </w:pPr>
            <w:r w:rsidRPr="001D4FD7">
              <w:rPr>
                <w:rFonts w:eastAsia="Calibri"/>
                <w:iCs/>
                <w:spacing w:val="-2"/>
                <w:sz w:val="24"/>
                <w:szCs w:val="24"/>
              </w:rPr>
              <w:t>центральные ремонтные мастерские для хозяйств с парком</w:t>
            </w:r>
          </w:p>
        </w:tc>
        <w:tc>
          <w:tcPr>
            <w:tcW w:w="748" w:type="pct"/>
            <w:gridSpan w:val="2"/>
            <w:tcBorders>
              <w:top w:val="single" w:sz="4" w:space="0" w:color="auto"/>
              <w:left w:val="single" w:sz="6" w:space="0" w:color="auto"/>
              <w:right w:val="single" w:sz="6" w:space="0" w:color="auto"/>
            </w:tcBorders>
          </w:tcPr>
          <w:p w14:paraId="6A9DBF85"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6155302E" w14:textId="77777777" w:rsidTr="00563A9B">
        <w:tc>
          <w:tcPr>
            <w:tcW w:w="1128" w:type="pct"/>
            <w:vMerge/>
            <w:tcBorders>
              <w:left w:val="single" w:sz="6" w:space="0" w:color="auto"/>
              <w:right w:val="single" w:sz="6" w:space="0" w:color="auto"/>
            </w:tcBorders>
          </w:tcPr>
          <w:p w14:paraId="017DC437"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50DD1FFC"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25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4E20F49E"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25</w:t>
            </w:r>
          </w:p>
        </w:tc>
      </w:tr>
      <w:tr w:rsidR="001D4FD7" w:rsidRPr="001D4FD7" w14:paraId="4ED9ACDA" w14:textId="77777777" w:rsidTr="00563A9B">
        <w:tc>
          <w:tcPr>
            <w:tcW w:w="1128" w:type="pct"/>
            <w:vMerge/>
            <w:tcBorders>
              <w:left w:val="single" w:sz="6" w:space="0" w:color="auto"/>
              <w:right w:val="single" w:sz="6" w:space="0" w:color="auto"/>
            </w:tcBorders>
          </w:tcPr>
          <w:p w14:paraId="1C264C4D"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0449D58E"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50 и 75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1F92692D"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28</w:t>
            </w:r>
          </w:p>
        </w:tc>
      </w:tr>
      <w:tr w:rsidR="001D4FD7" w:rsidRPr="001D4FD7" w14:paraId="343EAC72" w14:textId="77777777" w:rsidTr="00563A9B">
        <w:tc>
          <w:tcPr>
            <w:tcW w:w="1128" w:type="pct"/>
            <w:vMerge/>
            <w:tcBorders>
              <w:left w:val="single" w:sz="6" w:space="0" w:color="auto"/>
              <w:right w:val="single" w:sz="6" w:space="0" w:color="auto"/>
            </w:tcBorders>
          </w:tcPr>
          <w:p w14:paraId="0FC9084E"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2E505B66"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100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5BCF2155"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31</w:t>
            </w:r>
          </w:p>
        </w:tc>
      </w:tr>
      <w:tr w:rsidR="001D4FD7" w:rsidRPr="001D4FD7" w14:paraId="132F8FB1" w14:textId="77777777" w:rsidTr="00563A9B">
        <w:tc>
          <w:tcPr>
            <w:tcW w:w="1128" w:type="pct"/>
            <w:vMerge/>
            <w:tcBorders>
              <w:left w:val="single" w:sz="6" w:space="0" w:color="auto"/>
              <w:right w:val="single" w:sz="6" w:space="0" w:color="auto"/>
            </w:tcBorders>
          </w:tcPr>
          <w:p w14:paraId="636A60D6"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0311E044"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150 и 200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5FD5411B"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35</w:t>
            </w:r>
          </w:p>
        </w:tc>
      </w:tr>
      <w:tr w:rsidR="001D4FD7" w:rsidRPr="001D4FD7" w14:paraId="154552AE" w14:textId="77777777" w:rsidTr="00563A9B">
        <w:tc>
          <w:tcPr>
            <w:tcW w:w="1128" w:type="pct"/>
            <w:vMerge/>
            <w:tcBorders>
              <w:left w:val="single" w:sz="6" w:space="0" w:color="auto"/>
              <w:right w:val="single" w:sz="6" w:space="0" w:color="auto"/>
            </w:tcBorders>
          </w:tcPr>
          <w:p w14:paraId="22A82C7B" w14:textId="77777777" w:rsidR="001D4FD7" w:rsidRPr="001D4FD7" w:rsidRDefault="001D4FD7" w:rsidP="001D4FD7">
            <w:pPr>
              <w:widowControl/>
              <w:autoSpaceDE/>
              <w:autoSpaceDN/>
              <w:adjustRightInd/>
              <w:ind w:right="-74"/>
              <w:jc w:val="center"/>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28BF207C" w14:textId="77777777" w:rsidR="001D4FD7" w:rsidRPr="001D4FD7" w:rsidRDefault="001D4FD7" w:rsidP="001D4FD7">
            <w:pPr>
              <w:widowControl/>
              <w:autoSpaceDE/>
              <w:autoSpaceDN/>
              <w:adjustRightInd/>
              <w:ind w:right="-82"/>
              <w:rPr>
                <w:rFonts w:eastAsia="Calibri"/>
                <w:iCs/>
                <w:sz w:val="24"/>
                <w:szCs w:val="24"/>
              </w:rPr>
            </w:pPr>
            <w:r w:rsidRPr="001D4FD7">
              <w:rPr>
                <w:rFonts w:eastAsia="Calibri"/>
                <w:iCs/>
                <w:sz w:val="24"/>
                <w:szCs w:val="24"/>
              </w:rPr>
              <w:t>пункты технического обслуживания бригады или отделения хозяйств с парком</w:t>
            </w:r>
          </w:p>
        </w:tc>
        <w:tc>
          <w:tcPr>
            <w:tcW w:w="748" w:type="pct"/>
            <w:gridSpan w:val="2"/>
            <w:tcBorders>
              <w:top w:val="single" w:sz="6" w:space="0" w:color="auto"/>
              <w:left w:val="single" w:sz="6" w:space="0" w:color="auto"/>
              <w:bottom w:val="single" w:sz="6" w:space="0" w:color="auto"/>
              <w:right w:val="single" w:sz="6" w:space="0" w:color="auto"/>
            </w:tcBorders>
          </w:tcPr>
          <w:p w14:paraId="474DF88F" w14:textId="77777777" w:rsidR="001D4FD7" w:rsidRPr="001D4FD7" w:rsidRDefault="001D4FD7" w:rsidP="001D4FD7">
            <w:pPr>
              <w:widowControl/>
              <w:autoSpaceDE/>
              <w:autoSpaceDN/>
              <w:adjustRightInd/>
              <w:ind w:right="-82"/>
              <w:jc w:val="center"/>
              <w:rPr>
                <w:rFonts w:eastAsia="Calibri"/>
                <w:sz w:val="24"/>
                <w:szCs w:val="24"/>
              </w:rPr>
            </w:pPr>
          </w:p>
        </w:tc>
      </w:tr>
      <w:tr w:rsidR="001D4FD7" w:rsidRPr="001D4FD7" w14:paraId="2DCE8F0A" w14:textId="77777777" w:rsidTr="00563A9B">
        <w:tc>
          <w:tcPr>
            <w:tcW w:w="1128" w:type="pct"/>
            <w:vMerge/>
            <w:tcBorders>
              <w:left w:val="single" w:sz="6" w:space="0" w:color="auto"/>
              <w:right w:val="single" w:sz="6" w:space="0" w:color="auto"/>
            </w:tcBorders>
          </w:tcPr>
          <w:p w14:paraId="1F8190B0"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4898819C"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10, 20 и 30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1DB11710"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30</w:t>
            </w:r>
          </w:p>
        </w:tc>
      </w:tr>
      <w:tr w:rsidR="001D4FD7" w:rsidRPr="001D4FD7" w14:paraId="73375BD7" w14:textId="77777777" w:rsidTr="00563A9B">
        <w:tc>
          <w:tcPr>
            <w:tcW w:w="1128" w:type="pct"/>
            <w:vMerge/>
            <w:tcBorders>
              <w:left w:val="single" w:sz="6" w:space="0" w:color="auto"/>
              <w:bottom w:val="single" w:sz="6" w:space="0" w:color="auto"/>
              <w:right w:val="single" w:sz="6" w:space="0" w:color="auto"/>
            </w:tcBorders>
          </w:tcPr>
          <w:p w14:paraId="68523E62" w14:textId="77777777" w:rsidR="001D4FD7" w:rsidRPr="001D4FD7" w:rsidRDefault="001D4FD7" w:rsidP="001D4FD7">
            <w:pPr>
              <w:widowControl/>
              <w:autoSpaceDE/>
              <w:autoSpaceDN/>
              <w:adjustRightInd/>
              <w:ind w:right="-74"/>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363027F1" w14:textId="77777777" w:rsidR="001D4FD7" w:rsidRPr="001D4FD7" w:rsidRDefault="001D4FD7" w:rsidP="001D4FD7">
            <w:pPr>
              <w:widowControl/>
              <w:autoSpaceDE/>
              <w:autoSpaceDN/>
              <w:adjustRightInd/>
              <w:ind w:left="252" w:right="-82"/>
              <w:rPr>
                <w:rFonts w:eastAsia="Calibri"/>
                <w:sz w:val="24"/>
                <w:szCs w:val="24"/>
              </w:rPr>
            </w:pPr>
            <w:r w:rsidRPr="001D4FD7">
              <w:rPr>
                <w:rFonts w:eastAsia="Calibri"/>
                <w:sz w:val="24"/>
                <w:szCs w:val="24"/>
              </w:rPr>
              <w:t>на 40 и более тракторов</w:t>
            </w:r>
          </w:p>
        </w:tc>
        <w:tc>
          <w:tcPr>
            <w:tcW w:w="748" w:type="pct"/>
            <w:gridSpan w:val="2"/>
            <w:tcBorders>
              <w:top w:val="single" w:sz="6" w:space="0" w:color="auto"/>
              <w:left w:val="single" w:sz="6" w:space="0" w:color="auto"/>
              <w:bottom w:val="single" w:sz="6" w:space="0" w:color="auto"/>
              <w:right w:val="single" w:sz="6" w:space="0" w:color="auto"/>
            </w:tcBorders>
          </w:tcPr>
          <w:p w14:paraId="7079296E"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38</w:t>
            </w:r>
          </w:p>
        </w:tc>
      </w:tr>
      <w:tr w:rsidR="001D4FD7" w:rsidRPr="001D4FD7" w14:paraId="567782CF" w14:textId="77777777" w:rsidTr="00563A9B">
        <w:trPr>
          <w:trHeight w:val="154"/>
        </w:trPr>
        <w:tc>
          <w:tcPr>
            <w:tcW w:w="1128" w:type="pct"/>
            <w:vMerge w:val="restart"/>
            <w:tcBorders>
              <w:top w:val="single" w:sz="6" w:space="0" w:color="auto"/>
              <w:left w:val="single" w:sz="6" w:space="0" w:color="auto"/>
              <w:right w:val="single" w:sz="6" w:space="0" w:color="auto"/>
            </w:tcBorders>
          </w:tcPr>
          <w:p w14:paraId="2DCB431D" w14:textId="77777777" w:rsidR="001D4FD7" w:rsidRPr="001D4FD7" w:rsidRDefault="001D4FD7" w:rsidP="001D4FD7">
            <w:pPr>
              <w:widowControl/>
              <w:autoSpaceDE/>
              <w:autoSpaceDN/>
              <w:adjustRightInd/>
              <w:ind w:right="-74"/>
              <w:jc w:val="center"/>
              <w:rPr>
                <w:rFonts w:eastAsia="Calibri"/>
                <w:sz w:val="24"/>
                <w:szCs w:val="24"/>
              </w:rPr>
            </w:pPr>
            <w:r w:rsidRPr="001D4FD7">
              <w:rPr>
                <w:rFonts w:eastAsia="Calibri"/>
                <w:sz w:val="24"/>
                <w:szCs w:val="24"/>
              </w:rPr>
              <w:t xml:space="preserve">Прочие </w:t>
            </w:r>
          </w:p>
          <w:p w14:paraId="69DA7AB0" w14:textId="77777777" w:rsidR="001D4FD7" w:rsidRPr="001D4FD7" w:rsidRDefault="001D4FD7" w:rsidP="001D4FD7">
            <w:pPr>
              <w:widowControl/>
              <w:autoSpaceDE/>
              <w:autoSpaceDN/>
              <w:adjustRightInd/>
              <w:ind w:right="-74"/>
              <w:jc w:val="center"/>
              <w:rPr>
                <w:rFonts w:eastAsia="Calibri"/>
                <w:sz w:val="24"/>
                <w:szCs w:val="24"/>
                <w:lang w:val="en-US"/>
              </w:rPr>
            </w:pPr>
            <w:r w:rsidRPr="001D4FD7">
              <w:rPr>
                <w:rFonts w:eastAsia="Calibri"/>
                <w:sz w:val="24"/>
                <w:szCs w:val="24"/>
              </w:rPr>
              <w:t>предприятия</w:t>
            </w:r>
          </w:p>
        </w:tc>
        <w:tc>
          <w:tcPr>
            <w:tcW w:w="3124" w:type="pct"/>
            <w:gridSpan w:val="2"/>
            <w:tcBorders>
              <w:top w:val="single" w:sz="6" w:space="0" w:color="auto"/>
              <w:left w:val="single" w:sz="6" w:space="0" w:color="auto"/>
              <w:right w:val="single" w:sz="6" w:space="0" w:color="auto"/>
            </w:tcBorders>
          </w:tcPr>
          <w:p w14:paraId="7DA192E4"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по переработке или хранению сельскохозяйственной продукции</w:t>
            </w:r>
          </w:p>
        </w:tc>
        <w:tc>
          <w:tcPr>
            <w:tcW w:w="748" w:type="pct"/>
            <w:gridSpan w:val="2"/>
            <w:tcBorders>
              <w:top w:val="single" w:sz="6" w:space="0" w:color="auto"/>
              <w:left w:val="single" w:sz="6" w:space="0" w:color="auto"/>
              <w:right w:val="single" w:sz="6" w:space="0" w:color="auto"/>
            </w:tcBorders>
          </w:tcPr>
          <w:p w14:paraId="3A8D36AE"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50</w:t>
            </w:r>
          </w:p>
        </w:tc>
      </w:tr>
      <w:tr w:rsidR="001D4FD7" w:rsidRPr="001D4FD7" w14:paraId="17E284B9" w14:textId="77777777" w:rsidTr="00563A9B">
        <w:tc>
          <w:tcPr>
            <w:tcW w:w="1128" w:type="pct"/>
            <w:vMerge/>
            <w:tcBorders>
              <w:left w:val="single" w:sz="6" w:space="0" w:color="auto"/>
              <w:right w:val="single" w:sz="6" w:space="0" w:color="auto"/>
            </w:tcBorders>
          </w:tcPr>
          <w:p w14:paraId="41E2119F" w14:textId="77777777" w:rsidR="001D4FD7" w:rsidRPr="001D4FD7" w:rsidRDefault="001D4FD7" w:rsidP="001D4FD7">
            <w:pPr>
              <w:widowControl/>
              <w:autoSpaceDE/>
              <w:autoSpaceDN/>
              <w:adjustRightInd/>
              <w:ind w:right="-285"/>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18CAD31C"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 xml:space="preserve">комбикормовые </w:t>
            </w:r>
          </w:p>
        </w:tc>
        <w:tc>
          <w:tcPr>
            <w:tcW w:w="748" w:type="pct"/>
            <w:gridSpan w:val="2"/>
            <w:tcBorders>
              <w:top w:val="single" w:sz="6" w:space="0" w:color="auto"/>
              <w:left w:val="single" w:sz="6" w:space="0" w:color="auto"/>
              <w:bottom w:val="single" w:sz="6" w:space="0" w:color="auto"/>
              <w:right w:val="single" w:sz="6" w:space="0" w:color="auto"/>
            </w:tcBorders>
          </w:tcPr>
          <w:p w14:paraId="3811A48D"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27</w:t>
            </w:r>
          </w:p>
        </w:tc>
      </w:tr>
      <w:tr w:rsidR="001D4FD7" w:rsidRPr="001D4FD7" w14:paraId="1F2671FE" w14:textId="77777777" w:rsidTr="00563A9B">
        <w:tc>
          <w:tcPr>
            <w:tcW w:w="1128" w:type="pct"/>
            <w:vMerge/>
            <w:tcBorders>
              <w:left w:val="single" w:sz="6" w:space="0" w:color="auto"/>
              <w:bottom w:val="single" w:sz="6" w:space="0" w:color="auto"/>
              <w:right w:val="single" w:sz="6" w:space="0" w:color="auto"/>
            </w:tcBorders>
          </w:tcPr>
          <w:p w14:paraId="680A7C54" w14:textId="77777777" w:rsidR="001D4FD7" w:rsidRPr="001D4FD7" w:rsidRDefault="001D4FD7" w:rsidP="001D4FD7">
            <w:pPr>
              <w:widowControl/>
              <w:autoSpaceDE/>
              <w:autoSpaceDN/>
              <w:adjustRightInd/>
              <w:ind w:right="-285"/>
              <w:rPr>
                <w:rFonts w:eastAsia="Calibri"/>
                <w:sz w:val="24"/>
                <w:szCs w:val="24"/>
              </w:rPr>
            </w:pPr>
          </w:p>
        </w:tc>
        <w:tc>
          <w:tcPr>
            <w:tcW w:w="3124" w:type="pct"/>
            <w:gridSpan w:val="2"/>
            <w:tcBorders>
              <w:top w:val="single" w:sz="6" w:space="0" w:color="auto"/>
              <w:left w:val="single" w:sz="6" w:space="0" w:color="auto"/>
              <w:bottom w:val="single" w:sz="6" w:space="0" w:color="auto"/>
              <w:right w:val="single" w:sz="6" w:space="0" w:color="auto"/>
            </w:tcBorders>
          </w:tcPr>
          <w:p w14:paraId="75509B86" w14:textId="77777777" w:rsidR="001D4FD7" w:rsidRPr="001D4FD7" w:rsidRDefault="001D4FD7" w:rsidP="001D4FD7">
            <w:pPr>
              <w:widowControl/>
              <w:autoSpaceDE/>
              <w:autoSpaceDN/>
              <w:adjustRightInd/>
              <w:ind w:right="-82"/>
              <w:rPr>
                <w:rFonts w:eastAsia="Calibri"/>
                <w:sz w:val="24"/>
                <w:szCs w:val="24"/>
              </w:rPr>
            </w:pPr>
            <w:r w:rsidRPr="001D4FD7">
              <w:rPr>
                <w:rFonts w:eastAsia="Calibri"/>
                <w:sz w:val="24"/>
                <w:szCs w:val="24"/>
              </w:rPr>
              <w:t>по хранению семян и зерна</w:t>
            </w:r>
          </w:p>
        </w:tc>
        <w:tc>
          <w:tcPr>
            <w:tcW w:w="748" w:type="pct"/>
            <w:gridSpan w:val="2"/>
            <w:tcBorders>
              <w:top w:val="single" w:sz="6" w:space="0" w:color="auto"/>
              <w:left w:val="single" w:sz="6" w:space="0" w:color="auto"/>
              <w:bottom w:val="single" w:sz="6" w:space="0" w:color="auto"/>
              <w:right w:val="single" w:sz="6" w:space="0" w:color="auto"/>
            </w:tcBorders>
          </w:tcPr>
          <w:p w14:paraId="306B4AEF" w14:textId="77777777" w:rsidR="001D4FD7" w:rsidRPr="001D4FD7" w:rsidRDefault="001D4FD7" w:rsidP="001D4FD7">
            <w:pPr>
              <w:widowControl/>
              <w:autoSpaceDE/>
              <w:autoSpaceDN/>
              <w:adjustRightInd/>
              <w:ind w:right="-82"/>
              <w:jc w:val="center"/>
              <w:rPr>
                <w:rFonts w:eastAsia="Calibri"/>
                <w:sz w:val="24"/>
                <w:szCs w:val="24"/>
              </w:rPr>
            </w:pPr>
            <w:r w:rsidRPr="001D4FD7">
              <w:rPr>
                <w:rFonts w:eastAsia="Calibri"/>
                <w:sz w:val="24"/>
                <w:szCs w:val="24"/>
              </w:rPr>
              <w:t>28</w:t>
            </w:r>
          </w:p>
        </w:tc>
      </w:tr>
    </w:tbl>
    <w:p w14:paraId="20EFD579" w14:textId="77777777" w:rsidR="001D4FD7" w:rsidRPr="001D4FD7" w:rsidRDefault="001D4FD7" w:rsidP="001D4FD7">
      <w:pPr>
        <w:widowControl/>
        <w:autoSpaceDE/>
        <w:autoSpaceDN/>
        <w:adjustRightInd/>
        <w:spacing w:before="120"/>
        <w:ind w:right="-1" w:firstLine="720"/>
        <w:jc w:val="both"/>
        <w:rPr>
          <w:rFonts w:eastAsia="Calibri"/>
          <w:sz w:val="24"/>
          <w:szCs w:val="24"/>
        </w:rPr>
      </w:pPr>
      <w:r w:rsidRPr="001D4FD7">
        <w:rPr>
          <w:rFonts w:eastAsia="Calibri"/>
          <w:sz w:val="24"/>
          <w:szCs w:val="24"/>
        </w:rPr>
        <w:t>* Над чертой приведены показатели для зданий без чердаков, под чертой – с используемыми чердаками.</w:t>
      </w:r>
    </w:p>
    <w:p w14:paraId="2BDD3F47" w14:textId="77777777" w:rsidR="001D4FD7" w:rsidRPr="001D4FD7" w:rsidRDefault="001D4FD7" w:rsidP="001D4FD7">
      <w:pPr>
        <w:autoSpaceDE/>
        <w:autoSpaceDN/>
        <w:adjustRightInd/>
        <w:ind w:right="-1" w:firstLine="720"/>
        <w:jc w:val="both"/>
        <w:rPr>
          <w:rFonts w:eastAsia="Calibri"/>
          <w:sz w:val="24"/>
          <w:szCs w:val="24"/>
        </w:rPr>
      </w:pPr>
      <w:r w:rsidRPr="001D4FD7">
        <w:rPr>
          <w:rFonts w:eastAsia="Calibri"/>
          <w:sz w:val="24"/>
          <w:szCs w:val="24"/>
        </w:rPr>
        <w:t>** Над чертой приведены показатели при хранении грубых кормов и подстилки под навесами, под чертой – при хранении в скирдах.</w:t>
      </w:r>
    </w:p>
    <w:p w14:paraId="61D142BC" w14:textId="77777777" w:rsidR="001D4FD7" w:rsidRPr="001D4FD7" w:rsidRDefault="001D4FD7" w:rsidP="001D4FD7">
      <w:pPr>
        <w:autoSpaceDE/>
        <w:autoSpaceDN/>
        <w:adjustRightInd/>
        <w:ind w:right="-1" w:firstLine="720"/>
        <w:jc w:val="both"/>
        <w:rPr>
          <w:rFonts w:eastAsia="Calibri"/>
          <w:sz w:val="24"/>
          <w:szCs w:val="24"/>
        </w:rPr>
      </w:pPr>
      <w:r w:rsidRPr="001D4FD7">
        <w:rPr>
          <w:rFonts w:eastAsia="Calibri"/>
          <w:sz w:val="24"/>
          <w:szCs w:val="24"/>
        </w:rPr>
        <w:t>*** Над чертой приведены показатели для многоэтажных зданий, под чертой – для одноэтажных.</w:t>
      </w:r>
    </w:p>
    <w:p w14:paraId="33FA0C20" w14:textId="77777777" w:rsidR="001D4FD7" w:rsidRPr="001D4FD7" w:rsidRDefault="001D4FD7" w:rsidP="001D4FD7">
      <w:pPr>
        <w:autoSpaceDE/>
        <w:autoSpaceDN/>
        <w:adjustRightInd/>
        <w:spacing w:before="120" w:line="276" w:lineRule="auto"/>
        <w:ind w:right="-1" w:firstLine="720"/>
        <w:rPr>
          <w:rFonts w:eastAsia="Calibri"/>
          <w:sz w:val="24"/>
          <w:szCs w:val="24"/>
        </w:rPr>
      </w:pPr>
      <w:r w:rsidRPr="001D4FD7">
        <w:rPr>
          <w:rFonts w:eastAsia="Calibri"/>
          <w:sz w:val="24"/>
          <w:szCs w:val="24"/>
        </w:rPr>
        <w:t>Примечания:</w:t>
      </w:r>
    </w:p>
    <w:p w14:paraId="1AAFFBB2" w14:textId="77777777" w:rsidR="001D4FD7" w:rsidRPr="001D4FD7" w:rsidRDefault="001D4FD7" w:rsidP="001D4FD7">
      <w:pPr>
        <w:autoSpaceDE/>
        <w:autoSpaceDN/>
        <w:adjustRightInd/>
        <w:spacing w:line="276" w:lineRule="auto"/>
        <w:ind w:right="-1" w:firstLine="720"/>
        <w:jc w:val="both"/>
        <w:rPr>
          <w:rFonts w:eastAsia="Calibri"/>
          <w:sz w:val="24"/>
          <w:szCs w:val="24"/>
        </w:rPr>
      </w:pPr>
      <w:r w:rsidRPr="001D4FD7">
        <w:rPr>
          <w:rFonts w:eastAsia="Calibri"/>
          <w:sz w:val="24"/>
          <w:szCs w:val="24"/>
        </w:rPr>
        <w:t>1.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14:paraId="6C57ADDC" w14:textId="77777777" w:rsidR="001D4FD7" w:rsidRPr="001D4FD7" w:rsidRDefault="001D4FD7" w:rsidP="001D4FD7">
      <w:pPr>
        <w:widowControl/>
        <w:autoSpaceDE/>
        <w:autoSpaceDN/>
        <w:adjustRightInd/>
        <w:spacing w:line="276" w:lineRule="auto"/>
        <w:ind w:right="-1" w:firstLine="709"/>
        <w:jc w:val="both"/>
        <w:rPr>
          <w:rFonts w:eastAsia="Calibri"/>
          <w:sz w:val="24"/>
          <w:szCs w:val="24"/>
        </w:rPr>
      </w:pPr>
      <w:r w:rsidRPr="001D4FD7">
        <w:rPr>
          <w:rFonts w:eastAsia="Calibri"/>
          <w:sz w:val="24"/>
          <w:szCs w:val="24"/>
        </w:rPr>
        <w:t xml:space="preserve">2.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14:paraId="7AB5B4B9" w14:textId="77777777" w:rsidR="001D4FD7" w:rsidRPr="001D4FD7" w:rsidRDefault="001D4FD7" w:rsidP="001D4FD7">
      <w:pPr>
        <w:widowControl/>
        <w:autoSpaceDE/>
        <w:autoSpaceDN/>
        <w:adjustRightInd/>
        <w:spacing w:line="276" w:lineRule="auto"/>
        <w:ind w:right="-1" w:firstLine="709"/>
        <w:jc w:val="both"/>
        <w:rPr>
          <w:rFonts w:eastAsia="Calibri"/>
          <w:sz w:val="24"/>
          <w:szCs w:val="24"/>
        </w:rPr>
      </w:pPr>
      <w:r w:rsidRPr="001D4FD7">
        <w:rPr>
          <w:rFonts w:eastAsia="Calibri"/>
          <w:sz w:val="24"/>
          <w:szCs w:val="24"/>
        </w:rPr>
        <w:t xml:space="preserve">3. В площадь застройки не включаются площади, занятые отмостками вокруг зданий и сооружений, тротуарами, автомобильными,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14:paraId="27E31B50" w14:textId="77777777" w:rsidR="001D4FD7" w:rsidRPr="001D4FD7" w:rsidRDefault="001D4FD7" w:rsidP="001D4FD7">
      <w:pPr>
        <w:widowControl/>
        <w:autoSpaceDE/>
        <w:autoSpaceDN/>
        <w:adjustRightInd/>
        <w:spacing w:line="276" w:lineRule="auto"/>
        <w:ind w:right="-1" w:firstLine="709"/>
        <w:jc w:val="both"/>
        <w:rPr>
          <w:rFonts w:eastAsia="Calibri"/>
          <w:sz w:val="24"/>
          <w:szCs w:val="24"/>
        </w:rPr>
      </w:pPr>
      <w:r w:rsidRPr="001D4FD7">
        <w:rPr>
          <w:rFonts w:eastAsia="Calibri"/>
          <w:sz w:val="24"/>
          <w:szCs w:val="24"/>
        </w:rPr>
        <w:t xml:space="preserve">4.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1D4FD7">
        <w:rPr>
          <w:rFonts w:eastAsia="Calibri"/>
          <w:spacing w:val="-2"/>
          <w:sz w:val="24"/>
          <w:szCs w:val="24"/>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14:paraId="4E9B9A83" w14:textId="77777777" w:rsidR="001D4FD7" w:rsidRPr="001D4FD7" w:rsidRDefault="001D4FD7" w:rsidP="001D4FD7">
      <w:pPr>
        <w:widowControl/>
        <w:autoSpaceDE/>
        <w:autoSpaceDN/>
        <w:adjustRightInd/>
        <w:spacing w:line="276" w:lineRule="auto"/>
        <w:ind w:right="-1" w:firstLine="709"/>
        <w:jc w:val="both"/>
        <w:rPr>
          <w:rFonts w:eastAsia="Calibri"/>
          <w:sz w:val="24"/>
          <w:szCs w:val="24"/>
        </w:rPr>
      </w:pPr>
      <w:r w:rsidRPr="001D4FD7">
        <w:rPr>
          <w:rFonts w:eastAsia="Calibri"/>
          <w:sz w:val="24"/>
          <w:szCs w:val="24"/>
        </w:rPr>
        <w:t>5.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14:paraId="4283743F" w14:textId="77777777" w:rsidR="001D4FD7" w:rsidRPr="001D4FD7" w:rsidRDefault="001D4FD7" w:rsidP="001D4FD7">
      <w:pPr>
        <w:widowControl/>
        <w:autoSpaceDE/>
        <w:autoSpaceDN/>
        <w:adjustRightInd/>
        <w:spacing w:line="276" w:lineRule="auto"/>
        <w:ind w:right="-1" w:firstLine="709"/>
        <w:jc w:val="both"/>
        <w:rPr>
          <w:rFonts w:eastAsia="Calibri"/>
          <w:spacing w:val="-2"/>
          <w:sz w:val="24"/>
          <w:szCs w:val="24"/>
        </w:rPr>
      </w:pPr>
      <w:r w:rsidRPr="001D4FD7">
        <w:rPr>
          <w:rFonts w:eastAsia="Calibri"/>
          <w:sz w:val="24"/>
          <w:szCs w:val="24"/>
        </w:rPr>
        <w:t xml:space="preserve">6.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1D4FD7">
        <w:rPr>
          <w:rFonts w:eastAsia="Calibri"/>
          <w:spacing w:val="-2"/>
          <w:sz w:val="24"/>
          <w:szCs w:val="24"/>
        </w:rPr>
        <w:t>уменьшать, но не более чем на 10 % установленной настоящим приложением.</w:t>
      </w:r>
    </w:p>
    <w:p w14:paraId="480F7ADD" w14:textId="77777777" w:rsidR="001D4FD7" w:rsidRPr="001D4FD7" w:rsidRDefault="001D4FD7" w:rsidP="001D4FD7">
      <w:pPr>
        <w:widowControl/>
        <w:autoSpaceDE/>
        <w:autoSpaceDN/>
        <w:adjustRightInd/>
        <w:spacing w:line="276" w:lineRule="auto"/>
        <w:ind w:right="-1" w:firstLine="709"/>
        <w:jc w:val="both"/>
        <w:rPr>
          <w:rFonts w:eastAsia="Calibri"/>
          <w:sz w:val="24"/>
          <w:szCs w:val="24"/>
        </w:rPr>
      </w:pPr>
      <w:r w:rsidRPr="001D4FD7">
        <w:rPr>
          <w:rFonts w:eastAsia="Calibri"/>
          <w:sz w:val="24"/>
          <w:szCs w:val="24"/>
        </w:rPr>
        <w:lastRenderedPageBreak/>
        <w:t>7.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14:paraId="282CC944" w14:textId="77777777" w:rsidR="00175CE1" w:rsidRDefault="00175CE1">
      <w:bookmarkStart w:id="104" w:name="_Toc327614584"/>
      <w:bookmarkStart w:id="105" w:name="_Toc295148903"/>
      <w:bookmarkStart w:id="106" w:name="_Toc327615811"/>
      <w:r>
        <w:br w:type="page"/>
      </w:r>
    </w:p>
    <w:tbl>
      <w:tblPr>
        <w:tblW w:w="10065" w:type="dxa"/>
        <w:tblInd w:w="-709" w:type="dxa"/>
        <w:tblLook w:val="01E0" w:firstRow="1" w:lastRow="1" w:firstColumn="1" w:lastColumn="1" w:noHBand="0" w:noVBand="0"/>
      </w:tblPr>
      <w:tblGrid>
        <w:gridCol w:w="5670"/>
        <w:gridCol w:w="4395"/>
      </w:tblGrid>
      <w:tr w:rsidR="001D4FD7" w:rsidRPr="001D4FD7" w14:paraId="0082D455" w14:textId="77777777" w:rsidTr="00175CE1">
        <w:trPr>
          <w:trHeight w:val="1398"/>
        </w:trPr>
        <w:tc>
          <w:tcPr>
            <w:tcW w:w="5670" w:type="dxa"/>
          </w:tcPr>
          <w:p w14:paraId="14E9524B" w14:textId="0342791C" w:rsidR="001D4FD7" w:rsidRPr="001D4FD7" w:rsidRDefault="001D4FD7" w:rsidP="001D4FD7">
            <w:pPr>
              <w:keepNext/>
              <w:widowControl/>
              <w:autoSpaceDE/>
              <w:autoSpaceDN/>
              <w:adjustRightInd/>
              <w:spacing w:line="240" w:lineRule="exact"/>
              <w:ind w:right="-285"/>
              <w:outlineLvl w:val="0"/>
              <w:rPr>
                <w:rFonts w:eastAsia="Calibri" w:cs="Arial"/>
                <w:bCs/>
                <w:kern w:val="32"/>
                <w:sz w:val="28"/>
                <w:szCs w:val="28"/>
              </w:rPr>
            </w:pPr>
          </w:p>
        </w:tc>
        <w:tc>
          <w:tcPr>
            <w:tcW w:w="4395" w:type="dxa"/>
          </w:tcPr>
          <w:p w14:paraId="5606D133" w14:textId="77777777" w:rsidR="001D4FD7" w:rsidRPr="001D4FD7" w:rsidRDefault="001D4FD7" w:rsidP="001D4FD7">
            <w:pPr>
              <w:widowControl/>
              <w:autoSpaceDE/>
              <w:autoSpaceDN/>
              <w:adjustRightInd/>
              <w:spacing w:line="240" w:lineRule="exact"/>
              <w:ind w:left="-94" w:right="-108"/>
              <w:jc w:val="both"/>
              <w:rPr>
                <w:rFonts w:eastAsia="Calibri"/>
                <w:sz w:val="28"/>
                <w:szCs w:val="28"/>
              </w:rPr>
            </w:pPr>
            <w:r w:rsidRPr="001D4FD7">
              <w:rPr>
                <w:rFonts w:eastAsia="Calibri"/>
                <w:sz w:val="28"/>
                <w:szCs w:val="28"/>
              </w:rPr>
              <w:t xml:space="preserve">ПРИЛОЖЕНИЕ Д </w:t>
            </w:r>
          </w:p>
          <w:p w14:paraId="5E947614" w14:textId="1856A427" w:rsidR="001D4FD7" w:rsidRPr="001D4FD7" w:rsidRDefault="00175CE1" w:rsidP="001D4FD7">
            <w:pPr>
              <w:widowControl/>
              <w:autoSpaceDE/>
              <w:autoSpaceDN/>
              <w:adjustRightInd/>
              <w:spacing w:line="240" w:lineRule="exact"/>
              <w:ind w:left="-94" w:right="-108"/>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3618660B" w14:textId="77777777" w:rsidR="001D4FD7" w:rsidRPr="001D4FD7" w:rsidRDefault="001D4FD7" w:rsidP="001D4FD7">
      <w:pPr>
        <w:widowControl/>
        <w:autoSpaceDE/>
        <w:autoSpaceDN/>
        <w:adjustRightInd/>
        <w:ind w:right="-285"/>
        <w:rPr>
          <w:rFonts w:eastAsia="Calibri"/>
          <w:sz w:val="24"/>
          <w:szCs w:val="24"/>
        </w:rPr>
      </w:pPr>
    </w:p>
    <w:p w14:paraId="610F916E" w14:textId="77777777" w:rsidR="001D4FD7" w:rsidRPr="001D4FD7" w:rsidRDefault="001D4FD7" w:rsidP="001D4FD7">
      <w:pPr>
        <w:widowControl/>
        <w:autoSpaceDE/>
        <w:autoSpaceDN/>
        <w:adjustRightInd/>
        <w:spacing w:before="120" w:line="240" w:lineRule="exact"/>
        <w:ind w:right="-1"/>
        <w:jc w:val="center"/>
        <w:rPr>
          <w:rFonts w:eastAsia="Calibri"/>
          <w:bCs/>
          <w:sz w:val="28"/>
          <w:szCs w:val="28"/>
        </w:rPr>
      </w:pPr>
      <w:r w:rsidRPr="001D4FD7">
        <w:rPr>
          <w:rFonts w:eastAsia="Calibri"/>
          <w:bCs/>
          <w:sz w:val="28"/>
          <w:szCs w:val="28"/>
        </w:rPr>
        <w:t>ПЛОЩАДЬ И РАЗМЕРЫ</w:t>
      </w:r>
      <w:bookmarkStart w:id="107" w:name="_Toc327614585"/>
      <w:bookmarkEnd w:id="104"/>
    </w:p>
    <w:p w14:paraId="2D4B21AC" w14:textId="77777777" w:rsidR="001D4FD7" w:rsidRPr="001D4FD7" w:rsidRDefault="001D4FD7" w:rsidP="001D4FD7">
      <w:pPr>
        <w:widowControl/>
        <w:autoSpaceDE/>
        <w:autoSpaceDN/>
        <w:adjustRightInd/>
        <w:spacing w:line="240" w:lineRule="exact"/>
        <w:ind w:right="-1"/>
        <w:jc w:val="center"/>
        <w:rPr>
          <w:rFonts w:eastAsia="Calibri"/>
          <w:bCs/>
          <w:sz w:val="28"/>
          <w:szCs w:val="28"/>
        </w:rPr>
      </w:pPr>
      <w:r w:rsidRPr="001D4FD7">
        <w:rPr>
          <w:rFonts w:eastAsia="Calibri"/>
          <w:bCs/>
          <w:sz w:val="28"/>
          <w:szCs w:val="28"/>
        </w:rPr>
        <w:t>земельных участков складов</w:t>
      </w:r>
      <w:bookmarkEnd w:id="105"/>
      <w:bookmarkEnd w:id="106"/>
      <w:bookmarkEnd w:id="107"/>
    </w:p>
    <w:p w14:paraId="36578EDD" w14:textId="77777777" w:rsidR="001D4FD7" w:rsidRPr="001D4FD7" w:rsidRDefault="001D4FD7" w:rsidP="001D4FD7">
      <w:pPr>
        <w:widowControl/>
        <w:autoSpaceDE/>
        <w:autoSpaceDN/>
        <w:adjustRightInd/>
        <w:spacing w:after="120"/>
        <w:ind w:left="1077" w:right="-1"/>
        <w:jc w:val="right"/>
        <w:rPr>
          <w:rFonts w:eastAsia="Calibri"/>
          <w:bCs/>
          <w:sz w:val="28"/>
          <w:szCs w:val="28"/>
        </w:rPr>
      </w:pPr>
      <w:r w:rsidRPr="001D4FD7">
        <w:rPr>
          <w:rFonts w:eastAsia="Calibri"/>
          <w:bCs/>
          <w:sz w:val="28"/>
          <w:szCs w:val="28"/>
        </w:rPr>
        <w:t xml:space="preserve">Таблица </w:t>
      </w:r>
      <w:r w:rsidRPr="001D4FD7">
        <w:rPr>
          <w:rFonts w:eastAsia="Calibri"/>
          <w:sz w:val="28"/>
          <w:szCs w:val="28"/>
        </w:rPr>
        <w:t>Д</w:t>
      </w:r>
      <w:r w:rsidRPr="001D4FD7">
        <w:rPr>
          <w:rFonts w:eastAsia="Calibri"/>
          <w:bCs/>
          <w:sz w:val="28"/>
          <w:szCs w:val="28"/>
        </w:rPr>
        <w:t>-1</w:t>
      </w:r>
    </w:p>
    <w:p w14:paraId="581083C8" w14:textId="77777777" w:rsidR="001D4FD7" w:rsidRPr="001D4FD7" w:rsidRDefault="001D4FD7" w:rsidP="001D4FD7">
      <w:pPr>
        <w:widowControl/>
        <w:autoSpaceDE/>
        <w:autoSpaceDN/>
        <w:adjustRightInd/>
        <w:spacing w:line="240" w:lineRule="exact"/>
        <w:ind w:right="-1" w:firstLine="720"/>
        <w:jc w:val="center"/>
        <w:rPr>
          <w:rFonts w:eastAsia="Calibri"/>
          <w:bCs/>
          <w:sz w:val="28"/>
          <w:szCs w:val="28"/>
        </w:rPr>
      </w:pPr>
      <w:r w:rsidRPr="001D4FD7">
        <w:rPr>
          <w:rFonts w:eastAsia="Calibri"/>
          <w:bCs/>
          <w:sz w:val="28"/>
          <w:szCs w:val="28"/>
        </w:rPr>
        <w:t xml:space="preserve">Площадь и размеры земельных участков </w:t>
      </w:r>
      <w:proofErr w:type="spellStart"/>
      <w:r w:rsidRPr="001D4FD7">
        <w:rPr>
          <w:rFonts w:eastAsia="Calibri"/>
          <w:bCs/>
          <w:sz w:val="28"/>
          <w:szCs w:val="28"/>
        </w:rPr>
        <w:t>общетоварных</w:t>
      </w:r>
      <w:proofErr w:type="spellEnd"/>
      <w:r w:rsidRPr="001D4FD7">
        <w:rPr>
          <w:rFonts w:eastAsia="Calibri"/>
          <w:bCs/>
          <w:sz w:val="28"/>
          <w:szCs w:val="28"/>
        </w:rPr>
        <w:t xml:space="preserve"> складов</w:t>
      </w:r>
    </w:p>
    <w:p w14:paraId="0C9C8526" w14:textId="77777777" w:rsidR="001D4FD7" w:rsidRPr="001D4FD7" w:rsidRDefault="001D4FD7" w:rsidP="001D4FD7">
      <w:pPr>
        <w:widowControl/>
        <w:autoSpaceDE/>
        <w:autoSpaceDN/>
        <w:adjustRightInd/>
        <w:spacing w:after="120" w:line="240" w:lineRule="exact"/>
        <w:ind w:right="-1" w:firstLine="720"/>
        <w:jc w:val="center"/>
        <w:rPr>
          <w:rFonts w:eastAsia="Calibri"/>
          <w:bCs/>
          <w:sz w:val="28"/>
          <w:szCs w:val="28"/>
        </w:rPr>
      </w:pPr>
      <w:r w:rsidRPr="001D4FD7">
        <w:rPr>
          <w:rFonts w:eastAsia="Calibri"/>
          <w:bCs/>
          <w:sz w:val="28"/>
          <w:szCs w:val="28"/>
        </w:rPr>
        <w:t>(на 1 тыс. человек)</w:t>
      </w:r>
    </w:p>
    <w:tbl>
      <w:tblPr>
        <w:tblW w:w="490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008"/>
        <w:gridCol w:w="2730"/>
        <w:gridCol w:w="3268"/>
      </w:tblGrid>
      <w:tr w:rsidR="001D4FD7" w:rsidRPr="001D4FD7" w14:paraId="3FB4B748" w14:textId="77777777" w:rsidTr="00563A9B">
        <w:trPr>
          <w:trHeight w:val="484"/>
        </w:trPr>
        <w:tc>
          <w:tcPr>
            <w:tcW w:w="2003" w:type="pct"/>
            <w:vMerge w:val="restart"/>
          </w:tcPr>
          <w:p w14:paraId="6BACAF16" w14:textId="77777777" w:rsidR="001D4FD7" w:rsidRPr="001D4FD7" w:rsidRDefault="001D4FD7" w:rsidP="001D4FD7">
            <w:pPr>
              <w:widowControl/>
              <w:autoSpaceDE/>
              <w:autoSpaceDN/>
              <w:adjustRightInd/>
              <w:jc w:val="center"/>
              <w:rPr>
                <w:rFonts w:eastAsia="Calibri"/>
                <w:bCs/>
                <w:sz w:val="24"/>
                <w:szCs w:val="24"/>
              </w:rPr>
            </w:pPr>
            <w:r w:rsidRPr="001D4FD7">
              <w:rPr>
                <w:rFonts w:eastAsia="Calibri"/>
                <w:bCs/>
                <w:sz w:val="24"/>
                <w:szCs w:val="24"/>
              </w:rPr>
              <w:t>Склады</w:t>
            </w:r>
          </w:p>
          <w:p w14:paraId="5AC5C63E" w14:textId="77777777" w:rsidR="001D4FD7" w:rsidRPr="001D4FD7" w:rsidRDefault="001D4FD7" w:rsidP="001D4FD7">
            <w:pPr>
              <w:widowControl/>
              <w:autoSpaceDE/>
              <w:autoSpaceDN/>
              <w:adjustRightInd/>
              <w:jc w:val="center"/>
              <w:rPr>
                <w:rFonts w:eastAsia="Calibri"/>
                <w:bCs/>
                <w:sz w:val="24"/>
                <w:szCs w:val="24"/>
              </w:rPr>
            </w:pPr>
            <w:proofErr w:type="spellStart"/>
            <w:r w:rsidRPr="001D4FD7">
              <w:rPr>
                <w:rFonts w:eastAsia="Calibri"/>
                <w:bCs/>
                <w:sz w:val="24"/>
                <w:szCs w:val="24"/>
              </w:rPr>
              <w:t>общетоварные</w:t>
            </w:r>
            <w:proofErr w:type="spellEnd"/>
          </w:p>
        </w:tc>
        <w:tc>
          <w:tcPr>
            <w:tcW w:w="2997" w:type="pct"/>
            <w:gridSpan w:val="2"/>
          </w:tcPr>
          <w:p w14:paraId="70531E0C" w14:textId="77777777" w:rsidR="001D4FD7" w:rsidRPr="001D4FD7" w:rsidRDefault="001D4FD7" w:rsidP="001D4FD7">
            <w:pPr>
              <w:widowControl/>
              <w:autoSpaceDE/>
              <w:autoSpaceDN/>
              <w:adjustRightInd/>
              <w:spacing w:line="240" w:lineRule="exact"/>
              <w:jc w:val="center"/>
              <w:rPr>
                <w:rFonts w:eastAsia="Calibri"/>
                <w:bCs/>
                <w:sz w:val="24"/>
                <w:szCs w:val="24"/>
              </w:rPr>
            </w:pPr>
            <w:r w:rsidRPr="001D4FD7">
              <w:rPr>
                <w:rFonts w:eastAsia="Calibri"/>
                <w:bCs/>
                <w:sz w:val="24"/>
                <w:szCs w:val="24"/>
              </w:rPr>
              <w:t>Для сельских поселений</w:t>
            </w:r>
          </w:p>
        </w:tc>
      </w:tr>
      <w:tr w:rsidR="001D4FD7" w:rsidRPr="001D4FD7" w14:paraId="18DFA6FD" w14:textId="77777777" w:rsidTr="00563A9B">
        <w:trPr>
          <w:trHeight w:val="484"/>
        </w:trPr>
        <w:tc>
          <w:tcPr>
            <w:tcW w:w="2003" w:type="pct"/>
            <w:vMerge/>
          </w:tcPr>
          <w:p w14:paraId="12E827FD" w14:textId="77777777" w:rsidR="001D4FD7" w:rsidRPr="001D4FD7" w:rsidRDefault="001D4FD7" w:rsidP="001D4FD7">
            <w:pPr>
              <w:widowControl/>
              <w:autoSpaceDE/>
              <w:autoSpaceDN/>
              <w:adjustRightInd/>
              <w:jc w:val="center"/>
              <w:rPr>
                <w:rFonts w:eastAsia="Calibri"/>
                <w:bCs/>
                <w:sz w:val="24"/>
                <w:szCs w:val="24"/>
              </w:rPr>
            </w:pPr>
          </w:p>
        </w:tc>
        <w:tc>
          <w:tcPr>
            <w:tcW w:w="1364" w:type="pct"/>
          </w:tcPr>
          <w:p w14:paraId="6F52DEC9" w14:textId="77777777" w:rsidR="001D4FD7" w:rsidRPr="001D4FD7" w:rsidRDefault="001D4FD7" w:rsidP="001D4FD7">
            <w:pPr>
              <w:widowControl/>
              <w:autoSpaceDE/>
              <w:autoSpaceDN/>
              <w:adjustRightInd/>
              <w:spacing w:line="240" w:lineRule="exact"/>
              <w:jc w:val="center"/>
              <w:rPr>
                <w:rFonts w:eastAsia="Calibri"/>
                <w:bCs/>
                <w:sz w:val="24"/>
                <w:szCs w:val="24"/>
              </w:rPr>
            </w:pPr>
            <w:r w:rsidRPr="001D4FD7">
              <w:rPr>
                <w:rFonts w:eastAsia="Calibri"/>
                <w:bCs/>
                <w:sz w:val="24"/>
                <w:szCs w:val="24"/>
              </w:rPr>
              <w:t xml:space="preserve">Площадь складов, </w:t>
            </w:r>
            <w:proofErr w:type="spellStart"/>
            <w:r w:rsidRPr="001D4FD7">
              <w:rPr>
                <w:rFonts w:eastAsia="Calibri"/>
                <w:bCs/>
                <w:sz w:val="24"/>
                <w:szCs w:val="24"/>
              </w:rPr>
              <w:t>кв.м</w:t>
            </w:r>
            <w:proofErr w:type="spellEnd"/>
          </w:p>
        </w:tc>
        <w:tc>
          <w:tcPr>
            <w:tcW w:w="1633" w:type="pct"/>
          </w:tcPr>
          <w:p w14:paraId="5939C8F8" w14:textId="77777777" w:rsidR="001D4FD7" w:rsidRPr="001D4FD7" w:rsidRDefault="001D4FD7" w:rsidP="001D4FD7">
            <w:pPr>
              <w:widowControl/>
              <w:autoSpaceDE/>
              <w:autoSpaceDN/>
              <w:adjustRightInd/>
              <w:spacing w:line="240" w:lineRule="exact"/>
              <w:jc w:val="center"/>
              <w:rPr>
                <w:rFonts w:eastAsia="Calibri"/>
                <w:bCs/>
                <w:sz w:val="24"/>
                <w:szCs w:val="24"/>
              </w:rPr>
            </w:pPr>
            <w:r w:rsidRPr="001D4FD7">
              <w:rPr>
                <w:rFonts w:eastAsia="Calibri"/>
                <w:bCs/>
                <w:sz w:val="24"/>
                <w:szCs w:val="24"/>
              </w:rPr>
              <w:t xml:space="preserve">Размеры земельных участков, </w:t>
            </w:r>
            <w:proofErr w:type="spellStart"/>
            <w:r w:rsidRPr="001D4FD7">
              <w:rPr>
                <w:rFonts w:eastAsia="Calibri"/>
                <w:bCs/>
                <w:sz w:val="24"/>
                <w:szCs w:val="24"/>
              </w:rPr>
              <w:t>кв.м</w:t>
            </w:r>
            <w:proofErr w:type="spellEnd"/>
          </w:p>
        </w:tc>
      </w:tr>
      <w:tr w:rsidR="001D4FD7" w:rsidRPr="001D4FD7" w14:paraId="15054F78" w14:textId="77777777" w:rsidTr="00563A9B">
        <w:trPr>
          <w:trHeight w:val="484"/>
        </w:trPr>
        <w:tc>
          <w:tcPr>
            <w:tcW w:w="2003" w:type="pct"/>
          </w:tcPr>
          <w:p w14:paraId="57160A08" w14:textId="77777777" w:rsidR="001D4FD7" w:rsidRPr="001D4FD7" w:rsidRDefault="001D4FD7" w:rsidP="001D4FD7">
            <w:pPr>
              <w:widowControl/>
              <w:autoSpaceDE/>
              <w:autoSpaceDN/>
              <w:adjustRightInd/>
              <w:rPr>
                <w:rFonts w:eastAsia="Calibri"/>
                <w:bCs/>
                <w:sz w:val="24"/>
                <w:szCs w:val="24"/>
              </w:rPr>
            </w:pPr>
            <w:r w:rsidRPr="001D4FD7">
              <w:rPr>
                <w:rFonts w:eastAsia="Calibri"/>
                <w:bCs/>
                <w:sz w:val="24"/>
                <w:szCs w:val="24"/>
              </w:rPr>
              <w:t>Продовольственных товаров</w:t>
            </w:r>
          </w:p>
        </w:tc>
        <w:tc>
          <w:tcPr>
            <w:tcW w:w="1364" w:type="pct"/>
          </w:tcPr>
          <w:p w14:paraId="038BB1BF" w14:textId="77777777" w:rsidR="001D4FD7" w:rsidRPr="001D4FD7" w:rsidRDefault="001D4FD7" w:rsidP="001D4FD7">
            <w:pPr>
              <w:widowControl/>
              <w:autoSpaceDE/>
              <w:autoSpaceDN/>
              <w:adjustRightInd/>
              <w:jc w:val="center"/>
              <w:rPr>
                <w:rFonts w:eastAsia="Calibri"/>
                <w:bCs/>
                <w:sz w:val="24"/>
                <w:szCs w:val="24"/>
              </w:rPr>
            </w:pPr>
            <w:r w:rsidRPr="001D4FD7">
              <w:rPr>
                <w:rFonts w:eastAsia="Calibri"/>
                <w:bCs/>
                <w:sz w:val="24"/>
                <w:szCs w:val="24"/>
              </w:rPr>
              <w:t>19</w:t>
            </w:r>
          </w:p>
        </w:tc>
        <w:tc>
          <w:tcPr>
            <w:tcW w:w="1633" w:type="pct"/>
          </w:tcPr>
          <w:p w14:paraId="212EA1E3" w14:textId="77777777" w:rsidR="001D4FD7" w:rsidRPr="001D4FD7" w:rsidRDefault="001D4FD7" w:rsidP="001D4FD7">
            <w:pPr>
              <w:widowControl/>
              <w:autoSpaceDE/>
              <w:autoSpaceDN/>
              <w:adjustRightInd/>
              <w:jc w:val="center"/>
              <w:rPr>
                <w:rFonts w:eastAsia="Calibri"/>
                <w:bCs/>
                <w:sz w:val="24"/>
                <w:szCs w:val="24"/>
              </w:rPr>
            </w:pPr>
            <w:r w:rsidRPr="001D4FD7">
              <w:rPr>
                <w:rFonts w:eastAsia="Calibri"/>
                <w:bCs/>
                <w:sz w:val="24"/>
                <w:szCs w:val="24"/>
              </w:rPr>
              <w:t>60</w:t>
            </w:r>
          </w:p>
        </w:tc>
      </w:tr>
      <w:tr w:rsidR="001D4FD7" w:rsidRPr="001D4FD7" w14:paraId="3AEB4F14" w14:textId="77777777" w:rsidTr="00563A9B">
        <w:trPr>
          <w:trHeight w:val="484"/>
        </w:trPr>
        <w:tc>
          <w:tcPr>
            <w:tcW w:w="2003" w:type="pct"/>
          </w:tcPr>
          <w:p w14:paraId="07C66572" w14:textId="77777777" w:rsidR="001D4FD7" w:rsidRPr="001D4FD7" w:rsidRDefault="001D4FD7" w:rsidP="001D4FD7">
            <w:pPr>
              <w:widowControl/>
              <w:autoSpaceDE/>
              <w:autoSpaceDN/>
              <w:adjustRightInd/>
              <w:rPr>
                <w:rFonts w:eastAsia="Calibri"/>
                <w:bCs/>
                <w:sz w:val="24"/>
                <w:szCs w:val="24"/>
              </w:rPr>
            </w:pPr>
            <w:r w:rsidRPr="001D4FD7">
              <w:rPr>
                <w:rFonts w:eastAsia="Calibri"/>
                <w:bCs/>
                <w:sz w:val="24"/>
                <w:szCs w:val="24"/>
              </w:rPr>
              <w:t>Непродовольственных товаров</w:t>
            </w:r>
          </w:p>
        </w:tc>
        <w:tc>
          <w:tcPr>
            <w:tcW w:w="1364" w:type="pct"/>
          </w:tcPr>
          <w:p w14:paraId="612E7864" w14:textId="77777777" w:rsidR="001D4FD7" w:rsidRPr="001D4FD7" w:rsidRDefault="001D4FD7" w:rsidP="001D4FD7">
            <w:pPr>
              <w:widowControl/>
              <w:autoSpaceDE/>
              <w:autoSpaceDN/>
              <w:adjustRightInd/>
              <w:jc w:val="center"/>
              <w:rPr>
                <w:rFonts w:eastAsia="Calibri"/>
                <w:bCs/>
                <w:sz w:val="24"/>
                <w:szCs w:val="24"/>
              </w:rPr>
            </w:pPr>
            <w:r w:rsidRPr="001D4FD7">
              <w:rPr>
                <w:rFonts w:eastAsia="Calibri"/>
                <w:bCs/>
                <w:sz w:val="24"/>
                <w:szCs w:val="24"/>
              </w:rPr>
              <w:t>193</w:t>
            </w:r>
          </w:p>
        </w:tc>
        <w:tc>
          <w:tcPr>
            <w:tcW w:w="1633" w:type="pct"/>
          </w:tcPr>
          <w:p w14:paraId="4ECD7416" w14:textId="77777777" w:rsidR="001D4FD7" w:rsidRPr="001D4FD7" w:rsidRDefault="001D4FD7" w:rsidP="001D4FD7">
            <w:pPr>
              <w:widowControl/>
              <w:autoSpaceDE/>
              <w:autoSpaceDN/>
              <w:adjustRightInd/>
              <w:jc w:val="center"/>
              <w:rPr>
                <w:rFonts w:eastAsia="Calibri"/>
                <w:bCs/>
                <w:sz w:val="24"/>
                <w:szCs w:val="24"/>
              </w:rPr>
            </w:pPr>
            <w:r w:rsidRPr="001D4FD7">
              <w:rPr>
                <w:rFonts w:eastAsia="Calibri"/>
                <w:bCs/>
                <w:sz w:val="24"/>
                <w:szCs w:val="24"/>
              </w:rPr>
              <w:t>580</w:t>
            </w:r>
          </w:p>
        </w:tc>
      </w:tr>
    </w:tbl>
    <w:p w14:paraId="704578FF" w14:textId="77777777" w:rsidR="001D4FD7" w:rsidRPr="001D4FD7" w:rsidRDefault="001D4FD7" w:rsidP="001D4FD7">
      <w:pPr>
        <w:widowControl/>
        <w:autoSpaceDE/>
        <w:autoSpaceDN/>
        <w:adjustRightInd/>
        <w:spacing w:before="120"/>
        <w:ind w:right="-1" w:firstLine="720"/>
        <w:jc w:val="both"/>
        <w:rPr>
          <w:rFonts w:eastAsia="Calibri"/>
          <w:sz w:val="24"/>
          <w:szCs w:val="24"/>
        </w:rPr>
      </w:pPr>
      <w:r w:rsidRPr="001D4FD7">
        <w:rPr>
          <w:rFonts w:eastAsia="Calibri"/>
          <w:sz w:val="24"/>
          <w:szCs w:val="24"/>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1D4FD7">
          <w:rPr>
            <w:rFonts w:eastAsia="Calibri"/>
            <w:sz w:val="24"/>
            <w:szCs w:val="24"/>
          </w:rPr>
          <w:t>6 м</w:t>
        </w:r>
      </w:smartTag>
      <w:r w:rsidRPr="001D4FD7">
        <w:rPr>
          <w:rFonts w:eastAsia="Calibri"/>
          <w:sz w:val="24"/>
          <w:szCs w:val="24"/>
        </w:rPr>
        <w:t>).</w:t>
      </w:r>
    </w:p>
    <w:p w14:paraId="343FBA76" w14:textId="77777777" w:rsidR="001D4FD7" w:rsidRPr="001D4FD7" w:rsidRDefault="001D4FD7" w:rsidP="001D4FD7">
      <w:pPr>
        <w:widowControl/>
        <w:autoSpaceDE/>
        <w:autoSpaceDN/>
        <w:adjustRightInd/>
        <w:spacing w:before="120" w:line="276" w:lineRule="auto"/>
        <w:ind w:right="-1" w:firstLine="720"/>
        <w:jc w:val="both"/>
        <w:rPr>
          <w:rFonts w:eastAsia="Calibri"/>
          <w:sz w:val="24"/>
          <w:szCs w:val="24"/>
        </w:rPr>
      </w:pPr>
      <w:r w:rsidRPr="001D4FD7">
        <w:rPr>
          <w:rFonts w:eastAsia="Calibri"/>
          <w:sz w:val="24"/>
          <w:szCs w:val="24"/>
        </w:rPr>
        <w:t>Примечания:</w:t>
      </w:r>
    </w:p>
    <w:p w14:paraId="0BE10308" w14:textId="77777777" w:rsidR="001D4FD7" w:rsidRPr="001D4FD7" w:rsidRDefault="001D4FD7" w:rsidP="001D4FD7">
      <w:pPr>
        <w:widowControl/>
        <w:autoSpaceDE/>
        <w:autoSpaceDN/>
        <w:adjustRightInd/>
        <w:spacing w:line="276" w:lineRule="auto"/>
        <w:ind w:right="-1" w:firstLine="720"/>
        <w:jc w:val="both"/>
        <w:rPr>
          <w:rFonts w:eastAsia="Calibri"/>
          <w:sz w:val="24"/>
          <w:szCs w:val="24"/>
        </w:rPr>
      </w:pPr>
      <w:r w:rsidRPr="001D4FD7">
        <w:rPr>
          <w:rFonts w:eastAsia="Calibri"/>
          <w:sz w:val="24"/>
          <w:szCs w:val="24"/>
        </w:rPr>
        <w:t xml:space="preserve">1. При размещении </w:t>
      </w:r>
      <w:proofErr w:type="spellStart"/>
      <w:r w:rsidRPr="001D4FD7">
        <w:rPr>
          <w:rFonts w:eastAsia="Calibri"/>
          <w:sz w:val="24"/>
          <w:szCs w:val="24"/>
        </w:rPr>
        <w:t>общетоварных</w:t>
      </w:r>
      <w:proofErr w:type="spellEnd"/>
      <w:r w:rsidRPr="001D4FD7">
        <w:rPr>
          <w:rFonts w:eastAsia="Calibri"/>
          <w:sz w:val="24"/>
          <w:szCs w:val="24"/>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14:paraId="523E0C4B" w14:textId="77777777" w:rsidR="001D4FD7" w:rsidRPr="001D4FD7" w:rsidRDefault="001D4FD7" w:rsidP="001D4FD7">
      <w:pPr>
        <w:widowControl/>
        <w:autoSpaceDE/>
        <w:autoSpaceDN/>
        <w:adjustRightInd/>
        <w:spacing w:line="276" w:lineRule="auto"/>
        <w:ind w:right="-1" w:firstLine="720"/>
        <w:jc w:val="both"/>
        <w:rPr>
          <w:rFonts w:eastAsia="Calibri"/>
          <w:sz w:val="28"/>
          <w:szCs w:val="28"/>
        </w:rPr>
      </w:pPr>
      <w:r w:rsidRPr="001D4FD7">
        <w:rPr>
          <w:rFonts w:eastAsia="Calibri"/>
          <w:sz w:val="24"/>
          <w:szCs w:val="24"/>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14:paraId="316A708A" w14:textId="77777777" w:rsidR="001D4FD7" w:rsidRPr="001D4FD7" w:rsidRDefault="001D4FD7" w:rsidP="001D4FD7">
      <w:pPr>
        <w:widowControl/>
        <w:autoSpaceDE/>
        <w:autoSpaceDN/>
        <w:adjustRightInd/>
        <w:spacing w:before="120" w:after="120"/>
        <w:ind w:right="-1"/>
        <w:jc w:val="right"/>
        <w:rPr>
          <w:rFonts w:eastAsia="Calibri"/>
          <w:bCs/>
          <w:sz w:val="28"/>
          <w:szCs w:val="28"/>
        </w:rPr>
      </w:pPr>
      <w:r w:rsidRPr="001D4FD7">
        <w:rPr>
          <w:rFonts w:eastAsia="Calibri"/>
          <w:bCs/>
          <w:sz w:val="28"/>
          <w:szCs w:val="28"/>
        </w:rPr>
        <w:t xml:space="preserve">Таблица </w:t>
      </w:r>
      <w:r w:rsidRPr="001D4FD7">
        <w:rPr>
          <w:rFonts w:eastAsia="Calibri"/>
          <w:sz w:val="28"/>
          <w:szCs w:val="28"/>
        </w:rPr>
        <w:t>Д</w:t>
      </w:r>
      <w:r w:rsidRPr="001D4FD7">
        <w:rPr>
          <w:rFonts w:eastAsia="Calibri"/>
          <w:bCs/>
          <w:sz w:val="28"/>
          <w:szCs w:val="28"/>
        </w:rPr>
        <w:t>-2</w:t>
      </w:r>
    </w:p>
    <w:p w14:paraId="5B6C290F" w14:textId="77777777" w:rsidR="001D4FD7" w:rsidRPr="001D4FD7" w:rsidRDefault="001D4FD7" w:rsidP="001D4FD7">
      <w:pPr>
        <w:widowControl/>
        <w:autoSpaceDE/>
        <w:autoSpaceDN/>
        <w:adjustRightInd/>
        <w:spacing w:after="120" w:line="240" w:lineRule="exact"/>
        <w:ind w:right="-1" w:firstLine="720"/>
        <w:jc w:val="center"/>
        <w:rPr>
          <w:rFonts w:eastAsia="Calibri"/>
          <w:bCs/>
          <w:sz w:val="28"/>
          <w:szCs w:val="28"/>
        </w:rPr>
      </w:pPr>
      <w:r w:rsidRPr="001D4FD7">
        <w:rPr>
          <w:rFonts w:eastAsia="Calibri"/>
          <w:bCs/>
          <w:sz w:val="28"/>
          <w:szCs w:val="28"/>
        </w:rPr>
        <w:t>Вместимость и размеры земельных участков специализированных складов (на 1 тыс. человек)</w:t>
      </w:r>
    </w:p>
    <w:tbl>
      <w:tblPr>
        <w:tblW w:w="4875"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352"/>
        <w:gridCol w:w="3173"/>
        <w:gridCol w:w="2416"/>
      </w:tblGrid>
      <w:tr w:rsidR="001D4FD7" w:rsidRPr="001D4FD7" w14:paraId="7ACBC58D" w14:textId="77777777" w:rsidTr="00563A9B">
        <w:trPr>
          <w:trHeight w:val="480"/>
          <w:tblHeader/>
        </w:trPr>
        <w:tc>
          <w:tcPr>
            <w:tcW w:w="2189" w:type="pct"/>
            <w:vMerge w:val="restart"/>
          </w:tcPr>
          <w:p w14:paraId="5F7016DD"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rPr>
              <w:t>Склады</w:t>
            </w:r>
          </w:p>
          <w:p w14:paraId="6A2A0422"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rPr>
              <w:t>специализированные</w:t>
            </w:r>
          </w:p>
        </w:tc>
        <w:tc>
          <w:tcPr>
            <w:tcW w:w="2811" w:type="pct"/>
            <w:gridSpan w:val="2"/>
          </w:tcPr>
          <w:p w14:paraId="68ED831C"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rPr>
              <w:t xml:space="preserve">Для сельских </w:t>
            </w:r>
            <w:proofErr w:type="spellStart"/>
            <w:r w:rsidRPr="001D4FD7">
              <w:rPr>
                <w:rFonts w:eastAsia="Calibri"/>
                <w:bCs/>
                <w:sz w:val="24"/>
                <w:szCs w:val="24"/>
              </w:rPr>
              <w:t>поселеий</w:t>
            </w:r>
            <w:proofErr w:type="spellEnd"/>
          </w:p>
        </w:tc>
      </w:tr>
      <w:tr w:rsidR="001D4FD7" w:rsidRPr="001D4FD7" w14:paraId="785B48BE" w14:textId="77777777" w:rsidTr="00563A9B">
        <w:trPr>
          <w:trHeight w:val="144"/>
          <w:tblHeader/>
        </w:trPr>
        <w:tc>
          <w:tcPr>
            <w:tcW w:w="2189" w:type="pct"/>
            <w:vMerge/>
          </w:tcPr>
          <w:p w14:paraId="7666A024" w14:textId="77777777" w:rsidR="001D4FD7" w:rsidRPr="001D4FD7" w:rsidRDefault="001D4FD7" w:rsidP="001D4FD7">
            <w:pPr>
              <w:widowControl/>
              <w:autoSpaceDE/>
              <w:autoSpaceDN/>
              <w:adjustRightInd/>
              <w:spacing w:line="240" w:lineRule="exact"/>
              <w:ind w:right="-1"/>
              <w:jc w:val="center"/>
              <w:rPr>
                <w:rFonts w:eastAsia="Calibri"/>
                <w:bCs/>
                <w:i/>
                <w:sz w:val="24"/>
                <w:szCs w:val="24"/>
              </w:rPr>
            </w:pPr>
          </w:p>
        </w:tc>
        <w:tc>
          <w:tcPr>
            <w:tcW w:w="1596" w:type="pct"/>
          </w:tcPr>
          <w:p w14:paraId="5A1A70E6"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rPr>
              <w:t>Вместимость складов, т</w:t>
            </w:r>
          </w:p>
        </w:tc>
        <w:tc>
          <w:tcPr>
            <w:tcW w:w="1215" w:type="pct"/>
          </w:tcPr>
          <w:p w14:paraId="436A1014"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rPr>
              <w:t>Размеры земельных</w:t>
            </w:r>
          </w:p>
          <w:p w14:paraId="56F7B804"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rPr>
              <w:t xml:space="preserve">участков, </w:t>
            </w:r>
            <w:proofErr w:type="spellStart"/>
            <w:r w:rsidRPr="001D4FD7">
              <w:rPr>
                <w:rFonts w:eastAsia="Calibri"/>
                <w:bCs/>
                <w:sz w:val="24"/>
                <w:szCs w:val="24"/>
              </w:rPr>
              <w:t>кв.м</w:t>
            </w:r>
            <w:proofErr w:type="spellEnd"/>
          </w:p>
        </w:tc>
      </w:tr>
      <w:tr w:rsidR="001D4FD7" w:rsidRPr="001D4FD7" w14:paraId="53AB5962" w14:textId="77777777" w:rsidTr="00563A9B">
        <w:trPr>
          <w:trHeight w:val="1497"/>
        </w:trPr>
        <w:tc>
          <w:tcPr>
            <w:tcW w:w="2189" w:type="pct"/>
          </w:tcPr>
          <w:p w14:paraId="61029250" w14:textId="77777777" w:rsidR="001D4FD7" w:rsidRPr="001D4FD7" w:rsidRDefault="001D4FD7" w:rsidP="001D4FD7">
            <w:pPr>
              <w:widowControl/>
              <w:autoSpaceDE/>
              <w:autoSpaceDN/>
              <w:adjustRightInd/>
              <w:spacing w:line="235" w:lineRule="auto"/>
              <w:ind w:left="96" w:right="-1"/>
              <w:jc w:val="both"/>
              <w:rPr>
                <w:rFonts w:eastAsia="Calibri"/>
                <w:bCs/>
                <w:sz w:val="24"/>
                <w:szCs w:val="24"/>
              </w:rPr>
            </w:pPr>
            <w:r w:rsidRPr="001D4FD7">
              <w:rPr>
                <w:rFonts w:eastAsia="Calibri"/>
                <w:bCs/>
                <w:sz w:val="24"/>
                <w:szCs w:val="24"/>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1596" w:type="pct"/>
            <w:vAlign w:val="center"/>
          </w:tcPr>
          <w:p w14:paraId="3AB3F97B"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u w:val="single"/>
              </w:rPr>
              <w:t>10</w:t>
            </w:r>
          </w:p>
        </w:tc>
        <w:tc>
          <w:tcPr>
            <w:tcW w:w="1215" w:type="pct"/>
            <w:vAlign w:val="center"/>
          </w:tcPr>
          <w:p w14:paraId="2576A52C" w14:textId="77777777" w:rsidR="001D4FD7" w:rsidRPr="001D4FD7" w:rsidRDefault="001D4FD7" w:rsidP="001D4FD7">
            <w:pPr>
              <w:widowControl/>
              <w:autoSpaceDE/>
              <w:autoSpaceDN/>
              <w:adjustRightInd/>
              <w:spacing w:line="240" w:lineRule="exact"/>
              <w:ind w:right="-1"/>
              <w:jc w:val="center"/>
              <w:rPr>
                <w:rFonts w:eastAsia="Calibri"/>
                <w:bCs/>
                <w:sz w:val="24"/>
                <w:szCs w:val="24"/>
              </w:rPr>
            </w:pPr>
            <w:r w:rsidRPr="001D4FD7">
              <w:rPr>
                <w:rFonts w:eastAsia="Calibri"/>
                <w:bCs/>
                <w:sz w:val="24"/>
                <w:szCs w:val="24"/>
              </w:rPr>
              <w:t>25</w:t>
            </w:r>
          </w:p>
        </w:tc>
      </w:tr>
      <w:tr w:rsidR="001D4FD7" w:rsidRPr="001D4FD7" w14:paraId="63E820C5" w14:textId="77777777" w:rsidTr="00563A9B">
        <w:trPr>
          <w:trHeight w:val="908"/>
        </w:trPr>
        <w:tc>
          <w:tcPr>
            <w:tcW w:w="2189" w:type="pct"/>
          </w:tcPr>
          <w:p w14:paraId="6F90DA9E" w14:textId="77777777" w:rsidR="001D4FD7" w:rsidRPr="001D4FD7" w:rsidRDefault="001D4FD7" w:rsidP="001D4FD7">
            <w:pPr>
              <w:widowControl/>
              <w:autoSpaceDE/>
              <w:autoSpaceDN/>
              <w:adjustRightInd/>
              <w:ind w:left="97" w:right="-1"/>
              <w:jc w:val="both"/>
              <w:rPr>
                <w:rFonts w:eastAsia="Calibri"/>
                <w:bCs/>
                <w:sz w:val="24"/>
                <w:szCs w:val="24"/>
              </w:rPr>
            </w:pPr>
            <w:r w:rsidRPr="001D4FD7">
              <w:rPr>
                <w:rFonts w:eastAsia="Calibri"/>
                <w:bCs/>
                <w:sz w:val="24"/>
                <w:szCs w:val="24"/>
              </w:rPr>
              <w:t>Фруктохранилища</w:t>
            </w:r>
          </w:p>
          <w:p w14:paraId="231FCD52" w14:textId="77777777" w:rsidR="001D4FD7" w:rsidRPr="001D4FD7" w:rsidRDefault="001D4FD7" w:rsidP="001D4FD7">
            <w:pPr>
              <w:widowControl/>
              <w:autoSpaceDE/>
              <w:autoSpaceDN/>
              <w:adjustRightInd/>
              <w:ind w:left="97" w:right="-1"/>
              <w:jc w:val="both"/>
              <w:rPr>
                <w:rFonts w:eastAsia="Calibri"/>
                <w:bCs/>
                <w:sz w:val="24"/>
                <w:szCs w:val="24"/>
              </w:rPr>
            </w:pPr>
            <w:r w:rsidRPr="001D4FD7">
              <w:rPr>
                <w:rFonts w:eastAsia="Calibri"/>
                <w:bCs/>
                <w:sz w:val="24"/>
                <w:szCs w:val="24"/>
              </w:rPr>
              <w:t>Овощехранилища</w:t>
            </w:r>
          </w:p>
          <w:p w14:paraId="16148840" w14:textId="77777777" w:rsidR="001D4FD7" w:rsidRPr="001D4FD7" w:rsidRDefault="001D4FD7" w:rsidP="001D4FD7">
            <w:pPr>
              <w:widowControl/>
              <w:autoSpaceDE/>
              <w:autoSpaceDN/>
              <w:adjustRightInd/>
              <w:ind w:left="97" w:right="-1"/>
              <w:jc w:val="both"/>
              <w:rPr>
                <w:rFonts w:eastAsia="Calibri"/>
                <w:bCs/>
                <w:sz w:val="24"/>
                <w:szCs w:val="24"/>
              </w:rPr>
            </w:pPr>
            <w:r w:rsidRPr="001D4FD7">
              <w:rPr>
                <w:rFonts w:eastAsia="Calibri"/>
                <w:bCs/>
                <w:sz w:val="24"/>
                <w:szCs w:val="24"/>
              </w:rPr>
              <w:t>Картофелехранилища</w:t>
            </w:r>
          </w:p>
        </w:tc>
        <w:tc>
          <w:tcPr>
            <w:tcW w:w="1596" w:type="pct"/>
            <w:vAlign w:val="center"/>
          </w:tcPr>
          <w:p w14:paraId="2CBBC157"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90</w:t>
            </w:r>
          </w:p>
          <w:p w14:paraId="39F4E206" w14:textId="77777777" w:rsidR="001D4FD7" w:rsidRPr="001D4FD7" w:rsidRDefault="001D4FD7" w:rsidP="001D4FD7">
            <w:pPr>
              <w:widowControl/>
              <w:autoSpaceDE/>
              <w:autoSpaceDN/>
              <w:adjustRightInd/>
              <w:ind w:right="-1"/>
              <w:jc w:val="center"/>
              <w:rPr>
                <w:rFonts w:eastAsia="Calibri"/>
                <w:bCs/>
                <w:sz w:val="24"/>
                <w:szCs w:val="24"/>
              </w:rPr>
            </w:pPr>
          </w:p>
        </w:tc>
        <w:tc>
          <w:tcPr>
            <w:tcW w:w="1215" w:type="pct"/>
            <w:vAlign w:val="center"/>
          </w:tcPr>
          <w:p w14:paraId="028FDB99"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380</w:t>
            </w:r>
          </w:p>
        </w:tc>
      </w:tr>
    </w:tbl>
    <w:p w14:paraId="5B3E1B81" w14:textId="77777777" w:rsidR="001D4FD7" w:rsidRPr="001D4FD7" w:rsidRDefault="001D4FD7" w:rsidP="001D4FD7">
      <w:pPr>
        <w:autoSpaceDE/>
        <w:autoSpaceDN/>
        <w:adjustRightInd/>
        <w:spacing w:line="276" w:lineRule="auto"/>
        <w:ind w:right="-1" w:firstLine="720"/>
        <w:jc w:val="both"/>
        <w:rPr>
          <w:rFonts w:eastAsia="Calibri"/>
          <w:bCs/>
          <w:sz w:val="24"/>
          <w:szCs w:val="24"/>
        </w:rPr>
      </w:pPr>
    </w:p>
    <w:p w14:paraId="78B210F5" w14:textId="77777777" w:rsidR="001D4FD7" w:rsidRPr="001D4FD7" w:rsidRDefault="001D4FD7" w:rsidP="001D4FD7">
      <w:pPr>
        <w:autoSpaceDE/>
        <w:autoSpaceDN/>
        <w:adjustRightInd/>
        <w:spacing w:line="276" w:lineRule="auto"/>
        <w:ind w:right="-1" w:firstLine="720"/>
        <w:jc w:val="both"/>
        <w:rPr>
          <w:rFonts w:eastAsia="Calibri"/>
          <w:bCs/>
          <w:sz w:val="24"/>
          <w:szCs w:val="24"/>
        </w:rPr>
      </w:pPr>
      <w:r w:rsidRPr="001D4FD7">
        <w:rPr>
          <w:rFonts w:eastAsia="Calibri"/>
          <w:bCs/>
          <w:sz w:val="24"/>
          <w:szCs w:val="24"/>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14:paraId="624172D3" w14:textId="77777777" w:rsidR="001D4FD7" w:rsidRPr="001D4FD7" w:rsidRDefault="001D4FD7" w:rsidP="001D4FD7">
      <w:pPr>
        <w:autoSpaceDE/>
        <w:autoSpaceDN/>
        <w:adjustRightInd/>
        <w:ind w:right="-1" w:firstLine="720"/>
        <w:jc w:val="both"/>
        <w:rPr>
          <w:rFonts w:eastAsia="Calibri"/>
          <w:bCs/>
          <w:sz w:val="28"/>
          <w:szCs w:val="28"/>
        </w:rPr>
      </w:pPr>
    </w:p>
    <w:p w14:paraId="03DEF12E" w14:textId="77777777" w:rsidR="001D4FD7" w:rsidRPr="001D4FD7" w:rsidRDefault="001D4FD7" w:rsidP="001D4FD7">
      <w:pPr>
        <w:tabs>
          <w:tab w:val="left" w:pos="6226"/>
          <w:tab w:val="right" w:pos="9354"/>
        </w:tabs>
        <w:autoSpaceDE/>
        <w:autoSpaceDN/>
        <w:adjustRightInd/>
        <w:spacing w:before="120" w:after="120"/>
        <w:ind w:right="-1"/>
        <w:rPr>
          <w:rFonts w:eastAsia="Calibri"/>
          <w:bCs/>
          <w:sz w:val="28"/>
          <w:szCs w:val="28"/>
        </w:rPr>
      </w:pPr>
      <w:r w:rsidRPr="001D4FD7">
        <w:rPr>
          <w:rFonts w:eastAsia="Calibri"/>
          <w:bCs/>
          <w:sz w:val="28"/>
          <w:szCs w:val="28"/>
        </w:rPr>
        <w:lastRenderedPageBreak/>
        <w:tab/>
      </w:r>
      <w:r w:rsidRPr="001D4FD7">
        <w:rPr>
          <w:rFonts w:eastAsia="Calibri"/>
          <w:bCs/>
          <w:sz w:val="28"/>
          <w:szCs w:val="28"/>
        </w:rPr>
        <w:tab/>
        <w:t xml:space="preserve">Таблица </w:t>
      </w:r>
      <w:r w:rsidRPr="001D4FD7">
        <w:rPr>
          <w:rFonts w:eastAsia="Calibri"/>
          <w:sz w:val="28"/>
          <w:szCs w:val="28"/>
        </w:rPr>
        <w:t>Д</w:t>
      </w:r>
      <w:r w:rsidRPr="001D4FD7">
        <w:rPr>
          <w:rFonts w:eastAsia="Calibri"/>
          <w:bCs/>
          <w:sz w:val="28"/>
          <w:szCs w:val="28"/>
        </w:rPr>
        <w:t>-3</w:t>
      </w:r>
    </w:p>
    <w:p w14:paraId="1AD7341A" w14:textId="77777777" w:rsidR="001D4FD7" w:rsidRPr="001D4FD7" w:rsidRDefault="001D4FD7" w:rsidP="001D4FD7">
      <w:pPr>
        <w:autoSpaceDE/>
        <w:autoSpaceDN/>
        <w:adjustRightInd/>
        <w:spacing w:line="240" w:lineRule="exact"/>
        <w:ind w:right="-1"/>
        <w:jc w:val="center"/>
        <w:rPr>
          <w:rFonts w:eastAsia="Calibri"/>
          <w:bCs/>
          <w:sz w:val="28"/>
          <w:szCs w:val="28"/>
        </w:rPr>
      </w:pPr>
      <w:r w:rsidRPr="001D4FD7">
        <w:rPr>
          <w:rFonts w:eastAsia="Calibri"/>
          <w:bCs/>
          <w:sz w:val="28"/>
          <w:szCs w:val="28"/>
        </w:rPr>
        <w:t xml:space="preserve">Размеры земельных участков складов строительных </w:t>
      </w:r>
    </w:p>
    <w:p w14:paraId="4CF67A5F" w14:textId="77777777" w:rsidR="001D4FD7" w:rsidRPr="001D4FD7" w:rsidRDefault="001D4FD7" w:rsidP="001D4FD7">
      <w:pPr>
        <w:autoSpaceDE/>
        <w:autoSpaceDN/>
        <w:adjustRightInd/>
        <w:spacing w:after="120" w:line="240" w:lineRule="exact"/>
        <w:ind w:right="-1"/>
        <w:jc w:val="center"/>
        <w:rPr>
          <w:rFonts w:eastAsia="Calibri"/>
          <w:bCs/>
          <w:sz w:val="28"/>
          <w:szCs w:val="28"/>
        </w:rPr>
      </w:pPr>
      <w:r w:rsidRPr="001D4FD7">
        <w:rPr>
          <w:rFonts w:eastAsia="Calibri"/>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82"/>
        <w:gridCol w:w="3818"/>
      </w:tblGrid>
      <w:tr w:rsidR="001D4FD7" w:rsidRPr="001D4FD7" w14:paraId="7EF76550" w14:textId="77777777" w:rsidTr="00563A9B">
        <w:trPr>
          <w:trHeight w:val="354"/>
        </w:trPr>
        <w:tc>
          <w:tcPr>
            <w:tcW w:w="3110" w:type="pct"/>
          </w:tcPr>
          <w:p w14:paraId="26C17FCE"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Склады</w:t>
            </w:r>
          </w:p>
        </w:tc>
        <w:tc>
          <w:tcPr>
            <w:tcW w:w="1890" w:type="pct"/>
          </w:tcPr>
          <w:p w14:paraId="6850CDE3"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Размеры земельных участков, </w:t>
            </w:r>
            <w:proofErr w:type="spellStart"/>
            <w:r w:rsidRPr="001D4FD7">
              <w:rPr>
                <w:rFonts w:eastAsia="Calibri"/>
                <w:bCs/>
                <w:sz w:val="24"/>
                <w:szCs w:val="24"/>
              </w:rPr>
              <w:t>кв.м</w:t>
            </w:r>
            <w:proofErr w:type="spellEnd"/>
          </w:p>
        </w:tc>
      </w:tr>
      <w:tr w:rsidR="001D4FD7" w:rsidRPr="001D4FD7" w14:paraId="134255FD" w14:textId="77777777" w:rsidTr="00563A9B">
        <w:tc>
          <w:tcPr>
            <w:tcW w:w="3110" w:type="pct"/>
          </w:tcPr>
          <w:p w14:paraId="73F6A4D2" w14:textId="77777777" w:rsidR="001D4FD7" w:rsidRPr="001D4FD7" w:rsidRDefault="001D4FD7" w:rsidP="001D4FD7">
            <w:pPr>
              <w:autoSpaceDE/>
              <w:autoSpaceDN/>
              <w:adjustRightInd/>
              <w:ind w:left="97" w:right="-1"/>
              <w:rPr>
                <w:rFonts w:eastAsia="Calibri"/>
                <w:bCs/>
                <w:sz w:val="24"/>
                <w:szCs w:val="24"/>
              </w:rPr>
            </w:pPr>
            <w:r w:rsidRPr="001D4FD7">
              <w:rPr>
                <w:rFonts w:eastAsia="Calibri"/>
                <w:bCs/>
                <w:sz w:val="24"/>
                <w:szCs w:val="24"/>
              </w:rPr>
              <w:t xml:space="preserve">Склады строительных материалов (потребительские)     </w:t>
            </w:r>
          </w:p>
        </w:tc>
        <w:tc>
          <w:tcPr>
            <w:tcW w:w="1890" w:type="pct"/>
          </w:tcPr>
          <w:p w14:paraId="581E08BE" w14:textId="77777777" w:rsidR="001D4FD7" w:rsidRPr="001D4FD7" w:rsidRDefault="001D4FD7" w:rsidP="001D4FD7">
            <w:pPr>
              <w:autoSpaceDE/>
              <w:autoSpaceDN/>
              <w:adjustRightInd/>
              <w:ind w:right="-1"/>
              <w:jc w:val="center"/>
              <w:rPr>
                <w:rFonts w:eastAsia="Calibri"/>
                <w:bCs/>
                <w:sz w:val="24"/>
                <w:szCs w:val="24"/>
                <w:lang w:val="en-US"/>
              </w:rPr>
            </w:pPr>
            <w:r w:rsidRPr="001D4FD7">
              <w:rPr>
                <w:rFonts w:eastAsia="Calibri"/>
                <w:bCs/>
                <w:sz w:val="24"/>
                <w:szCs w:val="24"/>
              </w:rPr>
              <w:t>300</w:t>
            </w:r>
          </w:p>
        </w:tc>
      </w:tr>
      <w:tr w:rsidR="001D4FD7" w:rsidRPr="001D4FD7" w14:paraId="7E857364" w14:textId="77777777" w:rsidTr="00563A9B">
        <w:tc>
          <w:tcPr>
            <w:tcW w:w="3110" w:type="pct"/>
          </w:tcPr>
          <w:p w14:paraId="72E99323" w14:textId="77777777" w:rsidR="001D4FD7" w:rsidRPr="001D4FD7" w:rsidRDefault="001D4FD7" w:rsidP="001D4FD7">
            <w:pPr>
              <w:widowControl/>
              <w:autoSpaceDE/>
              <w:autoSpaceDN/>
              <w:adjustRightInd/>
              <w:ind w:left="97" w:right="-1"/>
              <w:rPr>
                <w:rFonts w:eastAsia="Calibri"/>
                <w:bCs/>
                <w:sz w:val="24"/>
                <w:szCs w:val="24"/>
              </w:rPr>
            </w:pPr>
            <w:r w:rsidRPr="001D4FD7">
              <w:rPr>
                <w:rFonts w:eastAsia="Calibri"/>
                <w:bCs/>
                <w:sz w:val="24"/>
                <w:szCs w:val="24"/>
              </w:rPr>
              <w:t>Склады твердого топлива с преимущественным использованием</w:t>
            </w:r>
          </w:p>
        </w:tc>
        <w:tc>
          <w:tcPr>
            <w:tcW w:w="1890" w:type="pct"/>
          </w:tcPr>
          <w:p w14:paraId="05BEA9D1" w14:textId="77777777" w:rsidR="001D4FD7" w:rsidRPr="001D4FD7" w:rsidRDefault="001D4FD7" w:rsidP="001D4FD7">
            <w:pPr>
              <w:widowControl/>
              <w:autoSpaceDE/>
              <w:autoSpaceDN/>
              <w:adjustRightInd/>
              <w:ind w:right="-1"/>
              <w:jc w:val="center"/>
              <w:rPr>
                <w:rFonts w:eastAsia="Calibri"/>
                <w:bCs/>
                <w:sz w:val="24"/>
                <w:szCs w:val="24"/>
              </w:rPr>
            </w:pPr>
          </w:p>
        </w:tc>
      </w:tr>
      <w:tr w:rsidR="001D4FD7" w:rsidRPr="001D4FD7" w14:paraId="1C991FB0" w14:textId="77777777" w:rsidTr="00563A9B">
        <w:tc>
          <w:tcPr>
            <w:tcW w:w="3110" w:type="pct"/>
          </w:tcPr>
          <w:p w14:paraId="60A8B392" w14:textId="77777777" w:rsidR="001D4FD7" w:rsidRPr="001D4FD7" w:rsidRDefault="001D4FD7" w:rsidP="001D4FD7">
            <w:pPr>
              <w:widowControl/>
              <w:autoSpaceDE/>
              <w:autoSpaceDN/>
              <w:adjustRightInd/>
              <w:ind w:left="97" w:right="-1"/>
              <w:rPr>
                <w:rFonts w:eastAsia="Calibri"/>
                <w:bCs/>
                <w:sz w:val="24"/>
                <w:szCs w:val="24"/>
                <w:lang w:val="en-US"/>
              </w:rPr>
            </w:pPr>
            <w:r w:rsidRPr="001D4FD7">
              <w:rPr>
                <w:rFonts w:eastAsia="Calibri"/>
                <w:bCs/>
                <w:sz w:val="24"/>
                <w:szCs w:val="24"/>
              </w:rPr>
              <w:t>угля</w:t>
            </w:r>
          </w:p>
        </w:tc>
        <w:tc>
          <w:tcPr>
            <w:tcW w:w="1890" w:type="pct"/>
          </w:tcPr>
          <w:p w14:paraId="42FDC5C6" w14:textId="77777777" w:rsidR="001D4FD7" w:rsidRPr="001D4FD7" w:rsidRDefault="001D4FD7" w:rsidP="001D4FD7">
            <w:pPr>
              <w:widowControl/>
              <w:autoSpaceDE/>
              <w:autoSpaceDN/>
              <w:adjustRightInd/>
              <w:ind w:right="-1"/>
              <w:jc w:val="center"/>
              <w:rPr>
                <w:rFonts w:eastAsia="Calibri"/>
                <w:bCs/>
                <w:sz w:val="24"/>
                <w:szCs w:val="24"/>
                <w:lang w:val="en-US"/>
              </w:rPr>
            </w:pPr>
            <w:r w:rsidRPr="001D4FD7">
              <w:rPr>
                <w:rFonts w:eastAsia="Calibri"/>
                <w:bCs/>
                <w:sz w:val="24"/>
                <w:szCs w:val="24"/>
              </w:rPr>
              <w:t>300</w:t>
            </w:r>
          </w:p>
        </w:tc>
      </w:tr>
      <w:tr w:rsidR="001D4FD7" w:rsidRPr="001D4FD7" w14:paraId="07CCDD95" w14:textId="77777777" w:rsidTr="00563A9B">
        <w:tc>
          <w:tcPr>
            <w:tcW w:w="3110" w:type="pct"/>
          </w:tcPr>
          <w:p w14:paraId="396165D9" w14:textId="77777777" w:rsidR="001D4FD7" w:rsidRPr="001D4FD7" w:rsidRDefault="001D4FD7" w:rsidP="001D4FD7">
            <w:pPr>
              <w:widowControl/>
              <w:autoSpaceDE/>
              <w:autoSpaceDN/>
              <w:adjustRightInd/>
              <w:ind w:left="97" w:right="-1"/>
              <w:rPr>
                <w:rFonts w:eastAsia="Calibri"/>
                <w:bCs/>
                <w:sz w:val="24"/>
                <w:szCs w:val="24"/>
              </w:rPr>
            </w:pPr>
            <w:r w:rsidRPr="001D4FD7">
              <w:rPr>
                <w:rFonts w:eastAsia="Calibri"/>
                <w:bCs/>
                <w:sz w:val="24"/>
                <w:szCs w:val="24"/>
              </w:rPr>
              <w:t xml:space="preserve">дров </w:t>
            </w:r>
          </w:p>
        </w:tc>
        <w:tc>
          <w:tcPr>
            <w:tcW w:w="1890" w:type="pct"/>
          </w:tcPr>
          <w:p w14:paraId="688D1789" w14:textId="77777777" w:rsidR="001D4FD7" w:rsidRPr="001D4FD7" w:rsidRDefault="001D4FD7" w:rsidP="001D4FD7">
            <w:pPr>
              <w:widowControl/>
              <w:autoSpaceDE/>
              <w:autoSpaceDN/>
              <w:adjustRightInd/>
              <w:ind w:right="-1"/>
              <w:jc w:val="center"/>
              <w:rPr>
                <w:rFonts w:eastAsia="Calibri"/>
                <w:bCs/>
                <w:sz w:val="24"/>
                <w:szCs w:val="24"/>
                <w:lang w:val="en-US"/>
              </w:rPr>
            </w:pPr>
            <w:r w:rsidRPr="001D4FD7">
              <w:rPr>
                <w:rFonts w:eastAsia="Calibri"/>
                <w:bCs/>
                <w:sz w:val="24"/>
                <w:szCs w:val="24"/>
              </w:rPr>
              <w:t>300</w:t>
            </w:r>
          </w:p>
        </w:tc>
      </w:tr>
    </w:tbl>
    <w:p w14:paraId="595D4570" w14:textId="1FBFBF1F" w:rsidR="00175CE1" w:rsidRDefault="00175CE1" w:rsidP="001D4FD7">
      <w:pPr>
        <w:widowControl/>
        <w:autoSpaceDE/>
        <w:autoSpaceDN/>
        <w:adjustRightInd/>
        <w:ind w:right="-1"/>
        <w:rPr>
          <w:rFonts w:eastAsia="Calibri"/>
          <w:sz w:val="24"/>
          <w:szCs w:val="24"/>
        </w:rPr>
      </w:pPr>
      <w:r>
        <w:rPr>
          <w:rFonts w:eastAsia="Calibri"/>
          <w:sz w:val="24"/>
          <w:szCs w:val="24"/>
        </w:rPr>
        <w:br w:type="page"/>
      </w:r>
    </w:p>
    <w:tbl>
      <w:tblPr>
        <w:tblW w:w="10206" w:type="dxa"/>
        <w:tblInd w:w="-851" w:type="dxa"/>
        <w:tblLook w:val="01E0" w:firstRow="1" w:lastRow="1" w:firstColumn="1" w:lastColumn="1" w:noHBand="0" w:noVBand="0"/>
      </w:tblPr>
      <w:tblGrid>
        <w:gridCol w:w="5812"/>
        <w:gridCol w:w="4394"/>
      </w:tblGrid>
      <w:tr w:rsidR="001D4FD7" w:rsidRPr="001D4FD7" w14:paraId="6AD7F993" w14:textId="77777777" w:rsidTr="00175CE1">
        <w:trPr>
          <w:trHeight w:val="1292"/>
        </w:trPr>
        <w:tc>
          <w:tcPr>
            <w:tcW w:w="5812" w:type="dxa"/>
          </w:tcPr>
          <w:p w14:paraId="2E342043" w14:textId="1854D4AE" w:rsidR="001D4FD7" w:rsidRPr="001D4FD7" w:rsidRDefault="001D4FD7" w:rsidP="001D4FD7">
            <w:pPr>
              <w:keepNext/>
              <w:widowControl/>
              <w:autoSpaceDE/>
              <w:autoSpaceDN/>
              <w:adjustRightInd/>
              <w:spacing w:line="240" w:lineRule="exact"/>
              <w:ind w:right="-285"/>
              <w:outlineLvl w:val="0"/>
              <w:rPr>
                <w:rFonts w:eastAsia="Calibri" w:cs="Arial"/>
                <w:bCs/>
                <w:kern w:val="32"/>
                <w:sz w:val="28"/>
                <w:szCs w:val="28"/>
              </w:rPr>
            </w:pPr>
            <w:bookmarkStart w:id="108" w:name="_Toc327614587"/>
            <w:bookmarkStart w:id="109" w:name="_Toc327615812"/>
            <w:bookmarkStart w:id="110" w:name="_Toc327614590"/>
            <w:bookmarkStart w:id="111" w:name="_Toc327615813"/>
          </w:p>
        </w:tc>
        <w:tc>
          <w:tcPr>
            <w:tcW w:w="4394" w:type="dxa"/>
          </w:tcPr>
          <w:p w14:paraId="20C67771" w14:textId="77777777" w:rsidR="001D4FD7" w:rsidRPr="001D4FD7" w:rsidRDefault="001D4FD7" w:rsidP="001D4FD7">
            <w:pPr>
              <w:widowControl/>
              <w:autoSpaceDE/>
              <w:autoSpaceDN/>
              <w:adjustRightInd/>
              <w:spacing w:line="240" w:lineRule="exact"/>
              <w:ind w:left="-94" w:right="-108"/>
              <w:jc w:val="both"/>
              <w:rPr>
                <w:rFonts w:eastAsia="Calibri"/>
                <w:sz w:val="28"/>
                <w:szCs w:val="28"/>
              </w:rPr>
            </w:pPr>
            <w:r w:rsidRPr="001D4FD7">
              <w:rPr>
                <w:rFonts w:eastAsia="Calibri"/>
                <w:sz w:val="28"/>
                <w:szCs w:val="28"/>
              </w:rPr>
              <w:t>ПРИЛОЖЕНИЕ Е</w:t>
            </w:r>
          </w:p>
          <w:p w14:paraId="78E1005D" w14:textId="276C5D42" w:rsidR="001D4FD7" w:rsidRPr="001D4FD7" w:rsidRDefault="00175CE1" w:rsidP="001D4FD7">
            <w:pPr>
              <w:widowControl/>
              <w:autoSpaceDE/>
              <w:autoSpaceDN/>
              <w:adjustRightInd/>
              <w:spacing w:line="240" w:lineRule="exact"/>
              <w:ind w:left="-94" w:right="-108"/>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7A8E7E1A" w14:textId="77777777" w:rsidR="001D4FD7" w:rsidRPr="001D4FD7" w:rsidRDefault="001D4FD7" w:rsidP="001D4FD7">
      <w:pPr>
        <w:keepNext/>
        <w:autoSpaceDE/>
        <w:autoSpaceDN/>
        <w:adjustRightInd/>
        <w:ind w:right="-285"/>
        <w:jc w:val="right"/>
        <w:outlineLvl w:val="0"/>
        <w:rPr>
          <w:rFonts w:eastAsia="Calibri"/>
          <w:bCs/>
          <w:kern w:val="32"/>
          <w:sz w:val="28"/>
          <w:szCs w:val="28"/>
        </w:rPr>
      </w:pPr>
    </w:p>
    <w:p w14:paraId="47889578" w14:textId="77777777" w:rsidR="001D4FD7" w:rsidRPr="001D4FD7" w:rsidRDefault="001D4FD7" w:rsidP="001D4FD7">
      <w:pPr>
        <w:widowControl/>
        <w:autoSpaceDE/>
        <w:autoSpaceDN/>
        <w:adjustRightInd/>
        <w:ind w:right="-1"/>
        <w:rPr>
          <w:rFonts w:eastAsia="Calibri"/>
          <w:sz w:val="24"/>
          <w:szCs w:val="24"/>
        </w:rPr>
      </w:pPr>
    </w:p>
    <w:p w14:paraId="5DDAF755" w14:textId="77777777" w:rsidR="001D4FD7" w:rsidRPr="001D4FD7" w:rsidRDefault="001D4FD7" w:rsidP="001D4FD7">
      <w:pPr>
        <w:widowControl/>
        <w:autoSpaceDE/>
        <w:autoSpaceDN/>
        <w:adjustRightInd/>
        <w:ind w:right="-1"/>
        <w:rPr>
          <w:rFonts w:eastAsia="Calibri"/>
          <w:sz w:val="24"/>
          <w:szCs w:val="24"/>
        </w:rPr>
      </w:pPr>
    </w:p>
    <w:p w14:paraId="344F5072" w14:textId="77777777" w:rsidR="001D4FD7" w:rsidRPr="001D4FD7" w:rsidRDefault="001D4FD7" w:rsidP="001D4FD7">
      <w:pPr>
        <w:autoSpaceDE/>
        <w:autoSpaceDN/>
        <w:adjustRightInd/>
        <w:spacing w:after="120"/>
        <w:ind w:right="-1"/>
        <w:jc w:val="right"/>
        <w:rPr>
          <w:rFonts w:eastAsia="Calibri"/>
          <w:sz w:val="24"/>
          <w:szCs w:val="24"/>
        </w:rPr>
      </w:pPr>
      <w:r w:rsidRPr="001D4FD7">
        <w:rPr>
          <w:rFonts w:eastAsia="Calibri"/>
          <w:sz w:val="28"/>
          <w:szCs w:val="28"/>
        </w:rPr>
        <w:t>Таблица Е-1</w:t>
      </w:r>
    </w:p>
    <w:p w14:paraId="61CDF3B6" w14:textId="77777777" w:rsidR="001D4FD7" w:rsidRPr="001D4FD7" w:rsidRDefault="001D4FD7" w:rsidP="001D4FD7">
      <w:pPr>
        <w:keepNext/>
        <w:widowControl/>
        <w:autoSpaceDE/>
        <w:autoSpaceDN/>
        <w:adjustRightInd/>
        <w:spacing w:line="240" w:lineRule="exact"/>
        <w:ind w:right="-1"/>
        <w:jc w:val="center"/>
        <w:outlineLvl w:val="0"/>
        <w:rPr>
          <w:rFonts w:eastAsia="Calibri"/>
          <w:bCs/>
          <w:kern w:val="32"/>
          <w:sz w:val="28"/>
          <w:szCs w:val="28"/>
        </w:rPr>
      </w:pPr>
      <w:r w:rsidRPr="001D4FD7">
        <w:rPr>
          <w:rFonts w:eastAsia="Calibri"/>
          <w:bCs/>
          <w:kern w:val="32"/>
          <w:sz w:val="28"/>
          <w:szCs w:val="28"/>
        </w:rPr>
        <w:t>НОРМЫ</w:t>
      </w:r>
      <w:bookmarkStart w:id="112" w:name="_Toc327614588"/>
      <w:bookmarkEnd w:id="108"/>
      <w:r w:rsidRPr="001D4FD7">
        <w:rPr>
          <w:rFonts w:eastAsia="Calibri"/>
          <w:bCs/>
          <w:kern w:val="32"/>
          <w:sz w:val="28"/>
          <w:szCs w:val="28"/>
        </w:rPr>
        <w:t xml:space="preserve"> РАСЧЕТА</w:t>
      </w:r>
    </w:p>
    <w:p w14:paraId="350B8634" w14:textId="77777777" w:rsidR="001D4FD7" w:rsidRPr="001D4FD7" w:rsidRDefault="001D4FD7" w:rsidP="001D4FD7">
      <w:pPr>
        <w:keepNext/>
        <w:widowControl/>
        <w:autoSpaceDE/>
        <w:autoSpaceDN/>
        <w:adjustRightInd/>
        <w:spacing w:after="120" w:line="240" w:lineRule="exact"/>
        <w:ind w:right="-1"/>
        <w:jc w:val="center"/>
        <w:outlineLvl w:val="0"/>
        <w:rPr>
          <w:rFonts w:eastAsia="Calibri"/>
          <w:bCs/>
          <w:kern w:val="32"/>
          <w:sz w:val="28"/>
          <w:szCs w:val="28"/>
        </w:rPr>
      </w:pPr>
      <w:r w:rsidRPr="001D4FD7">
        <w:rPr>
          <w:rFonts w:eastAsia="Calibri"/>
          <w:bCs/>
          <w:kern w:val="32"/>
          <w:sz w:val="28"/>
          <w:szCs w:val="28"/>
        </w:rPr>
        <w:t xml:space="preserve"> организаций обслуживания и размеры</w:t>
      </w:r>
      <w:bookmarkStart w:id="113" w:name="_Toc327614589"/>
      <w:bookmarkEnd w:id="112"/>
      <w:r w:rsidRPr="001D4FD7">
        <w:rPr>
          <w:rFonts w:eastAsia="Calibri"/>
          <w:bCs/>
          <w:kern w:val="32"/>
          <w:sz w:val="28"/>
          <w:szCs w:val="28"/>
        </w:rPr>
        <w:t xml:space="preserve"> земельных участков</w:t>
      </w:r>
      <w:bookmarkEnd w:id="109"/>
      <w:bookmarkEnd w:id="113"/>
    </w:p>
    <w:p w14:paraId="162840C0" w14:textId="77777777" w:rsidR="001D4FD7" w:rsidRPr="001D4FD7" w:rsidRDefault="001D4FD7" w:rsidP="001D4FD7">
      <w:pPr>
        <w:spacing w:line="20" w:lineRule="exact"/>
        <w:ind w:left="57" w:right="-1"/>
        <w:jc w:val="center"/>
        <w:rPr>
          <w:rFonts w:eastAsia="Calibri"/>
          <w:bCs/>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78"/>
        <w:gridCol w:w="2476"/>
        <w:gridCol w:w="2475"/>
        <w:gridCol w:w="2469"/>
      </w:tblGrid>
      <w:tr w:rsidR="001D4FD7" w:rsidRPr="001D4FD7" w14:paraId="0E9A4DF2" w14:textId="77777777" w:rsidTr="00563A9B">
        <w:trPr>
          <w:trHeight w:val="701"/>
        </w:trPr>
        <w:tc>
          <w:tcPr>
            <w:tcW w:w="1252" w:type="pct"/>
          </w:tcPr>
          <w:p w14:paraId="2148C0A5" w14:textId="77777777" w:rsidR="001D4FD7" w:rsidRPr="001D4FD7" w:rsidRDefault="001D4FD7" w:rsidP="001D4FD7">
            <w:pPr>
              <w:spacing w:line="240" w:lineRule="exact"/>
              <w:ind w:left="57" w:right="-1"/>
              <w:jc w:val="center"/>
              <w:rPr>
                <w:rFonts w:eastAsia="Calibri"/>
                <w:bCs/>
                <w:color w:val="000000"/>
                <w:sz w:val="24"/>
                <w:szCs w:val="24"/>
              </w:rPr>
            </w:pPr>
            <w:r w:rsidRPr="001D4FD7">
              <w:rPr>
                <w:rFonts w:eastAsia="Calibri"/>
                <w:bCs/>
                <w:color w:val="000000"/>
                <w:sz w:val="24"/>
                <w:szCs w:val="24"/>
              </w:rPr>
              <w:t>Объекты,</w:t>
            </w:r>
          </w:p>
          <w:p w14:paraId="7F134AEF" w14:textId="77777777" w:rsidR="001D4FD7" w:rsidRPr="001D4FD7" w:rsidRDefault="001D4FD7" w:rsidP="001D4FD7">
            <w:pPr>
              <w:widowControl/>
              <w:autoSpaceDE/>
              <w:autoSpaceDN/>
              <w:adjustRightInd/>
              <w:spacing w:line="240" w:lineRule="exact"/>
              <w:ind w:left="57" w:right="-1"/>
              <w:jc w:val="center"/>
              <w:rPr>
                <w:rFonts w:eastAsia="Calibri"/>
                <w:bCs/>
                <w:color w:val="000000"/>
                <w:sz w:val="24"/>
                <w:szCs w:val="24"/>
              </w:rPr>
            </w:pPr>
            <w:r w:rsidRPr="001D4FD7">
              <w:rPr>
                <w:rFonts w:eastAsia="Calibri"/>
                <w:bCs/>
                <w:color w:val="000000"/>
                <w:sz w:val="24"/>
                <w:szCs w:val="24"/>
              </w:rPr>
              <w:t>единица измерения</w:t>
            </w:r>
          </w:p>
        </w:tc>
        <w:tc>
          <w:tcPr>
            <w:tcW w:w="1251" w:type="pct"/>
            <w:vAlign w:val="center"/>
          </w:tcPr>
          <w:p w14:paraId="222EC097" w14:textId="77777777" w:rsidR="001D4FD7" w:rsidRPr="001D4FD7" w:rsidRDefault="001D4FD7" w:rsidP="001D4FD7">
            <w:pPr>
              <w:widowControl/>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Расчетный</w:t>
            </w:r>
          </w:p>
          <w:p w14:paraId="769F2DCE" w14:textId="77777777" w:rsidR="001D4FD7" w:rsidRPr="001D4FD7" w:rsidRDefault="001D4FD7" w:rsidP="001D4FD7">
            <w:pPr>
              <w:widowControl/>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показатель</w:t>
            </w:r>
            <w:r w:rsidRPr="001D4FD7">
              <w:rPr>
                <w:rFonts w:eastAsia="Calibri"/>
                <w:color w:val="000000"/>
                <w:sz w:val="24"/>
                <w:szCs w:val="24"/>
                <w:vertAlign w:val="superscript"/>
              </w:rPr>
              <w:t>1</w:t>
            </w:r>
          </w:p>
        </w:tc>
        <w:tc>
          <w:tcPr>
            <w:tcW w:w="1250" w:type="pct"/>
            <w:vAlign w:val="center"/>
          </w:tcPr>
          <w:p w14:paraId="53AD2694" w14:textId="77777777" w:rsidR="001D4FD7" w:rsidRPr="001D4FD7" w:rsidRDefault="001D4FD7" w:rsidP="001D4FD7">
            <w:pPr>
              <w:widowControl/>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Размеры земельных участков</w:t>
            </w:r>
          </w:p>
        </w:tc>
        <w:tc>
          <w:tcPr>
            <w:tcW w:w="1247" w:type="pct"/>
            <w:vAlign w:val="center"/>
          </w:tcPr>
          <w:p w14:paraId="34ADE797" w14:textId="77777777" w:rsidR="001D4FD7" w:rsidRPr="001D4FD7" w:rsidRDefault="001D4FD7" w:rsidP="001D4FD7">
            <w:pPr>
              <w:widowControl/>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Примечания</w:t>
            </w:r>
          </w:p>
        </w:tc>
      </w:tr>
    </w:tbl>
    <w:p w14:paraId="50ACF855" w14:textId="77777777" w:rsidR="001D4FD7" w:rsidRPr="001D4FD7" w:rsidRDefault="001D4FD7" w:rsidP="001D4FD7">
      <w:pPr>
        <w:widowControl/>
        <w:autoSpaceDE/>
        <w:autoSpaceDN/>
        <w:adjustRightInd/>
        <w:spacing w:line="24" w:lineRule="auto"/>
        <w:ind w:right="-1"/>
        <w:rPr>
          <w:rFonts w:eastAsia="Calibri"/>
          <w:sz w:val="2"/>
          <w:szCs w:val="2"/>
        </w:rPr>
      </w:pPr>
    </w:p>
    <w:tbl>
      <w:tblPr>
        <w:tblW w:w="850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67"/>
        <w:gridCol w:w="1239"/>
        <w:gridCol w:w="1238"/>
        <w:gridCol w:w="10"/>
        <w:gridCol w:w="2480"/>
        <w:gridCol w:w="2477"/>
        <w:gridCol w:w="2477"/>
        <w:gridCol w:w="2477"/>
        <w:gridCol w:w="2480"/>
      </w:tblGrid>
      <w:tr w:rsidR="001D4FD7" w:rsidRPr="001D4FD7" w14:paraId="504FA5AA" w14:textId="77777777" w:rsidTr="00563A9B">
        <w:trPr>
          <w:gridAfter w:val="3"/>
          <w:wAfter w:w="2143" w:type="pct"/>
          <w:tblHeader/>
        </w:trPr>
        <w:tc>
          <w:tcPr>
            <w:tcW w:w="711" w:type="pct"/>
            <w:vAlign w:val="center"/>
          </w:tcPr>
          <w:p w14:paraId="16BFB04B"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1</w:t>
            </w:r>
          </w:p>
        </w:tc>
        <w:tc>
          <w:tcPr>
            <w:tcW w:w="714" w:type="pct"/>
            <w:gridSpan w:val="2"/>
            <w:vAlign w:val="center"/>
          </w:tcPr>
          <w:p w14:paraId="52DAF7CD"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2</w:t>
            </w:r>
          </w:p>
        </w:tc>
        <w:tc>
          <w:tcPr>
            <w:tcW w:w="718" w:type="pct"/>
            <w:gridSpan w:val="2"/>
            <w:vAlign w:val="center"/>
          </w:tcPr>
          <w:p w14:paraId="3561430C"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3</w:t>
            </w:r>
          </w:p>
        </w:tc>
        <w:tc>
          <w:tcPr>
            <w:tcW w:w="714" w:type="pct"/>
            <w:vAlign w:val="center"/>
          </w:tcPr>
          <w:p w14:paraId="6F55F973"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4</w:t>
            </w:r>
          </w:p>
        </w:tc>
      </w:tr>
      <w:tr w:rsidR="001D4FD7" w:rsidRPr="001D4FD7" w14:paraId="20CC5B76" w14:textId="77777777" w:rsidTr="00563A9B">
        <w:tblPrEx>
          <w:tblCellMar>
            <w:left w:w="30" w:type="dxa"/>
            <w:right w:w="30" w:type="dxa"/>
          </w:tblCellMar>
        </w:tblPrEx>
        <w:trPr>
          <w:gridAfter w:val="3"/>
          <w:wAfter w:w="2143" w:type="pct"/>
        </w:trPr>
        <w:tc>
          <w:tcPr>
            <w:tcW w:w="2857" w:type="pct"/>
            <w:gridSpan w:val="6"/>
          </w:tcPr>
          <w:p w14:paraId="1A935263"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Образовательные организации</w:t>
            </w:r>
          </w:p>
        </w:tc>
      </w:tr>
      <w:tr w:rsidR="001D4FD7" w:rsidRPr="001D4FD7" w14:paraId="4CCC7BBA" w14:textId="77777777" w:rsidTr="00563A9B">
        <w:tblPrEx>
          <w:tblCellMar>
            <w:left w:w="30" w:type="dxa"/>
            <w:right w:w="30" w:type="dxa"/>
          </w:tblCellMar>
        </w:tblPrEx>
        <w:trPr>
          <w:gridAfter w:val="3"/>
          <w:wAfter w:w="2143" w:type="pct"/>
        </w:trPr>
        <w:tc>
          <w:tcPr>
            <w:tcW w:w="711" w:type="pct"/>
          </w:tcPr>
          <w:p w14:paraId="5ADD79E2"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Дошкольные образовательные организации, место </w:t>
            </w:r>
          </w:p>
        </w:tc>
        <w:tc>
          <w:tcPr>
            <w:tcW w:w="714" w:type="pct"/>
            <w:gridSpan w:val="2"/>
          </w:tcPr>
          <w:p w14:paraId="7D99BFE5"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принимается в соответствии с таблицей Е-2 настоящего приложения</w:t>
            </w:r>
          </w:p>
          <w:p w14:paraId="0E63AA82"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8" w:type="pct"/>
            <w:gridSpan w:val="2"/>
          </w:tcPr>
          <w:p w14:paraId="2090E983" w14:textId="77777777" w:rsidR="001D4FD7" w:rsidRPr="001D4FD7" w:rsidRDefault="001D4FD7" w:rsidP="001D4FD7">
            <w:pPr>
              <w:widowControl/>
              <w:autoSpaceDE/>
              <w:autoSpaceDN/>
              <w:adjustRightInd/>
              <w:ind w:left="66" w:right="-1"/>
              <w:jc w:val="both"/>
              <w:rPr>
                <w:rFonts w:eastAsia="Calibri"/>
                <w:spacing w:val="-4"/>
              </w:rPr>
            </w:pPr>
            <w:r w:rsidRPr="001D4FD7">
              <w:rPr>
                <w:rFonts w:eastAsia="Calibri"/>
                <w:spacing w:val="-6"/>
              </w:rPr>
              <w:t xml:space="preserve">при вместимости яслей-садов, </w:t>
            </w:r>
            <w:proofErr w:type="spellStart"/>
            <w:r w:rsidRPr="001D4FD7">
              <w:rPr>
                <w:rFonts w:eastAsia="Calibri"/>
                <w:spacing w:val="-6"/>
              </w:rPr>
              <w:t>кв.м</w:t>
            </w:r>
            <w:proofErr w:type="spellEnd"/>
            <w:r w:rsidRPr="001D4FD7">
              <w:rPr>
                <w:rFonts w:eastAsia="Calibri"/>
                <w:spacing w:val="-6"/>
              </w:rPr>
              <w:t xml:space="preserve"> на 1 место: до 100 мест – 40, свыше 100 – 35; в комплексе организаций свыше 500мест – 30. </w:t>
            </w:r>
            <w:r w:rsidRPr="001D4FD7">
              <w:rPr>
                <w:rFonts w:eastAsia="Calibri"/>
                <w:spacing w:val="-4"/>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1D4FD7">
              <w:rPr>
                <w:rFonts w:eastAsia="Calibri"/>
                <w:spacing w:val="-4"/>
                <w:vertAlign w:val="superscript"/>
              </w:rPr>
              <w:t>2</w:t>
            </w:r>
            <w:r w:rsidRPr="001D4FD7">
              <w:rPr>
                <w:rFonts w:eastAsia="Calibri"/>
                <w:spacing w:val="-4"/>
              </w:rPr>
              <w:t xml:space="preserve"> (за счет сокращения площади озеленения)</w:t>
            </w:r>
          </w:p>
        </w:tc>
        <w:tc>
          <w:tcPr>
            <w:tcW w:w="714" w:type="pct"/>
          </w:tcPr>
          <w:p w14:paraId="725B077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площадь групповой площадки для детей ясельного возраста следует принимать 7,5 </w:t>
            </w:r>
            <w:proofErr w:type="spellStart"/>
            <w:r w:rsidRPr="001D4FD7">
              <w:rPr>
                <w:rFonts w:eastAsia="Calibri"/>
                <w:color w:val="000000"/>
              </w:rPr>
              <w:t>кв.м</w:t>
            </w:r>
            <w:proofErr w:type="spellEnd"/>
            <w:r w:rsidRPr="001D4FD7">
              <w:rPr>
                <w:rFonts w:eastAsia="Calibri"/>
                <w:color w:val="000000"/>
              </w:rPr>
              <w:t xml:space="preserve"> на 1 место</w:t>
            </w:r>
          </w:p>
          <w:p w14:paraId="293AB8B3"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546E1C04" w14:textId="77777777" w:rsidTr="00563A9B">
        <w:tblPrEx>
          <w:tblCellMar>
            <w:left w:w="30" w:type="dxa"/>
            <w:right w:w="30" w:type="dxa"/>
          </w:tblCellMar>
        </w:tblPrEx>
        <w:trPr>
          <w:gridAfter w:val="3"/>
          <w:wAfter w:w="2143" w:type="pct"/>
          <w:trHeight w:val="4103"/>
        </w:trPr>
        <w:tc>
          <w:tcPr>
            <w:tcW w:w="711" w:type="pct"/>
          </w:tcPr>
          <w:p w14:paraId="5BB35A1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Общеобразовательные школы, учащиеся</w:t>
            </w:r>
          </w:p>
        </w:tc>
        <w:tc>
          <w:tcPr>
            <w:tcW w:w="714" w:type="pct"/>
            <w:gridSpan w:val="2"/>
          </w:tcPr>
          <w:p w14:paraId="0A944E85"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следует принимать с учетом 100 процентного охвата детей неполным средним </w:t>
            </w:r>
            <w:r w:rsidRPr="001D4FD7">
              <w:rPr>
                <w:rFonts w:eastAsia="Calibri"/>
                <w:color w:val="000000"/>
                <w:spacing w:val="-4"/>
              </w:rPr>
              <w:t>образованием (I-IХ классы) и до 75% детей – средним образованием</w:t>
            </w:r>
            <w:r w:rsidRPr="001D4FD7">
              <w:rPr>
                <w:rFonts w:eastAsia="Calibri"/>
                <w:color w:val="000000"/>
                <w:spacing w:val="-8"/>
              </w:rPr>
              <w:t xml:space="preserve"> (X-XI классы)</w:t>
            </w:r>
            <w:r w:rsidRPr="001D4FD7">
              <w:rPr>
                <w:rFonts w:eastAsia="Calibri"/>
                <w:color w:val="00000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718" w:type="pct"/>
            <w:gridSpan w:val="2"/>
          </w:tcPr>
          <w:p w14:paraId="76950B32" w14:textId="77777777" w:rsidR="001D4FD7" w:rsidRPr="001D4FD7" w:rsidRDefault="001D4FD7" w:rsidP="001D4FD7">
            <w:pPr>
              <w:autoSpaceDE/>
              <w:autoSpaceDN/>
              <w:adjustRightInd/>
              <w:spacing w:line="240" w:lineRule="exact"/>
              <w:ind w:left="82" w:right="-1"/>
              <w:jc w:val="both"/>
              <w:rPr>
                <w:rFonts w:eastAsia="Calibri"/>
                <w:color w:val="000000"/>
              </w:rPr>
            </w:pPr>
            <w:r w:rsidRPr="001D4FD7">
              <w:rPr>
                <w:rFonts w:eastAsia="Calibri"/>
                <w:color w:val="000000"/>
              </w:rPr>
              <w:t>при вместимости общеобразовательной школы</w:t>
            </w:r>
            <w:r w:rsidRPr="001D4FD7">
              <w:rPr>
                <w:rFonts w:eastAsia="Calibri"/>
                <w:color w:val="000000"/>
                <w:sz w:val="24"/>
                <w:szCs w:val="24"/>
                <w:vertAlign w:val="superscript"/>
              </w:rPr>
              <w:t>3</w:t>
            </w:r>
            <w:r w:rsidRPr="001D4FD7">
              <w:rPr>
                <w:rFonts w:eastAsia="Calibri"/>
                <w:color w:val="000000"/>
              </w:rPr>
              <w:t xml:space="preserve">, </w:t>
            </w:r>
            <w:proofErr w:type="spellStart"/>
            <w:r w:rsidRPr="001D4FD7">
              <w:rPr>
                <w:rFonts w:eastAsia="Calibri"/>
                <w:color w:val="000000"/>
              </w:rPr>
              <w:t>кв.м</w:t>
            </w:r>
            <w:proofErr w:type="spellEnd"/>
            <w:r w:rsidRPr="001D4FD7">
              <w:rPr>
                <w:rFonts w:eastAsia="Calibri"/>
                <w:color w:val="000000"/>
              </w:rPr>
              <w:t xml:space="preserve"> на 1 учащегося: от 40 до 400 мест – 50; от </w:t>
            </w:r>
            <w:r w:rsidRPr="001D4FD7">
              <w:rPr>
                <w:rFonts w:eastAsia="Calibri"/>
                <w:color w:val="000000"/>
                <w:spacing w:val="-6"/>
              </w:rPr>
              <w:t>400 до 500 мест – 60;от 500 до600 мест –</w:t>
            </w:r>
            <w:r w:rsidRPr="001D4FD7">
              <w:rPr>
                <w:rFonts w:eastAsia="Calibri"/>
                <w:color w:val="000000"/>
              </w:rPr>
              <w:t xml:space="preserve"> 50; от 600 до 800 мест – 40; </w:t>
            </w:r>
            <w:r w:rsidRPr="001D4FD7">
              <w:rPr>
                <w:rFonts w:eastAsia="Calibri"/>
                <w:color w:val="000000"/>
                <w:spacing w:val="-4"/>
              </w:rPr>
              <w:t>от 800 до 1100 мест –</w:t>
            </w:r>
            <w:r w:rsidRPr="001D4FD7">
              <w:rPr>
                <w:rFonts w:eastAsia="Calibri"/>
                <w:color w:val="000000"/>
                <w:spacing w:val="-8"/>
              </w:rPr>
              <w:t>33; от 1100 до 1500 мест –21; от 1500 до 2000 мест – 17; свы</w:t>
            </w:r>
            <w:r w:rsidRPr="001D4FD7">
              <w:rPr>
                <w:rFonts w:eastAsia="Calibri"/>
                <w:color w:val="000000"/>
              </w:rPr>
              <w:t>ше 2000 мест – 16</w:t>
            </w:r>
          </w:p>
        </w:tc>
        <w:tc>
          <w:tcPr>
            <w:tcW w:w="714" w:type="pct"/>
          </w:tcPr>
          <w:p w14:paraId="4EDB76EC"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1D4FD7" w:rsidRPr="001D4FD7" w14:paraId="4B6466DA" w14:textId="77777777" w:rsidTr="00563A9B">
        <w:tblPrEx>
          <w:tblCellMar>
            <w:left w:w="30" w:type="dxa"/>
            <w:right w:w="30" w:type="dxa"/>
          </w:tblCellMar>
        </w:tblPrEx>
        <w:trPr>
          <w:gridAfter w:val="3"/>
          <w:wAfter w:w="2143" w:type="pct"/>
          <w:trHeight w:val="1489"/>
        </w:trPr>
        <w:tc>
          <w:tcPr>
            <w:tcW w:w="711" w:type="pct"/>
          </w:tcPr>
          <w:p w14:paraId="1F35AEF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Школы-интернаты, учащиеся </w:t>
            </w:r>
          </w:p>
          <w:p w14:paraId="698596E3"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gridSpan w:val="2"/>
          </w:tcPr>
          <w:p w14:paraId="44FA70E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по заданию на проектирование </w:t>
            </w:r>
          </w:p>
          <w:p w14:paraId="56CA6A71"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2E625C0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при вместимости общеобразовательной школы</w:t>
            </w:r>
            <w:r w:rsidRPr="001D4FD7">
              <w:rPr>
                <w:rFonts w:eastAsia="Calibri"/>
                <w:color w:val="000000"/>
                <w:spacing w:val="-8"/>
              </w:rPr>
              <w:t>-</w:t>
            </w:r>
            <w:r w:rsidRPr="001D4FD7">
              <w:rPr>
                <w:rFonts w:eastAsia="Calibri"/>
                <w:color w:val="000000"/>
                <w:spacing w:val="-2"/>
              </w:rPr>
              <w:t xml:space="preserve">интерната, </w:t>
            </w:r>
            <w:proofErr w:type="spellStart"/>
            <w:r w:rsidRPr="001D4FD7">
              <w:rPr>
                <w:rFonts w:eastAsia="Calibri"/>
                <w:color w:val="000000"/>
                <w:spacing w:val="-2"/>
              </w:rPr>
              <w:t>кв.м</w:t>
            </w:r>
            <w:proofErr w:type="spellEnd"/>
            <w:r w:rsidRPr="001D4FD7">
              <w:rPr>
                <w:rFonts w:eastAsia="Calibri"/>
                <w:color w:val="000000"/>
                <w:spacing w:val="-2"/>
              </w:rPr>
              <w:t xml:space="preserve"> на 1 уча</w:t>
            </w:r>
            <w:r w:rsidRPr="001D4FD7">
              <w:rPr>
                <w:rFonts w:eastAsia="Calibri"/>
                <w:color w:val="000000"/>
                <w:spacing w:val="-6"/>
              </w:rPr>
              <w:t>щегося от 200 до 300 –</w:t>
            </w:r>
            <w:r w:rsidRPr="001D4FD7">
              <w:rPr>
                <w:rFonts w:eastAsia="Calibri"/>
                <w:color w:val="000000"/>
              </w:rPr>
              <w:t xml:space="preserve"> 70; от 300 до 500 – 65; от 500 и более – 45</w:t>
            </w:r>
          </w:p>
        </w:tc>
        <w:tc>
          <w:tcPr>
            <w:tcW w:w="714" w:type="pct"/>
          </w:tcPr>
          <w:p w14:paraId="0E7220E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при размещении на земельном участке школы здания интерната (спального корпуса) площадь земельного участка сле</w:t>
            </w:r>
            <w:r w:rsidRPr="001D4FD7">
              <w:rPr>
                <w:rFonts w:eastAsia="Calibri"/>
                <w:color w:val="000000"/>
                <w:spacing w:val="-4"/>
              </w:rPr>
              <w:t xml:space="preserve">дует увеличивать на </w:t>
            </w:r>
            <w:smartTag w:uri="urn:schemas-microsoft-com:office:smarttags" w:element="metricconverter">
              <w:smartTagPr>
                <w:attr w:name="ProductID" w:val="0,2 га"/>
              </w:smartTagPr>
              <w:r w:rsidRPr="001D4FD7">
                <w:rPr>
                  <w:rFonts w:eastAsia="Calibri"/>
                  <w:color w:val="000000"/>
                  <w:spacing w:val="-4"/>
                </w:rPr>
                <w:t>0,2 га</w:t>
              </w:r>
            </w:smartTag>
          </w:p>
        </w:tc>
      </w:tr>
      <w:tr w:rsidR="001D4FD7" w:rsidRPr="001D4FD7" w14:paraId="18225D81" w14:textId="77777777" w:rsidTr="00563A9B">
        <w:tblPrEx>
          <w:tblCellMar>
            <w:left w:w="30" w:type="dxa"/>
            <w:right w:w="30" w:type="dxa"/>
          </w:tblCellMar>
        </w:tblPrEx>
        <w:trPr>
          <w:gridAfter w:val="3"/>
          <w:wAfter w:w="2143" w:type="pct"/>
        </w:trPr>
        <w:tc>
          <w:tcPr>
            <w:tcW w:w="711" w:type="pct"/>
          </w:tcPr>
          <w:p w14:paraId="65CA907C"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Внешкольные организации, место</w:t>
            </w:r>
            <w:r w:rsidRPr="001D4FD7">
              <w:rPr>
                <w:rFonts w:eastAsia="Calibri"/>
                <w:color w:val="000000"/>
                <w:sz w:val="24"/>
                <w:szCs w:val="24"/>
                <w:vertAlign w:val="superscript"/>
              </w:rPr>
              <w:t>4</w:t>
            </w:r>
          </w:p>
        </w:tc>
        <w:tc>
          <w:tcPr>
            <w:tcW w:w="714" w:type="pct"/>
            <w:gridSpan w:val="2"/>
          </w:tcPr>
          <w:p w14:paraId="2715D657" w14:textId="77777777" w:rsidR="001D4FD7" w:rsidRPr="001D4FD7" w:rsidRDefault="001D4FD7" w:rsidP="001D4FD7">
            <w:pPr>
              <w:autoSpaceDE/>
              <w:autoSpaceDN/>
              <w:adjustRightInd/>
              <w:spacing w:line="240" w:lineRule="exact"/>
              <w:ind w:left="57" w:right="-1" w:hanging="15"/>
              <w:jc w:val="both"/>
              <w:rPr>
                <w:rFonts w:eastAsia="Calibri"/>
                <w:color w:val="000000"/>
              </w:rPr>
            </w:pPr>
            <w:r w:rsidRPr="001D4FD7">
              <w:rPr>
                <w:rFonts w:eastAsia="Calibri"/>
                <w:color w:val="000000"/>
                <w:spacing w:val="-2"/>
              </w:rPr>
              <w:t xml:space="preserve">10% общего числа школьников, в том числе по </w:t>
            </w:r>
            <w:r w:rsidRPr="001D4FD7">
              <w:rPr>
                <w:rFonts w:eastAsia="Calibri"/>
                <w:color w:val="000000"/>
                <w:spacing w:val="-2"/>
              </w:rPr>
              <w:lastRenderedPageBreak/>
              <w:t>видам зданий: Дворец (Дом) пионеров и школьников – 3,3%;станция</w:t>
            </w:r>
            <w:r w:rsidRPr="001D4FD7">
              <w:rPr>
                <w:rFonts w:eastAsia="Calibri"/>
                <w:color w:val="00000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718" w:type="pct"/>
            <w:gridSpan w:val="2"/>
          </w:tcPr>
          <w:p w14:paraId="0BCC93A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lastRenderedPageBreak/>
              <w:t xml:space="preserve">по заданию на проектирование </w:t>
            </w:r>
          </w:p>
        </w:tc>
        <w:tc>
          <w:tcPr>
            <w:tcW w:w="714" w:type="pct"/>
          </w:tcPr>
          <w:p w14:paraId="42497BE2" w14:textId="77777777" w:rsidR="001D4FD7" w:rsidRPr="001D4FD7" w:rsidRDefault="001D4FD7" w:rsidP="001D4FD7">
            <w:pPr>
              <w:autoSpaceDE/>
              <w:autoSpaceDN/>
              <w:adjustRightInd/>
              <w:spacing w:line="240" w:lineRule="exact"/>
              <w:ind w:left="57" w:right="-1"/>
              <w:jc w:val="both"/>
              <w:rPr>
                <w:rFonts w:eastAsia="Calibri"/>
                <w:bCs/>
              </w:rPr>
            </w:pPr>
            <w:r w:rsidRPr="001D4FD7">
              <w:rPr>
                <w:rFonts w:eastAsia="Calibri"/>
                <w:bCs/>
              </w:rPr>
              <w:t xml:space="preserve">в городах межшкольные </w:t>
            </w:r>
            <w:r w:rsidRPr="001D4FD7">
              <w:rPr>
                <w:rFonts w:eastAsia="Calibri"/>
                <w:bCs/>
                <w:spacing w:val="-4"/>
              </w:rPr>
              <w:t>учебно-производственные</w:t>
            </w:r>
            <w:r w:rsidRPr="001D4FD7">
              <w:rPr>
                <w:rFonts w:eastAsia="Calibri"/>
                <w:bCs/>
              </w:rPr>
              <w:t xml:space="preserve"> </w:t>
            </w:r>
            <w:r w:rsidRPr="001D4FD7">
              <w:rPr>
                <w:rFonts w:eastAsia="Calibri"/>
                <w:bCs/>
              </w:rPr>
              <w:lastRenderedPageBreak/>
              <w:t>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1D4FD7" w:rsidRPr="001D4FD7" w14:paraId="34590CD6" w14:textId="77777777" w:rsidTr="00563A9B">
        <w:tblPrEx>
          <w:tblCellMar>
            <w:left w:w="30" w:type="dxa"/>
            <w:right w:w="30" w:type="dxa"/>
          </w:tblCellMar>
        </w:tblPrEx>
        <w:trPr>
          <w:gridAfter w:val="3"/>
          <w:wAfter w:w="2143" w:type="pct"/>
        </w:trPr>
        <w:tc>
          <w:tcPr>
            <w:tcW w:w="2857" w:type="pct"/>
            <w:gridSpan w:val="6"/>
          </w:tcPr>
          <w:p w14:paraId="7969CD84"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lastRenderedPageBreak/>
              <w:t xml:space="preserve">Медицинские организации, организации социального обеспечения, спортивные </w:t>
            </w:r>
          </w:p>
          <w:p w14:paraId="6AFE2EDF"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 xml:space="preserve">и физкультурно-оздоровительные сооружения </w:t>
            </w:r>
          </w:p>
        </w:tc>
      </w:tr>
      <w:tr w:rsidR="001D4FD7" w:rsidRPr="001D4FD7" w14:paraId="6CA2B99C" w14:textId="77777777" w:rsidTr="00563A9B">
        <w:tblPrEx>
          <w:tblCellMar>
            <w:left w:w="30" w:type="dxa"/>
            <w:right w:w="30" w:type="dxa"/>
          </w:tblCellMar>
        </w:tblPrEx>
        <w:trPr>
          <w:gridAfter w:val="3"/>
          <w:wAfter w:w="2143" w:type="pct"/>
        </w:trPr>
        <w:tc>
          <w:tcPr>
            <w:tcW w:w="711" w:type="pct"/>
          </w:tcPr>
          <w:p w14:paraId="574E2FE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Медицинские организации</w:t>
            </w:r>
          </w:p>
        </w:tc>
        <w:tc>
          <w:tcPr>
            <w:tcW w:w="714" w:type="pct"/>
            <w:gridSpan w:val="2"/>
          </w:tcPr>
          <w:p w14:paraId="6D9099AA"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5F640C69"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tcPr>
          <w:p w14:paraId="1C3D0983"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6B48E1E2" w14:textId="77777777" w:rsidTr="00563A9B">
        <w:tblPrEx>
          <w:tblCellMar>
            <w:left w:w="30" w:type="dxa"/>
            <w:right w:w="30" w:type="dxa"/>
          </w:tblCellMar>
        </w:tblPrEx>
        <w:trPr>
          <w:gridAfter w:val="3"/>
          <w:wAfter w:w="2143" w:type="pct"/>
          <w:trHeight w:val="1427"/>
        </w:trPr>
        <w:tc>
          <w:tcPr>
            <w:tcW w:w="711" w:type="pct"/>
          </w:tcPr>
          <w:p w14:paraId="39B7796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Стационары всех типов для взрослых с вспомогательными зданиями и сооружениями, койка</w:t>
            </w:r>
          </w:p>
        </w:tc>
        <w:tc>
          <w:tcPr>
            <w:tcW w:w="714" w:type="pct"/>
            <w:gridSpan w:val="2"/>
          </w:tcPr>
          <w:p w14:paraId="4EB9354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необходимые вместимость и структура лечебно-профилактических медицинские организации определяются органами здравоохранения и указываются в задании на проектирование</w:t>
            </w:r>
          </w:p>
        </w:tc>
        <w:tc>
          <w:tcPr>
            <w:tcW w:w="718" w:type="pct"/>
            <w:gridSpan w:val="2"/>
          </w:tcPr>
          <w:p w14:paraId="323D4B2B"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при мощности стационаров, коек: до 50 – 300 </w:t>
            </w:r>
            <w:proofErr w:type="spellStart"/>
            <w:r w:rsidRPr="001D4FD7">
              <w:rPr>
                <w:rFonts w:eastAsia="Calibri"/>
                <w:color w:val="000000"/>
              </w:rPr>
              <w:t>кв.м</w:t>
            </w:r>
            <w:proofErr w:type="spellEnd"/>
            <w:r w:rsidRPr="001D4FD7">
              <w:rPr>
                <w:rFonts w:eastAsia="Calibri"/>
                <w:color w:val="000000"/>
              </w:rPr>
              <w:t xml:space="preserve"> на1 койку; от 50 </w:t>
            </w:r>
            <w:r w:rsidRPr="001D4FD7">
              <w:rPr>
                <w:rFonts w:eastAsia="Calibri"/>
                <w:color w:val="000000"/>
                <w:spacing w:val="-8"/>
              </w:rPr>
              <w:t xml:space="preserve">до 100 – 300-200 </w:t>
            </w:r>
            <w:proofErr w:type="spellStart"/>
            <w:r w:rsidRPr="001D4FD7">
              <w:rPr>
                <w:rFonts w:eastAsia="Calibri"/>
                <w:color w:val="000000"/>
                <w:spacing w:val="-8"/>
              </w:rPr>
              <w:t>кв.м</w:t>
            </w:r>
            <w:proofErr w:type="spellEnd"/>
            <w:r w:rsidRPr="001D4FD7">
              <w:rPr>
                <w:rFonts w:eastAsia="Calibri"/>
                <w:color w:val="000000"/>
              </w:rPr>
              <w:t xml:space="preserve"> на</w:t>
            </w:r>
            <w:r w:rsidRPr="001D4FD7">
              <w:rPr>
                <w:rFonts w:eastAsia="Calibri"/>
                <w:color w:val="000000"/>
              </w:rPr>
              <w:br/>
              <w:t xml:space="preserve">1 койку; от 100 до 200 – 200-140 </w:t>
            </w:r>
            <w:proofErr w:type="spellStart"/>
            <w:r w:rsidRPr="001D4FD7">
              <w:rPr>
                <w:rFonts w:eastAsia="Calibri"/>
                <w:color w:val="000000"/>
              </w:rPr>
              <w:t>кв.м</w:t>
            </w:r>
            <w:proofErr w:type="spellEnd"/>
            <w:r w:rsidRPr="001D4FD7">
              <w:rPr>
                <w:rFonts w:eastAsia="Calibri"/>
                <w:color w:val="000000"/>
              </w:rPr>
              <w:t xml:space="preserve"> на 1 койку; от 200 </w:t>
            </w:r>
            <w:r w:rsidRPr="001D4FD7">
              <w:rPr>
                <w:rFonts w:eastAsia="Calibri"/>
                <w:color w:val="000000"/>
                <w:spacing w:val="-8"/>
              </w:rPr>
              <w:t xml:space="preserve">до 400 – 140-100 </w:t>
            </w:r>
            <w:proofErr w:type="spellStart"/>
            <w:r w:rsidRPr="001D4FD7">
              <w:rPr>
                <w:rFonts w:eastAsia="Calibri"/>
                <w:color w:val="000000"/>
                <w:spacing w:val="-8"/>
              </w:rPr>
              <w:t>кв.м</w:t>
            </w:r>
            <w:proofErr w:type="spellEnd"/>
            <w:r w:rsidRPr="001D4FD7">
              <w:rPr>
                <w:rFonts w:eastAsia="Calibri"/>
                <w:color w:val="000000"/>
              </w:rPr>
              <w:t xml:space="preserve"> на1 койку; от 400 </w:t>
            </w:r>
            <w:r w:rsidRPr="001D4FD7">
              <w:rPr>
                <w:rFonts w:eastAsia="Calibri"/>
                <w:color w:val="000000"/>
                <w:spacing w:val="-6"/>
              </w:rPr>
              <w:t xml:space="preserve">до 800 – 100-80 </w:t>
            </w:r>
            <w:proofErr w:type="spellStart"/>
            <w:r w:rsidRPr="001D4FD7">
              <w:rPr>
                <w:rFonts w:eastAsia="Calibri"/>
                <w:color w:val="000000"/>
                <w:spacing w:val="-6"/>
              </w:rPr>
              <w:t>кв.м</w:t>
            </w:r>
            <w:proofErr w:type="spellEnd"/>
            <w:r w:rsidRPr="001D4FD7">
              <w:rPr>
                <w:rFonts w:eastAsia="Calibri"/>
                <w:color w:val="000000"/>
              </w:rPr>
              <w:t xml:space="preserve"> на</w:t>
            </w:r>
            <w:r w:rsidRPr="001D4FD7">
              <w:rPr>
                <w:rFonts w:eastAsia="Calibri"/>
                <w:color w:val="000000"/>
              </w:rPr>
              <w:br/>
              <w:t>1 койку; от 800 до 1000 –</w:t>
            </w:r>
            <w:r w:rsidRPr="001D4FD7">
              <w:rPr>
                <w:rFonts w:eastAsia="Calibri"/>
                <w:color w:val="000000"/>
                <w:spacing w:val="-8"/>
              </w:rPr>
              <w:t xml:space="preserve">80-60 </w:t>
            </w:r>
            <w:proofErr w:type="spellStart"/>
            <w:r w:rsidRPr="001D4FD7">
              <w:rPr>
                <w:rFonts w:eastAsia="Calibri"/>
                <w:color w:val="000000"/>
                <w:spacing w:val="-8"/>
              </w:rPr>
              <w:t>кв.м</w:t>
            </w:r>
            <w:proofErr w:type="spellEnd"/>
            <w:r w:rsidRPr="001D4FD7">
              <w:rPr>
                <w:rFonts w:eastAsia="Calibri"/>
                <w:color w:val="000000"/>
                <w:spacing w:val="-8"/>
              </w:rPr>
              <w:t xml:space="preserve"> на 1 койку</w:t>
            </w:r>
            <w:r w:rsidRPr="001D4FD7">
              <w:rPr>
                <w:rFonts w:eastAsia="Calibri"/>
                <w:color w:val="000000"/>
              </w:rPr>
              <w:t xml:space="preserve">; от 1000 –60 </w:t>
            </w:r>
            <w:proofErr w:type="spellStart"/>
            <w:r w:rsidRPr="001D4FD7">
              <w:rPr>
                <w:rFonts w:eastAsia="Calibri"/>
                <w:color w:val="000000"/>
              </w:rPr>
              <w:t>кв.м</w:t>
            </w:r>
            <w:proofErr w:type="spellEnd"/>
            <w:r w:rsidRPr="001D4FD7">
              <w:rPr>
                <w:rFonts w:eastAsia="Calibri"/>
                <w:color w:val="000000"/>
              </w:rPr>
              <w:t xml:space="preserve"> на 1 койку</w:t>
            </w:r>
          </w:p>
        </w:tc>
        <w:tc>
          <w:tcPr>
            <w:tcW w:w="714" w:type="pct"/>
          </w:tcPr>
          <w:p w14:paraId="747985D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на одну койку для детей следует принимать норму всего стационара с коэффициентом 1,5.</w:t>
            </w:r>
          </w:p>
          <w:p w14:paraId="750F6A8E"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14:paraId="6B77BC4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В условиях реконструкции и в крупных и крупнейших городах земельные участки больниц допускается уменьшать на 25%. </w:t>
            </w:r>
          </w:p>
          <w:p w14:paraId="6B7FB368"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1D4FD7">
              <w:rPr>
                <w:rFonts w:eastAsia="Calibri"/>
                <w:color w:val="000000"/>
                <w:spacing w:val="-2"/>
              </w:rPr>
              <w:t>восстановительного лечения для взрослых –</w:t>
            </w:r>
            <w:r w:rsidRPr="001D4FD7">
              <w:rPr>
                <w:rFonts w:eastAsia="Calibri"/>
                <w:color w:val="000000"/>
              </w:rPr>
              <w:t xml:space="preserve"> на 20%, для детей – на 40%.</w:t>
            </w:r>
          </w:p>
          <w:p w14:paraId="1D128A1B"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Площадь земельного участка родильных домов следует принимать по нормативам  стационаров с коэффициентом 0,7</w:t>
            </w:r>
          </w:p>
        </w:tc>
      </w:tr>
      <w:tr w:rsidR="001D4FD7" w:rsidRPr="001D4FD7" w14:paraId="27AED93F" w14:textId="77777777" w:rsidTr="00563A9B">
        <w:tblPrEx>
          <w:tblCellMar>
            <w:left w:w="30" w:type="dxa"/>
            <w:right w:w="30" w:type="dxa"/>
          </w:tblCellMar>
        </w:tblPrEx>
        <w:trPr>
          <w:gridAfter w:val="3"/>
          <w:wAfter w:w="2143" w:type="pct"/>
        </w:trPr>
        <w:tc>
          <w:tcPr>
            <w:tcW w:w="711" w:type="pct"/>
          </w:tcPr>
          <w:p w14:paraId="660E7E28"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Поликлиники, амбулатории, диспансеры без стационара, посещение в смену </w:t>
            </w:r>
          </w:p>
        </w:tc>
        <w:tc>
          <w:tcPr>
            <w:tcW w:w="714" w:type="pct"/>
            <w:gridSpan w:val="2"/>
          </w:tcPr>
          <w:p w14:paraId="550AA377"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8" w:type="pct"/>
            <w:gridSpan w:val="2"/>
          </w:tcPr>
          <w:p w14:paraId="142DEB64" w14:textId="77777777" w:rsidR="001D4FD7" w:rsidRPr="001D4FD7" w:rsidRDefault="001D4FD7" w:rsidP="001D4FD7">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1 га"/>
              </w:smartTagPr>
              <w:r w:rsidRPr="001D4FD7">
                <w:rPr>
                  <w:rFonts w:eastAsia="Calibri"/>
                  <w:color w:val="000000"/>
                </w:rPr>
                <w:t>0,1 га</w:t>
              </w:r>
            </w:smartTag>
            <w:r w:rsidRPr="001D4FD7">
              <w:rPr>
                <w:rFonts w:eastAsia="Calibri"/>
                <w:color w:val="000000"/>
              </w:rPr>
              <w:t xml:space="preserve"> на 100 посещений в смену, но не менее </w:t>
            </w:r>
            <w:smartTag w:uri="urn:schemas-microsoft-com:office:smarttags" w:element="metricconverter">
              <w:smartTagPr>
                <w:attr w:name="ProductID" w:val="0,3 га"/>
              </w:smartTagPr>
              <w:r w:rsidRPr="001D4FD7">
                <w:rPr>
                  <w:rFonts w:eastAsia="Calibri"/>
                  <w:color w:val="000000"/>
                </w:rPr>
                <w:t>0,3 га</w:t>
              </w:r>
            </w:smartTag>
            <w:r w:rsidRPr="001D4FD7">
              <w:rPr>
                <w:rFonts w:eastAsia="Calibri"/>
                <w:color w:val="000000"/>
              </w:rPr>
              <w:t xml:space="preserve"> </w:t>
            </w:r>
          </w:p>
        </w:tc>
        <w:tc>
          <w:tcPr>
            <w:tcW w:w="714" w:type="pct"/>
          </w:tcPr>
          <w:p w14:paraId="40AC290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размеры земельных участков стационара и поликлиники (диспансера), объединенных в одну лечебно-профилактическую медицинскую организацию, определяются раздельно по соответствующим нормам </w:t>
            </w:r>
            <w:r w:rsidRPr="001D4FD7">
              <w:rPr>
                <w:rFonts w:eastAsia="Calibri"/>
                <w:color w:val="000000"/>
              </w:rPr>
              <w:lastRenderedPageBreak/>
              <w:t xml:space="preserve">и затем суммируются </w:t>
            </w:r>
          </w:p>
        </w:tc>
      </w:tr>
      <w:tr w:rsidR="001D4FD7" w:rsidRPr="001D4FD7" w14:paraId="44996434" w14:textId="77777777" w:rsidTr="00563A9B">
        <w:tblPrEx>
          <w:tblCellMar>
            <w:left w:w="30" w:type="dxa"/>
            <w:right w:w="30" w:type="dxa"/>
          </w:tblCellMar>
        </w:tblPrEx>
        <w:trPr>
          <w:gridAfter w:val="3"/>
          <w:wAfter w:w="2143" w:type="pct"/>
          <w:trHeight w:val="1022"/>
        </w:trPr>
        <w:tc>
          <w:tcPr>
            <w:tcW w:w="711" w:type="pct"/>
          </w:tcPr>
          <w:p w14:paraId="79D10858"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lastRenderedPageBreak/>
              <w:t xml:space="preserve">Станции (подстанции) скорой медицинской помощи, автомобиль </w:t>
            </w:r>
          </w:p>
        </w:tc>
        <w:tc>
          <w:tcPr>
            <w:tcW w:w="714" w:type="pct"/>
            <w:gridSpan w:val="2"/>
          </w:tcPr>
          <w:p w14:paraId="633A1C9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1 на 10 тыс. чел. в пределах зоны 15-ми-нутной доступности на специальном автомобиле </w:t>
            </w:r>
          </w:p>
        </w:tc>
        <w:tc>
          <w:tcPr>
            <w:tcW w:w="718" w:type="pct"/>
            <w:gridSpan w:val="2"/>
          </w:tcPr>
          <w:p w14:paraId="4767BA2D" w14:textId="77777777" w:rsidR="001D4FD7" w:rsidRPr="001D4FD7" w:rsidRDefault="001D4FD7" w:rsidP="001D4FD7">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05 га"/>
              </w:smartTagPr>
              <w:r w:rsidRPr="001D4FD7">
                <w:rPr>
                  <w:rFonts w:eastAsia="Calibri"/>
                  <w:color w:val="000000"/>
                </w:rPr>
                <w:t>0,05 га</w:t>
              </w:r>
            </w:smartTag>
            <w:r w:rsidRPr="001D4FD7">
              <w:rPr>
                <w:rFonts w:eastAsia="Calibri"/>
                <w:color w:val="000000"/>
              </w:rPr>
              <w:t xml:space="preserve"> на 1 автомобиль, но не менее </w:t>
            </w:r>
            <w:smartTag w:uri="urn:schemas-microsoft-com:office:smarttags" w:element="metricconverter">
              <w:smartTagPr>
                <w:attr w:name="ProductID" w:val="0,1 га"/>
              </w:smartTagPr>
              <w:r w:rsidRPr="001D4FD7">
                <w:rPr>
                  <w:rFonts w:eastAsia="Calibri"/>
                  <w:color w:val="000000"/>
                </w:rPr>
                <w:t>0,1 га</w:t>
              </w:r>
            </w:smartTag>
            <w:r w:rsidRPr="001D4FD7">
              <w:rPr>
                <w:rFonts w:eastAsia="Calibri"/>
                <w:color w:val="000000"/>
              </w:rPr>
              <w:t xml:space="preserve"> </w:t>
            </w:r>
          </w:p>
        </w:tc>
        <w:tc>
          <w:tcPr>
            <w:tcW w:w="714" w:type="pct"/>
          </w:tcPr>
          <w:p w14:paraId="715E2AB5"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538270B6" w14:textId="77777777" w:rsidTr="00563A9B">
        <w:tblPrEx>
          <w:tblCellMar>
            <w:left w:w="30" w:type="dxa"/>
            <w:right w:w="30" w:type="dxa"/>
          </w:tblCellMar>
        </w:tblPrEx>
        <w:trPr>
          <w:gridAfter w:val="3"/>
          <w:wAfter w:w="2143" w:type="pct"/>
        </w:trPr>
        <w:tc>
          <w:tcPr>
            <w:tcW w:w="711" w:type="pct"/>
          </w:tcPr>
          <w:p w14:paraId="4BA601DF"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Выдвижные пункты скорой медицинской помощи, автомобиль</w:t>
            </w:r>
          </w:p>
          <w:p w14:paraId="3AA29FD4"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tcPr>
          <w:p w14:paraId="0BDA5D5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1 на 5 тыс. чел. сельского населения в пределах зоны 30-минутной доступности на специальном автомобиле </w:t>
            </w:r>
          </w:p>
        </w:tc>
        <w:tc>
          <w:tcPr>
            <w:tcW w:w="718" w:type="pct"/>
            <w:gridSpan w:val="2"/>
          </w:tcPr>
          <w:p w14:paraId="533C67FD"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то же </w:t>
            </w:r>
          </w:p>
        </w:tc>
        <w:tc>
          <w:tcPr>
            <w:tcW w:w="714" w:type="pct"/>
          </w:tcPr>
          <w:p w14:paraId="4F6E3F62"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79503B48" w14:textId="77777777" w:rsidTr="00563A9B">
        <w:tblPrEx>
          <w:tblCellMar>
            <w:left w:w="30" w:type="dxa"/>
            <w:right w:w="30" w:type="dxa"/>
          </w:tblCellMar>
        </w:tblPrEx>
        <w:trPr>
          <w:gridAfter w:val="3"/>
          <w:wAfter w:w="2143" w:type="pct"/>
        </w:trPr>
        <w:tc>
          <w:tcPr>
            <w:tcW w:w="711" w:type="pct"/>
          </w:tcPr>
          <w:p w14:paraId="4E2AD55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Фельдшерские или </w:t>
            </w:r>
            <w:r w:rsidRPr="001D4FD7">
              <w:rPr>
                <w:rFonts w:eastAsia="Calibri"/>
                <w:color w:val="000000"/>
                <w:spacing w:val="-2"/>
              </w:rPr>
              <w:t>фельдшерско-акушерские</w:t>
            </w:r>
            <w:r w:rsidRPr="001D4FD7">
              <w:rPr>
                <w:rFonts w:eastAsia="Calibri"/>
                <w:color w:val="000000"/>
              </w:rPr>
              <w:t xml:space="preserve"> пункты, объект </w:t>
            </w:r>
          </w:p>
        </w:tc>
        <w:tc>
          <w:tcPr>
            <w:tcW w:w="714" w:type="pct"/>
            <w:gridSpan w:val="2"/>
          </w:tcPr>
          <w:p w14:paraId="5C47B25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по заданию на проектирование </w:t>
            </w:r>
          </w:p>
        </w:tc>
        <w:tc>
          <w:tcPr>
            <w:tcW w:w="718" w:type="pct"/>
            <w:gridSpan w:val="2"/>
          </w:tcPr>
          <w:p w14:paraId="45927D5D" w14:textId="77777777" w:rsidR="001D4FD7" w:rsidRPr="001D4FD7" w:rsidRDefault="001D4FD7" w:rsidP="001D4FD7">
            <w:pPr>
              <w:autoSpaceDE/>
              <w:autoSpaceDN/>
              <w:adjustRightInd/>
              <w:spacing w:line="240" w:lineRule="exact"/>
              <w:ind w:left="57" w:right="-1"/>
              <w:jc w:val="center"/>
              <w:rPr>
                <w:rFonts w:eastAsia="Calibri"/>
                <w:color w:val="000000"/>
              </w:rPr>
            </w:pPr>
            <w:smartTag w:uri="urn:schemas-microsoft-com:office:smarttags" w:element="metricconverter">
              <w:smartTagPr>
                <w:attr w:name="ProductID" w:val="0,2 га"/>
              </w:smartTagPr>
              <w:r w:rsidRPr="001D4FD7">
                <w:rPr>
                  <w:rFonts w:eastAsia="Calibri"/>
                  <w:color w:val="000000"/>
                </w:rPr>
                <w:t>0,2 га</w:t>
              </w:r>
            </w:smartTag>
            <w:r w:rsidRPr="001D4FD7">
              <w:rPr>
                <w:rFonts w:eastAsia="Calibri"/>
                <w:color w:val="000000"/>
              </w:rPr>
              <w:t xml:space="preserve"> </w:t>
            </w:r>
          </w:p>
        </w:tc>
        <w:tc>
          <w:tcPr>
            <w:tcW w:w="714" w:type="pct"/>
          </w:tcPr>
          <w:p w14:paraId="1FE041FD"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553639AE" w14:textId="77777777" w:rsidTr="00563A9B">
        <w:tblPrEx>
          <w:tblCellMar>
            <w:left w:w="30" w:type="dxa"/>
            <w:right w:w="30" w:type="dxa"/>
          </w:tblCellMar>
        </w:tblPrEx>
        <w:trPr>
          <w:gridAfter w:val="3"/>
          <w:wAfter w:w="2143" w:type="pct"/>
        </w:trPr>
        <w:tc>
          <w:tcPr>
            <w:tcW w:w="711" w:type="pct"/>
          </w:tcPr>
          <w:p w14:paraId="15FF3816"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Аптеки групп</w:t>
            </w:r>
          </w:p>
        </w:tc>
        <w:tc>
          <w:tcPr>
            <w:tcW w:w="714" w:type="pct"/>
            <w:gridSpan w:val="2"/>
            <w:vMerge w:val="restart"/>
          </w:tcPr>
          <w:p w14:paraId="7B17727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по заданию на проектирование </w:t>
            </w:r>
          </w:p>
        </w:tc>
        <w:tc>
          <w:tcPr>
            <w:tcW w:w="718" w:type="pct"/>
            <w:gridSpan w:val="2"/>
          </w:tcPr>
          <w:p w14:paraId="4D8E39B5"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vMerge w:val="restart"/>
          </w:tcPr>
          <w:p w14:paraId="6448BAE1"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330AAE6C" w14:textId="77777777" w:rsidTr="00563A9B">
        <w:tblPrEx>
          <w:tblCellMar>
            <w:left w:w="30" w:type="dxa"/>
            <w:right w:w="30" w:type="dxa"/>
          </w:tblCellMar>
        </w:tblPrEx>
        <w:trPr>
          <w:gridAfter w:val="3"/>
          <w:wAfter w:w="2143" w:type="pct"/>
        </w:trPr>
        <w:tc>
          <w:tcPr>
            <w:tcW w:w="711" w:type="pct"/>
          </w:tcPr>
          <w:p w14:paraId="1C4FB04A"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I-II </w:t>
            </w:r>
          </w:p>
        </w:tc>
        <w:tc>
          <w:tcPr>
            <w:tcW w:w="714" w:type="pct"/>
            <w:gridSpan w:val="2"/>
            <w:vMerge/>
          </w:tcPr>
          <w:p w14:paraId="382AC5D3"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5BF3F94E" w14:textId="77777777" w:rsidR="001D4FD7" w:rsidRPr="001D4FD7" w:rsidRDefault="001D4FD7" w:rsidP="001D4FD7">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3 га"/>
              </w:smartTagPr>
              <w:r w:rsidRPr="001D4FD7">
                <w:rPr>
                  <w:rFonts w:eastAsia="Calibri"/>
                  <w:color w:val="000000"/>
                </w:rPr>
                <w:t>0,3 га</w:t>
              </w:r>
            </w:smartTag>
            <w:r w:rsidRPr="001D4FD7">
              <w:rPr>
                <w:rFonts w:eastAsia="Calibri"/>
                <w:color w:val="000000"/>
              </w:rPr>
              <w:t xml:space="preserve"> или встроенные</w:t>
            </w:r>
          </w:p>
        </w:tc>
        <w:tc>
          <w:tcPr>
            <w:tcW w:w="714" w:type="pct"/>
            <w:vMerge/>
          </w:tcPr>
          <w:p w14:paraId="39B01461"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4BA8EF5A" w14:textId="77777777" w:rsidTr="00563A9B">
        <w:tblPrEx>
          <w:tblCellMar>
            <w:left w:w="30" w:type="dxa"/>
            <w:right w:w="30" w:type="dxa"/>
          </w:tblCellMar>
        </w:tblPrEx>
        <w:trPr>
          <w:gridAfter w:val="3"/>
          <w:wAfter w:w="2143" w:type="pct"/>
        </w:trPr>
        <w:tc>
          <w:tcPr>
            <w:tcW w:w="711" w:type="pct"/>
          </w:tcPr>
          <w:p w14:paraId="3BD22F44"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III-V </w:t>
            </w:r>
          </w:p>
        </w:tc>
        <w:tc>
          <w:tcPr>
            <w:tcW w:w="714" w:type="pct"/>
            <w:gridSpan w:val="2"/>
            <w:vMerge/>
          </w:tcPr>
          <w:p w14:paraId="096C08DE"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109CD2DD"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0,25</w:t>
            </w:r>
          </w:p>
        </w:tc>
        <w:tc>
          <w:tcPr>
            <w:tcW w:w="714" w:type="pct"/>
            <w:vMerge/>
          </w:tcPr>
          <w:p w14:paraId="6B52342F"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6A21E0A4" w14:textId="77777777" w:rsidTr="00563A9B">
        <w:tblPrEx>
          <w:tblCellMar>
            <w:left w:w="30" w:type="dxa"/>
            <w:right w:w="30" w:type="dxa"/>
          </w:tblCellMar>
        </w:tblPrEx>
        <w:trPr>
          <w:gridAfter w:val="3"/>
          <w:wAfter w:w="2143" w:type="pct"/>
        </w:trPr>
        <w:tc>
          <w:tcPr>
            <w:tcW w:w="711" w:type="pct"/>
          </w:tcPr>
          <w:p w14:paraId="2AF32856"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VI-VIII </w:t>
            </w:r>
          </w:p>
        </w:tc>
        <w:tc>
          <w:tcPr>
            <w:tcW w:w="714" w:type="pct"/>
            <w:gridSpan w:val="2"/>
            <w:vMerge/>
          </w:tcPr>
          <w:p w14:paraId="4D5F4083"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5A3AB030"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0,2</w:t>
            </w:r>
          </w:p>
        </w:tc>
        <w:tc>
          <w:tcPr>
            <w:tcW w:w="714" w:type="pct"/>
            <w:vMerge/>
          </w:tcPr>
          <w:p w14:paraId="18861009"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3A692D0A" w14:textId="77777777" w:rsidTr="00563A9B">
        <w:tblPrEx>
          <w:tblCellMar>
            <w:left w:w="30" w:type="dxa"/>
            <w:right w:w="30" w:type="dxa"/>
          </w:tblCellMar>
        </w:tblPrEx>
        <w:trPr>
          <w:gridAfter w:val="3"/>
          <w:wAfter w:w="2143" w:type="pct"/>
        </w:trPr>
        <w:tc>
          <w:tcPr>
            <w:tcW w:w="711" w:type="pct"/>
          </w:tcPr>
          <w:p w14:paraId="30B3D656" w14:textId="77777777" w:rsidR="001D4FD7" w:rsidRPr="001D4FD7" w:rsidRDefault="001D4FD7" w:rsidP="001D4FD7">
            <w:pPr>
              <w:tabs>
                <w:tab w:val="left" w:pos="-1873"/>
              </w:tabs>
              <w:autoSpaceDE/>
              <w:autoSpaceDN/>
              <w:adjustRightInd/>
              <w:spacing w:line="240" w:lineRule="exact"/>
              <w:ind w:left="57" w:right="-1"/>
              <w:jc w:val="both"/>
              <w:rPr>
                <w:rFonts w:eastAsia="Calibri"/>
                <w:color w:val="000000"/>
              </w:rPr>
            </w:pPr>
            <w:r w:rsidRPr="001D4FD7">
              <w:rPr>
                <w:rFonts w:eastAsia="Calibri"/>
                <w:color w:val="000000"/>
              </w:rPr>
              <w:t>Молочные кухни, порция в сутки на 1 ребенка (до 1 года)</w:t>
            </w:r>
          </w:p>
        </w:tc>
        <w:tc>
          <w:tcPr>
            <w:tcW w:w="714" w:type="pct"/>
            <w:gridSpan w:val="2"/>
          </w:tcPr>
          <w:p w14:paraId="7E326426"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4 </w:t>
            </w:r>
          </w:p>
        </w:tc>
        <w:tc>
          <w:tcPr>
            <w:tcW w:w="718" w:type="pct"/>
            <w:gridSpan w:val="2"/>
          </w:tcPr>
          <w:p w14:paraId="6E390DDF" w14:textId="77777777" w:rsidR="001D4FD7" w:rsidRPr="001D4FD7" w:rsidRDefault="001D4FD7" w:rsidP="001D4FD7">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015 га"/>
              </w:smartTagPr>
              <w:r w:rsidRPr="001D4FD7">
                <w:rPr>
                  <w:rFonts w:eastAsia="Calibri"/>
                  <w:color w:val="000000"/>
                </w:rPr>
                <w:t>0,015 га</w:t>
              </w:r>
            </w:smartTag>
            <w:r w:rsidRPr="001D4FD7">
              <w:rPr>
                <w:rFonts w:eastAsia="Calibri"/>
                <w:color w:val="000000"/>
              </w:rPr>
              <w:t xml:space="preserve"> на 1 тыс. порций в сутки, но не менее </w:t>
            </w:r>
            <w:smartTag w:uri="urn:schemas-microsoft-com:office:smarttags" w:element="metricconverter">
              <w:smartTagPr>
                <w:attr w:name="ProductID" w:val="0,15 га"/>
              </w:smartTagPr>
              <w:r w:rsidRPr="001D4FD7">
                <w:rPr>
                  <w:rFonts w:eastAsia="Calibri"/>
                  <w:color w:val="000000"/>
                </w:rPr>
                <w:t>0,15 га</w:t>
              </w:r>
            </w:smartTag>
            <w:r w:rsidRPr="001D4FD7">
              <w:rPr>
                <w:rFonts w:eastAsia="Calibri"/>
                <w:color w:val="000000"/>
              </w:rPr>
              <w:t xml:space="preserve"> </w:t>
            </w:r>
          </w:p>
        </w:tc>
        <w:tc>
          <w:tcPr>
            <w:tcW w:w="714" w:type="pct"/>
          </w:tcPr>
          <w:p w14:paraId="1DD61ED2"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5092E34B" w14:textId="77777777" w:rsidTr="00563A9B">
        <w:tblPrEx>
          <w:tblCellMar>
            <w:left w:w="30" w:type="dxa"/>
            <w:right w:w="30" w:type="dxa"/>
          </w:tblCellMar>
        </w:tblPrEx>
        <w:trPr>
          <w:gridAfter w:val="3"/>
          <w:wAfter w:w="2143" w:type="pct"/>
        </w:trPr>
        <w:tc>
          <w:tcPr>
            <w:tcW w:w="711" w:type="pct"/>
          </w:tcPr>
          <w:p w14:paraId="6FF1AECC" w14:textId="77777777" w:rsidR="001D4FD7" w:rsidRPr="001D4FD7" w:rsidRDefault="001D4FD7" w:rsidP="001D4FD7">
            <w:pPr>
              <w:tabs>
                <w:tab w:val="left" w:pos="-1873"/>
              </w:tabs>
              <w:autoSpaceDE/>
              <w:autoSpaceDN/>
              <w:adjustRightInd/>
              <w:spacing w:line="240" w:lineRule="exact"/>
              <w:ind w:left="57" w:right="-1"/>
              <w:jc w:val="both"/>
              <w:rPr>
                <w:rFonts w:eastAsia="Calibri"/>
                <w:color w:val="000000"/>
              </w:rPr>
            </w:pPr>
            <w:r w:rsidRPr="001D4FD7">
              <w:rPr>
                <w:rFonts w:eastAsia="Calibri"/>
                <w:color w:val="000000"/>
              </w:rPr>
              <w:t xml:space="preserve">Раздаточные пункты молочных кухонь, </w:t>
            </w:r>
            <w:proofErr w:type="spellStart"/>
            <w:r w:rsidRPr="001D4FD7">
              <w:rPr>
                <w:rFonts w:eastAsia="Calibri"/>
                <w:color w:val="000000"/>
              </w:rPr>
              <w:t>кв.м</w:t>
            </w:r>
            <w:proofErr w:type="spellEnd"/>
            <w:r w:rsidRPr="001D4FD7">
              <w:rPr>
                <w:rFonts w:eastAsia="Calibri"/>
                <w:color w:val="000000"/>
              </w:rPr>
              <w:t xml:space="preserve"> общей площади на</w:t>
            </w:r>
            <w:r w:rsidRPr="001D4FD7">
              <w:rPr>
                <w:rFonts w:eastAsia="Calibri"/>
                <w:color w:val="000000"/>
              </w:rPr>
              <w:br/>
              <w:t>1 ребенка (до 1 года)</w:t>
            </w:r>
          </w:p>
        </w:tc>
        <w:tc>
          <w:tcPr>
            <w:tcW w:w="714" w:type="pct"/>
            <w:gridSpan w:val="2"/>
          </w:tcPr>
          <w:p w14:paraId="25CBC3F8"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0,3 </w:t>
            </w:r>
          </w:p>
        </w:tc>
        <w:tc>
          <w:tcPr>
            <w:tcW w:w="718" w:type="pct"/>
            <w:gridSpan w:val="2"/>
          </w:tcPr>
          <w:p w14:paraId="1529BE50"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встроенные </w:t>
            </w:r>
          </w:p>
        </w:tc>
        <w:tc>
          <w:tcPr>
            <w:tcW w:w="714" w:type="pct"/>
          </w:tcPr>
          <w:p w14:paraId="7D76C5E5"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44ABB2C1" w14:textId="77777777" w:rsidTr="00563A9B">
        <w:tblPrEx>
          <w:tblCellMar>
            <w:left w:w="30" w:type="dxa"/>
            <w:right w:w="30" w:type="dxa"/>
          </w:tblCellMar>
        </w:tblPrEx>
        <w:trPr>
          <w:gridAfter w:val="3"/>
          <w:wAfter w:w="2143" w:type="pct"/>
        </w:trPr>
        <w:tc>
          <w:tcPr>
            <w:tcW w:w="711" w:type="pct"/>
          </w:tcPr>
          <w:p w14:paraId="2E268CE3" w14:textId="77777777" w:rsidR="001D4FD7" w:rsidRPr="001D4FD7" w:rsidRDefault="001D4FD7" w:rsidP="001D4FD7">
            <w:pPr>
              <w:tabs>
                <w:tab w:val="left" w:pos="-1873"/>
              </w:tabs>
              <w:autoSpaceDE/>
              <w:autoSpaceDN/>
              <w:adjustRightInd/>
              <w:spacing w:line="240" w:lineRule="exact"/>
              <w:ind w:left="57" w:right="-1"/>
              <w:jc w:val="both"/>
              <w:rPr>
                <w:rFonts w:eastAsia="Calibri"/>
                <w:color w:val="000000"/>
              </w:rPr>
            </w:pPr>
            <w:r w:rsidRPr="001D4FD7">
              <w:rPr>
                <w:rFonts w:eastAsia="Calibri"/>
                <w:color w:val="000000"/>
              </w:rPr>
              <w:t xml:space="preserve">Учреждения санаторно-курортные и оздоровительные, отдыха и туризма </w:t>
            </w:r>
          </w:p>
        </w:tc>
        <w:tc>
          <w:tcPr>
            <w:tcW w:w="714" w:type="pct"/>
            <w:gridSpan w:val="2"/>
          </w:tcPr>
          <w:p w14:paraId="17F7B5BC"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1503BBE6"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tcPr>
          <w:p w14:paraId="4B4C2EC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1D4FD7" w:rsidRPr="001D4FD7" w14:paraId="6F03FDCF" w14:textId="77777777" w:rsidTr="00563A9B">
        <w:tblPrEx>
          <w:tblCellMar>
            <w:left w:w="30" w:type="dxa"/>
            <w:right w:w="30" w:type="dxa"/>
          </w:tblCellMar>
        </w:tblPrEx>
        <w:trPr>
          <w:gridAfter w:val="3"/>
          <w:wAfter w:w="2143" w:type="pct"/>
        </w:trPr>
        <w:tc>
          <w:tcPr>
            <w:tcW w:w="711" w:type="pct"/>
          </w:tcPr>
          <w:p w14:paraId="09F578DF"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Туристские гостиницы, место </w:t>
            </w:r>
          </w:p>
        </w:tc>
        <w:tc>
          <w:tcPr>
            <w:tcW w:w="714" w:type="pct"/>
            <w:gridSpan w:val="2"/>
          </w:tcPr>
          <w:p w14:paraId="292AC5ED" w14:textId="77777777" w:rsidR="001D4FD7" w:rsidRPr="001D4FD7" w:rsidRDefault="001D4FD7" w:rsidP="001D4FD7">
            <w:pPr>
              <w:widowControl/>
              <w:autoSpaceDE/>
              <w:autoSpaceDN/>
              <w:adjustRightInd/>
              <w:ind w:right="-1"/>
              <w:jc w:val="center"/>
              <w:rPr>
                <w:rFonts w:eastAsia="Calibri"/>
              </w:rPr>
            </w:pPr>
            <w:r w:rsidRPr="001D4FD7">
              <w:rPr>
                <w:rFonts w:eastAsia="Calibri"/>
                <w:color w:val="000000"/>
              </w:rPr>
              <w:t>то же</w:t>
            </w:r>
          </w:p>
        </w:tc>
        <w:tc>
          <w:tcPr>
            <w:tcW w:w="718" w:type="pct"/>
            <w:gridSpan w:val="2"/>
          </w:tcPr>
          <w:p w14:paraId="68F7D070"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50-75</w:t>
            </w:r>
          </w:p>
        </w:tc>
        <w:tc>
          <w:tcPr>
            <w:tcW w:w="714" w:type="pct"/>
          </w:tcPr>
          <w:p w14:paraId="0604538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для туристских гостиниц, размещаемых в крупном  сельском поселении, общественных центрах, размеры земельных участков допускается принимать по нормам, установленным для коммунальных гостиниц </w:t>
            </w:r>
          </w:p>
        </w:tc>
      </w:tr>
      <w:tr w:rsidR="001D4FD7" w:rsidRPr="001D4FD7" w14:paraId="0E633B99" w14:textId="77777777" w:rsidTr="00563A9B">
        <w:tblPrEx>
          <w:tblCellMar>
            <w:left w:w="30" w:type="dxa"/>
            <w:right w:w="30" w:type="dxa"/>
          </w:tblCellMar>
        </w:tblPrEx>
        <w:trPr>
          <w:gridAfter w:val="3"/>
          <w:wAfter w:w="2143" w:type="pct"/>
        </w:trPr>
        <w:tc>
          <w:tcPr>
            <w:tcW w:w="711" w:type="pct"/>
          </w:tcPr>
          <w:p w14:paraId="072CE3C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Туристские базы, место </w:t>
            </w:r>
          </w:p>
        </w:tc>
        <w:tc>
          <w:tcPr>
            <w:tcW w:w="714" w:type="pct"/>
            <w:gridSpan w:val="2"/>
          </w:tcPr>
          <w:p w14:paraId="602A8987" w14:textId="77777777" w:rsidR="001D4FD7" w:rsidRPr="001D4FD7" w:rsidRDefault="001D4FD7" w:rsidP="001D4FD7">
            <w:pPr>
              <w:widowControl/>
              <w:autoSpaceDE/>
              <w:autoSpaceDN/>
              <w:adjustRightInd/>
              <w:ind w:right="-1"/>
              <w:jc w:val="center"/>
              <w:rPr>
                <w:rFonts w:eastAsia="Calibri"/>
              </w:rPr>
            </w:pPr>
            <w:r w:rsidRPr="001D4FD7">
              <w:rPr>
                <w:rFonts w:eastAsia="Calibri"/>
                <w:color w:val="000000"/>
              </w:rPr>
              <w:t>то же</w:t>
            </w:r>
          </w:p>
        </w:tc>
        <w:tc>
          <w:tcPr>
            <w:tcW w:w="718" w:type="pct"/>
            <w:gridSpan w:val="2"/>
          </w:tcPr>
          <w:p w14:paraId="5AEAEA24"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65-80</w:t>
            </w:r>
          </w:p>
        </w:tc>
        <w:tc>
          <w:tcPr>
            <w:tcW w:w="714" w:type="pct"/>
          </w:tcPr>
          <w:p w14:paraId="012548B7"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45FDE651" w14:textId="77777777" w:rsidTr="00563A9B">
        <w:tblPrEx>
          <w:tblCellMar>
            <w:left w:w="30" w:type="dxa"/>
            <w:right w:w="30" w:type="dxa"/>
          </w:tblCellMar>
        </w:tblPrEx>
        <w:trPr>
          <w:gridAfter w:val="3"/>
          <w:wAfter w:w="2143" w:type="pct"/>
        </w:trPr>
        <w:tc>
          <w:tcPr>
            <w:tcW w:w="711" w:type="pct"/>
          </w:tcPr>
          <w:p w14:paraId="0FF20905"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Туристские базы для семей с детьми, место </w:t>
            </w:r>
          </w:p>
        </w:tc>
        <w:tc>
          <w:tcPr>
            <w:tcW w:w="714" w:type="pct"/>
            <w:gridSpan w:val="2"/>
          </w:tcPr>
          <w:p w14:paraId="5350B8C7" w14:textId="77777777" w:rsidR="001D4FD7" w:rsidRPr="001D4FD7" w:rsidRDefault="001D4FD7" w:rsidP="001D4FD7">
            <w:pPr>
              <w:widowControl/>
              <w:autoSpaceDE/>
              <w:autoSpaceDN/>
              <w:adjustRightInd/>
              <w:ind w:right="-1"/>
              <w:jc w:val="center"/>
              <w:rPr>
                <w:rFonts w:eastAsia="Calibri"/>
              </w:rPr>
            </w:pPr>
            <w:r w:rsidRPr="001D4FD7">
              <w:rPr>
                <w:rFonts w:eastAsia="Calibri"/>
                <w:color w:val="000000"/>
              </w:rPr>
              <w:t>то же</w:t>
            </w:r>
          </w:p>
        </w:tc>
        <w:tc>
          <w:tcPr>
            <w:tcW w:w="718" w:type="pct"/>
            <w:gridSpan w:val="2"/>
          </w:tcPr>
          <w:p w14:paraId="5ACD9613"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95-120</w:t>
            </w:r>
          </w:p>
        </w:tc>
        <w:tc>
          <w:tcPr>
            <w:tcW w:w="714" w:type="pct"/>
          </w:tcPr>
          <w:p w14:paraId="1C034F17"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7247295A" w14:textId="77777777" w:rsidTr="00563A9B">
        <w:tblPrEx>
          <w:tblCellMar>
            <w:left w:w="30" w:type="dxa"/>
            <w:right w:w="30" w:type="dxa"/>
          </w:tblCellMar>
        </w:tblPrEx>
        <w:trPr>
          <w:gridAfter w:val="3"/>
          <w:wAfter w:w="2143" w:type="pct"/>
        </w:trPr>
        <w:tc>
          <w:tcPr>
            <w:tcW w:w="711" w:type="pct"/>
          </w:tcPr>
          <w:p w14:paraId="38799DC6"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Мотели, место </w:t>
            </w:r>
          </w:p>
        </w:tc>
        <w:tc>
          <w:tcPr>
            <w:tcW w:w="714" w:type="pct"/>
            <w:gridSpan w:val="2"/>
          </w:tcPr>
          <w:p w14:paraId="2CA6816F" w14:textId="77777777" w:rsidR="001D4FD7" w:rsidRPr="001D4FD7" w:rsidRDefault="001D4FD7" w:rsidP="001D4FD7">
            <w:pPr>
              <w:widowControl/>
              <w:autoSpaceDE/>
              <w:autoSpaceDN/>
              <w:adjustRightInd/>
              <w:ind w:right="-1"/>
              <w:jc w:val="center"/>
              <w:rPr>
                <w:rFonts w:eastAsia="Calibri"/>
              </w:rPr>
            </w:pPr>
            <w:r w:rsidRPr="001D4FD7">
              <w:rPr>
                <w:rFonts w:eastAsia="Calibri"/>
                <w:color w:val="000000"/>
              </w:rPr>
              <w:t>то же</w:t>
            </w:r>
          </w:p>
        </w:tc>
        <w:tc>
          <w:tcPr>
            <w:tcW w:w="718" w:type="pct"/>
            <w:gridSpan w:val="2"/>
          </w:tcPr>
          <w:p w14:paraId="0AC04443"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75-100 </w:t>
            </w:r>
          </w:p>
        </w:tc>
        <w:tc>
          <w:tcPr>
            <w:tcW w:w="714" w:type="pct"/>
          </w:tcPr>
          <w:p w14:paraId="0D077604"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1B724E96" w14:textId="77777777" w:rsidTr="00563A9B">
        <w:tblPrEx>
          <w:tblCellMar>
            <w:left w:w="30" w:type="dxa"/>
            <w:right w:w="30" w:type="dxa"/>
          </w:tblCellMar>
        </w:tblPrEx>
        <w:trPr>
          <w:gridAfter w:val="3"/>
          <w:wAfter w:w="2143" w:type="pct"/>
        </w:trPr>
        <w:tc>
          <w:tcPr>
            <w:tcW w:w="711" w:type="pct"/>
          </w:tcPr>
          <w:p w14:paraId="2F0A60D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Кемпинги, место </w:t>
            </w:r>
          </w:p>
        </w:tc>
        <w:tc>
          <w:tcPr>
            <w:tcW w:w="714" w:type="pct"/>
            <w:gridSpan w:val="2"/>
          </w:tcPr>
          <w:p w14:paraId="3C32481D" w14:textId="77777777" w:rsidR="001D4FD7" w:rsidRPr="001D4FD7" w:rsidRDefault="001D4FD7" w:rsidP="001D4FD7">
            <w:pPr>
              <w:widowControl/>
              <w:autoSpaceDE/>
              <w:autoSpaceDN/>
              <w:adjustRightInd/>
              <w:ind w:right="-1"/>
              <w:jc w:val="center"/>
              <w:rPr>
                <w:rFonts w:eastAsia="Calibri"/>
              </w:rPr>
            </w:pPr>
            <w:r w:rsidRPr="001D4FD7">
              <w:rPr>
                <w:rFonts w:eastAsia="Calibri"/>
                <w:color w:val="000000"/>
              </w:rPr>
              <w:t>то же</w:t>
            </w:r>
          </w:p>
        </w:tc>
        <w:tc>
          <w:tcPr>
            <w:tcW w:w="718" w:type="pct"/>
            <w:gridSpan w:val="2"/>
          </w:tcPr>
          <w:p w14:paraId="70054DDC"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135-150</w:t>
            </w:r>
          </w:p>
        </w:tc>
        <w:tc>
          <w:tcPr>
            <w:tcW w:w="714" w:type="pct"/>
          </w:tcPr>
          <w:p w14:paraId="1688DC26"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1270AC08" w14:textId="77777777" w:rsidTr="00563A9B">
        <w:tblPrEx>
          <w:tblCellMar>
            <w:left w:w="30" w:type="dxa"/>
            <w:right w:w="30" w:type="dxa"/>
          </w:tblCellMar>
        </w:tblPrEx>
        <w:trPr>
          <w:gridAfter w:val="3"/>
          <w:wAfter w:w="2143" w:type="pct"/>
        </w:trPr>
        <w:tc>
          <w:tcPr>
            <w:tcW w:w="711" w:type="pct"/>
          </w:tcPr>
          <w:p w14:paraId="0B3D8D7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Приюты, место </w:t>
            </w:r>
          </w:p>
        </w:tc>
        <w:tc>
          <w:tcPr>
            <w:tcW w:w="714" w:type="pct"/>
            <w:gridSpan w:val="2"/>
          </w:tcPr>
          <w:p w14:paraId="5369A257" w14:textId="77777777" w:rsidR="001D4FD7" w:rsidRPr="001D4FD7" w:rsidRDefault="001D4FD7" w:rsidP="001D4FD7">
            <w:pPr>
              <w:widowControl/>
              <w:autoSpaceDE/>
              <w:autoSpaceDN/>
              <w:adjustRightInd/>
              <w:ind w:right="-1"/>
              <w:jc w:val="center"/>
              <w:rPr>
                <w:rFonts w:eastAsia="Calibri"/>
              </w:rPr>
            </w:pPr>
            <w:r w:rsidRPr="001D4FD7">
              <w:rPr>
                <w:rFonts w:eastAsia="Calibri"/>
                <w:color w:val="000000"/>
              </w:rPr>
              <w:t>то же</w:t>
            </w:r>
          </w:p>
        </w:tc>
        <w:tc>
          <w:tcPr>
            <w:tcW w:w="718" w:type="pct"/>
            <w:gridSpan w:val="2"/>
          </w:tcPr>
          <w:p w14:paraId="1685CAB6"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35-50 </w:t>
            </w:r>
          </w:p>
        </w:tc>
        <w:tc>
          <w:tcPr>
            <w:tcW w:w="714" w:type="pct"/>
          </w:tcPr>
          <w:p w14:paraId="25BE5932"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59385504" w14:textId="77777777" w:rsidTr="00563A9B">
        <w:tblPrEx>
          <w:tblCellMar>
            <w:left w:w="30" w:type="dxa"/>
            <w:right w:w="30" w:type="dxa"/>
          </w:tblCellMar>
        </w:tblPrEx>
        <w:trPr>
          <w:gridAfter w:val="3"/>
          <w:wAfter w:w="2143" w:type="pct"/>
          <w:trHeight w:val="547"/>
        </w:trPr>
        <w:tc>
          <w:tcPr>
            <w:tcW w:w="711" w:type="pct"/>
          </w:tcPr>
          <w:p w14:paraId="078472B8" w14:textId="77777777" w:rsidR="001D4FD7" w:rsidRPr="001D4FD7" w:rsidRDefault="001D4FD7" w:rsidP="001D4FD7">
            <w:pPr>
              <w:autoSpaceDE/>
              <w:autoSpaceDN/>
              <w:adjustRightInd/>
              <w:spacing w:line="240" w:lineRule="exact"/>
              <w:ind w:left="57" w:right="-1"/>
              <w:jc w:val="both"/>
              <w:rPr>
                <w:rFonts w:eastAsia="Calibri"/>
                <w:color w:val="000000"/>
                <w:spacing w:val="2"/>
              </w:rPr>
            </w:pPr>
            <w:r w:rsidRPr="001D4FD7">
              <w:rPr>
                <w:rFonts w:eastAsia="Calibri"/>
                <w:color w:val="000000"/>
                <w:spacing w:val="2"/>
              </w:rPr>
              <w:t xml:space="preserve">Физкультурно-спортивные сооружения </w:t>
            </w:r>
          </w:p>
        </w:tc>
        <w:tc>
          <w:tcPr>
            <w:tcW w:w="714" w:type="pct"/>
            <w:gridSpan w:val="2"/>
          </w:tcPr>
          <w:p w14:paraId="7F31BF14"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327C51FC"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tcPr>
          <w:p w14:paraId="666203CA"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4744E66C" w14:textId="77777777" w:rsidTr="00563A9B">
        <w:tblPrEx>
          <w:tblCellMar>
            <w:left w:w="30" w:type="dxa"/>
            <w:right w:w="30" w:type="dxa"/>
          </w:tblCellMar>
        </w:tblPrEx>
        <w:trPr>
          <w:gridAfter w:val="3"/>
          <w:wAfter w:w="2143" w:type="pct"/>
          <w:trHeight w:val="1311"/>
        </w:trPr>
        <w:tc>
          <w:tcPr>
            <w:tcW w:w="711" w:type="pct"/>
          </w:tcPr>
          <w:p w14:paraId="6122653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Территория </w:t>
            </w:r>
          </w:p>
        </w:tc>
        <w:tc>
          <w:tcPr>
            <w:tcW w:w="714" w:type="pct"/>
            <w:gridSpan w:val="2"/>
          </w:tcPr>
          <w:p w14:paraId="7F9235B0"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8" w:type="pct"/>
            <w:gridSpan w:val="2"/>
          </w:tcPr>
          <w:p w14:paraId="2722960D"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0,7-</w:t>
            </w:r>
            <w:smartTag w:uri="urn:schemas-microsoft-com:office:smarttags" w:element="metricconverter">
              <w:smartTagPr>
                <w:attr w:name="ProductID" w:val="0,9 га"/>
              </w:smartTagPr>
              <w:r w:rsidRPr="001D4FD7">
                <w:rPr>
                  <w:rFonts w:eastAsia="Calibri"/>
                  <w:color w:val="000000"/>
                </w:rPr>
                <w:t>0,9 га</w:t>
              </w:r>
            </w:smartTag>
            <w:r w:rsidRPr="001D4FD7">
              <w:rPr>
                <w:rFonts w:eastAsia="Calibri"/>
                <w:color w:val="000000"/>
              </w:rPr>
              <w:t xml:space="preserve"> на</w:t>
            </w:r>
          </w:p>
          <w:p w14:paraId="74E346F6"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1 тыс. чел.</w:t>
            </w:r>
          </w:p>
        </w:tc>
        <w:tc>
          <w:tcPr>
            <w:tcW w:w="714" w:type="pct"/>
            <w:vMerge w:val="restart"/>
          </w:tcPr>
          <w:p w14:paraId="4E264E31"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w:t>
            </w:r>
            <w:r w:rsidRPr="001D4FD7">
              <w:rPr>
                <w:rFonts w:eastAsia="Calibri"/>
                <w:color w:val="000000"/>
              </w:rPr>
              <w:lastRenderedPageBreak/>
              <w:t>учреждений отдыха и культуры с возможным сокращением территории.</w:t>
            </w:r>
          </w:p>
          <w:p w14:paraId="2E928D56"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78B492FF" w14:textId="77777777" w:rsidTr="00563A9B">
        <w:tblPrEx>
          <w:tblCellMar>
            <w:left w:w="30" w:type="dxa"/>
            <w:right w:w="30" w:type="dxa"/>
          </w:tblCellMar>
        </w:tblPrEx>
        <w:trPr>
          <w:gridAfter w:val="3"/>
          <w:wAfter w:w="2143" w:type="pct"/>
        </w:trPr>
        <w:tc>
          <w:tcPr>
            <w:tcW w:w="711" w:type="pct"/>
          </w:tcPr>
          <w:p w14:paraId="39489055"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Помещения для физкультурно-</w:t>
            </w:r>
            <w:r w:rsidRPr="001D4FD7">
              <w:rPr>
                <w:rFonts w:eastAsia="Calibri"/>
                <w:color w:val="000000"/>
              </w:rPr>
              <w:lastRenderedPageBreak/>
              <w:t xml:space="preserve">оздоровительных занятий в микрорайоне, </w:t>
            </w:r>
            <w:proofErr w:type="spellStart"/>
            <w:r w:rsidRPr="001D4FD7">
              <w:rPr>
                <w:rFonts w:eastAsia="Calibri"/>
                <w:color w:val="000000"/>
              </w:rPr>
              <w:t>кв.м</w:t>
            </w:r>
            <w:proofErr w:type="spellEnd"/>
            <w:r w:rsidRPr="001D4FD7">
              <w:rPr>
                <w:rFonts w:eastAsia="Calibri"/>
                <w:color w:val="000000"/>
              </w:rPr>
              <w:t xml:space="preserve"> общей площади на1 тыс. чел.</w:t>
            </w:r>
          </w:p>
        </w:tc>
        <w:tc>
          <w:tcPr>
            <w:tcW w:w="714" w:type="pct"/>
            <w:gridSpan w:val="2"/>
          </w:tcPr>
          <w:p w14:paraId="2FD5D137"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lastRenderedPageBreak/>
              <w:t>70-80</w:t>
            </w:r>
          </w:p>
        </w:tc>
        <w:tc>
          <w:tcPr>
            <w:tcW w:w="718" w:type="pct"/>
            <w:gridSpan w:val="2"/>
          </w:tcPr>
          <w:p w14:paraId="38C7F7A2"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vMerge/>
          </w:tcPr>
          <w:p w14:paraId="6A73D4B8"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2C0E7E2B" w14:textId="77777777" w:rsidTr="00563A9B">
        <w:tblPrEx>
          <w:tblCellMar>
            <w:left w:w="30" w:type="dxa"/>
            <w:right w:w="30" w:type="dxa"/>
          </w:tblCellMar>
        </w:tblPrEx>
        <w:trPr>
          <w:gridAfter w:val="3"/>
          <w:wAfter w:w="2143" w:type="pct"/>
        </w:trPr>
        <w:tc>
          <w:tcPr>
            <w:tcW w:w="711" w:type="pct"/>
          </w:tcPr>
          <w:p w14:paraId="4278400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Спортивные залы общего пользования, </w:t>
            </w:r>
            <w:proofErr w:type="spellStart"/>
            <w:r w:rsidRPr="001D4FD7">
              <w:rPr>
                <w:rFonts w:eastAsia="Calibri"/>
                <w:color w:val="000000"/>
              </w:rPr>
              <w:t>кв.м</w:t>
            </w:r>
            <w:proofErr w:type="spellEnd"/>
            <w:r w:rsidRPr="001D4FD7">
              <w:rPr>
                <w:rFonts w:eastAsia="Calibri"/>
                <w:color w:val="000000"/>
              </w:rPr>
              <w:t xml:space="preserve"> площади пола на 1 тыс. чел.</w:t>
            </w:r>
          </w:p>
        </w:tc>
        <w:tc>
          <w:tcPr>
            <w:tcW w:w="714" w:type="pct"/>
            <w:gridSpan w:val="2"/>
          </w:tcPr>
          <w:p w14:paraId="1A3CAB34"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60-80</w:t>
            </w:r>
          </w:p>
        </w:tc>
        <w:tc>
          <w:tcPr>
            <w:tcW w:w="718" w:type="pct"/>
            <w:gridSpan w:val="2"/>
          </w:tcPr>
          <w:p w14:paraId="2480A3E3"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vMerge/>
          </w:tcPr>
          <w:p w14:paraId="761C0591"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4860DC6D" w14:textId="77777777" w:rsidTr="00563A9B">
        <w:tblPrEx>
          <w:tblCellMar>
            <w:left w:w="30" w:type="dxa"/>
            <w:right w:w="30" w:type="dxa"/>
          </w:tblCellMar>
        </w:tblPrEx>
        <w:trPr>
          <w:gridAfter w:val="3"/>
          <w:wAfter w:w="2143" w:type="pct"/>
          <w:trHeight w:val="177"/>
        </w:trPr>
        <w:tc>
          <w:tcPr>
            <w:tcW w:w="711" w:type="pct"/>
          </w:tcPr>
          <w:p w14:paraId="430B0014"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tcPr>
          <w:p w14:paraId="180ECB8C"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0AA369E4"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4" w:type="pct"/>
            <w:vMerge/>
          </w:tcPr>
          <w:p w14:paraId="3A2213DD"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1C449D00" w14:textId="77777777" w:rsidTr="00563A9B">
        <w:tblPrEx>
          <w:tblCellMar>
            <w:left w:w="30" w:type="dxa"/>
            <w:right w:w="30" w:type="dxa"/>
          </w:tblCellMar>
        </w:tblPrEx>
        <w:trPr>
          <w:gridAfter w:val="3"/>
          <w:wAfter w:w="2143" w:type="pct"/>
          <w:trHeight w:val="1539"/>
        </w:trPr>
        <w:tc>
          <w:tcPr>
            <w:tcW w:w="711" w:type="pct"/>
          </w:tcPr>
          <w:p w14:paraId="46F524F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Спортивные залы и крытые бассейны для климатических подрайонов IА, IБ, IГ, IД и IIА, </w:t>
            </w:r>
            <w:proofErr w:type="spellStart"/>
            <w:r w:rsidRPr="001D4FD7">
              <w:rPr>
                <w:rFonts w:eastAsia="Calibri"/>
                <w:color w:val="000000"/>
              </w:rPr>
              <w:t>кв.м</w:t>
            </w:r>
            <w:proofErr w:type="spellEnd"/>
            <w:r w:rsidRPr="001D4FD7">
              <w:rPr>
                <w:rFonts w:eastAsia="Calibri"/>
                <w:color w:val="000000"/>
              </w:rPr>
              <w:t xml:space="preserve"> площади пола, зеркала воды на1 тыс. чел.</w:t>
            </w:r>
          </w:p>
        </w:tc>
        <w:tc>
          <w:tcPr>
            <w:tcW w:w="714" w:type="pct"/>
            <w:gridSpan w:val="2"/>
          </w:tcPr>
          <w:p w14:paraId="459778EF"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8" w:type="pct"/>
            <w:gridSpan w:val="2"/>
          </w:tcPr>
          <w:p w14:paraId="5F074FE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spacing w:val="-4"/>
              </w:rPr>
              <w:t>по заданию на проек</w:t>
            </w:r>
            <w:r w:rsidRPr="001D4FD7">
              <w:rPr>
                <w:rFonts w:eastAsia="Calibri"/>
                <w:color w:val="000000"/>
              </w:rPr>
              <w:t xml:space="preserve">тирование </w:t>
            </w:r>
          </w:p>
        </w:tc>
        <w:tc>
          <w:tcPr>
            <w:tcW w:w="714" w:type="pct"/>
          </w:tcPr>
          <w:p w14:paraId="36920E8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в поселениях с числом жителей от 2 до 5 тыс. следует предусматривать один спортивный зал площадью 540 </w:t>
            </w:r>
            <w:proofErr w:type="spellStart"/>
            <w:r w:rsidRPr="001D4FD7">
              <w:rPr>
                <w:rFonts w:eastAsia="Calibri"/>
                <w:color w:val="000000"/>
              </w:rPr>
              <w:t>кв.м</w:t>
            </w:r>
            <w:proofErr w:type="spellEnd"/>
          </w:p>
        </w:tc>
      </w:tr>
      <w:tr w:rsidR="001D4FD7" w:rsidRPr="001D4FD7" w14:paraId="660531D4" w14:textId="77777777" w:rsidTr="00563A9B">
        <w:tblPrEx>
          <w:tblCellMar>
            <w:left w:w="30" w:type="dxa"/>
            <w:right w:w="30" w:type="dxa"/>
          </w:tblCellMar>
        </w:tblPrEx>
        <w:trPr>
          <w:gridAfter w:val="3"/>
          <w:wAfter w:w="2143" w:type="pct"/>
        </w:trPr>
        <w:tc>
          <w:tcPr>
            <w:tcW w:w="711" w:type="pct"/>
          </w:tcPr>
          <w:p w14:paraId="0F47CCD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Для поселений,</w:t>
            </w:r>
          </w:p>
          <w:p w14:paraId="508909CC"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тыс. чел.</w:t>
            </w:r>
          </w:p>
        </w:tc>
        <w:tc>
          <w:tcPr>
            <w:tcW w:w="357" w:type="pct"/>
          </w:tcPr>
          <w:p w14:paraId="3449C6D4"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спортивный зал</w:t>
            </w:r>
          </w:p>
        </w:tc>
        <w:tc>
          <w:tcPr>
            <w:tcW w:w="357" w:type="pct"/>
          </w:tcPr>
          <w:p w14:paraId="0D5D8630"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бассейн</w:t>
            </w:r>
          </w:p>
        </w:tc>
        <w:tc>
          <w:tcPr>
            <w:tcW w:w="718" w:type="pct"/>
            <w:gridSpan w:val="2"/>
            <w:vMerge w:val="restart"/>
          </w:tcPr>
          <w:p w14:paraId="57F1AABD" w14:textId="77777777" w:rsidR="001D4FD7" w:rsidRPr="001D4FD7" w:rsidRDefault="001D4FD7" w:rsidP="001D4FD7">
            <w:pPr>
              <w:autoSpaceDE/>
              <w:autoSpaceDN/>
              <w:adjustRightInd/>
              <w:spacing w:line="240" w:lineRule="exact"/>
              <w:ind w:left="57" w:right="-1"/>
              <w:jc w:val="center"/>
              <w:rPr>
                <w:rFonts w:eastAsia="Calibri"/>
                <w:color w:val="000000"/>
                <w:spacing w:val="-4"/>
              </w:rPr>
            </w:pPr>
            <w:r w:rsidRPr="001D4FD7">
              <w:rPr>
                <w:rFonts w:eastAsia="Calibri"/>
                <w:color w:val="000000"/>
                <w:spacing w:val="-4"/>
              </w:rPr>
              <w:t>-</w:t>
            </w:r>
          </w:p>
        </w:tc>
        <w:tc>
          <w:tcPr>
            <w:tcW w:w="714" w:type="pct"/>
            <w:vMerge w:val="restart"/>
          </w:tcPr>
          <w:p w14:paraId="6D30038D" w14:textId="77777777" w:rsidR="001D4FD7" w:rsidRPr="001D4FD7" w:rsidRDefault="001D4FD7" w:rsidP="001D4FD7">
            <w:pPr>
              <w:autoSpaceDE/>
              <w:autoSpaceDN/>
              <w:adjustRightInd/>
              <w:spacing w:line="240" w:lineRule="exact"/>
              <w:ind w:left="57" w:right="-1"/>
              <w:jc w:val="center"/>
              <w:rPr>
                <w:rFonts w:eastAsia="Calibri"/>
                <w:color w:val="000000"/>
              </w:rPr>
            </w:pPr>
          </w:p>
        </w:tc>
      </w:tr>
      <w:tr w:rsidR="001D4FD7" w:rsidRPr="001D4FD7" w14:paraId="0CABF09D" w14:textId="77777777" w:rsidTr="00563A9B">
        <w:tblPrEx>
          <w:tblCellMar>
            <w:left w:w="30" w:type="dxa"/>
            <w:right w:w="30" w:type="dxa"/>
          </w:tblCellMar>
        </w:tblPrEx>
        <w:trPr>
          <w:gridAfter w:val="3"/>
          <w:wAfter w:w="2143" w:type="pct"/>
        </w:trPr>
        <w:tc>
          <w:tcPr>
            <w:tcW w:w="711" w:type="pct"/>
          </w:tcPr>
          <w:p w14:paraId="70558AB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свыше 100 </w:t>
            </w:r>
          </w:p>
        </w:tc>
        <w:tc>
          <w:tcPr>
            <w:tcW w:w="357" w:type="pct"/>
          </w:tcPr>
          <w:p w14:paraId="1CB7CCF3"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120 </w:t>
            </w:r>
          </w:p>
        </w:tc>
        <w:tc>
          <w:tcPr>
            <w:tcW w:w="357" w:type="pct"/>
          </w:tcPr>
          <w:p w14:paraId="523E55ED"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50 </w:t>
            </w:r>
          </w:p>
        </w:tc>
        <w:tc>
          <w:tcPr>
            <w:tcW w:w="718" w:type="pct"/>
            <w:gridSpan w:val="2"/>
            <w:vMerge/>
          </w:tcPr>
          <w:p w14:paraId="3C734229" w14:textId="77777777" w:rsidR="001D4FD7" w:rsidRPr="001D4FD7" w:rsidRDefault="001D4FD7" w:rsidP="001D4FD7">
            <w:pPr>
              <w:autoSpaceDE/>
              <w:autoSpaceDN/>
              <w:adjustRightInd/>
              <w:spacing w:line="240" w:lineRule="exact"/>
              <w:ind w:left="57" w:right="-1"/>
              <w:jc w:val="both"/>
              <w:rPr>
                <w:rFonts w:eastAsia="Calibri"/>
                <w:color w:val="000000"/>
                <w:spacing w:val="-4"/>
              </w:rPr>
            </w:pPr>
          </w:p>
        </w:tc>
        <w:tc>
          <w:tcPr>
            <w:tcW w:w="714" w:type="pct"/>
            <w:vMerge/>
          </w:tcPr>
          <w:p w14:paraId="2CBDE94D"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38AA72AB" w14:textId="77777777" w:rsidTr="00563A9B">
        <w:tblPrEx>
          <w:tblCellMar>
            <w:left w:w="30" w:type="dxa"/>
            <w:right w:w="30" w:type="dxa"/>
          </w:tblCellMar>
        </w:tblPrEx>
        <w:trPr>
          <w:gridAfter w:val="3"/>
          <w:wAfter w:w="2143" w:type="pct"/>
        </w:trPr>
        <w:tc>
          <w:tcPr>
            <w:tcW w:w="711" w:type="pct"/>
          </w:tcPr>
          <w:p w14:paraId="3B3A6F02"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50 до 100 </w:t>
            </w:r>
          </w:p>
        </w:tc>
        <w:tc>
          <w:tcPr>
            <w:tcW w:w="357" w:type="pct"/>
          </w:tcPr>
          <w:p w14:paraId="4BC16D80"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130 </w:t>
            </w:r>
          </w:p>
        </w:tc>
        <w:tc>
          <w:tcPr>
            <w:tcW w:w="357" w:type="pct"/>
          </w:tcPr>
          <w:p w14:paraId="5692B62B"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55 </w:t>
            </w:r>
          </w:p>
        </w:tc>
        <w:tc>
          <w:tcPr>
            <w:tcW w:w="718" w:type="pct"/>
            <w:gridSpan w:val="2"/>
            <w:vMerge/>
          </w:tcPr>
          <w:p w14:paraId="55637453" w14:textId="77777777" w:rsidR="001D4FD7" w:rsidRPr="001D4FD7" w:rsidRDefault="001D4FD7" w:rsidP="001D4FD7">
            <w:pPr>
              <w:autoSpaceDE/>
              <w:autoSpaceDN/>
              <w:adjustRightInd/>
              <w:spacing w:line="240" w:lineRule="exact"/>
              <w:ind w:left="57" w:right="-1"/>
              <w:jc w:val="both"/>
              <w:rPr>
                <w:rFonts w:eastAsia="Calibri"/>
                <w:color w:val="000000"/>
                <w:spacing w:val="-4"/>
              </w:rPr>
            </w:pPr>
          </w:p>
        </w:tc>
        <w:tc>
          <w:tcPr>
            <w:tcW w:w="714" w:type="pct"/>
            <w:vMerge/>
          </w:tcPr>
          <w:p w14:paraId="637272C9"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432FD052" w14:textId="77777777" w:rsidTr="00563A9B">
        <w:tblPrEx>
          <w:tblCellMar>
            <w:left w:w="30" w:type="dxa"/>
            <w:right w:w="30" w:type="dxa"/>
          </w:tblCellMar>
        </w:tblPrEx>
        <w:trPr>
          <w:gridAfter w:val="3"/>
          <w:wAfter w:w="2143" w:type="pct"/>
        </w:trPr>
        <w:tc>
          <w:tcPr>
            <w:tcW w:w="711" w:type="pct"/>
          </w:tcPr>
          <w:p w14:paraId="7DFDE84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25 до 50 </w:t>
            </w:r>
          </w:p>
        </w:tc>
        <w:tc>
          <w:tcPr>
            <w:tcW w:w="357" w:type="pct"/>
          </w:tcPr>
          <w:p w14:paraId="10C5DE8B"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150 </w:t>
            </w:r>
          </w:p>
        </w:tc>
        <w:tc>
          <w:tcPr>
            <w:tcW w:w="357" w:type="pct"/>
          </w:tcPr>
          <w:p w14:paraId="11F724AF"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65 </w:t>
            </w:r>
          </w:p>
        </w:tc>
        <w:tc>
          <w:tcPr>
            <w:tcW w:w="718" w:type="pct"/>
            <w:gridSpan w:val="2"/>
            <w:vMerge/>
          </w:tcPr>
          <w:p w14:paraId="51470B2A" w14:textId="77777777" w:rsidR="001D4FD7" w:rsidRPr="001D4FD7" w:rsidRDefault="001D4FD7" w:rsidP="001D4FD7">
            <w:pPr>
              <w:autoSpaceDE/>
              <w:autoSpaceDN/>
              <w:adjustRightInd/>
              <w:spacing w:line="240" w:lineRule="exact"/>
              <w:ind w:left="57" w:right="-1"/>
              <w:jc w:val="both"/>
              <w:rPr>
                <w:rFonts w:eastAsia="Calibri"/>
                <w:color w:val="000000"/>
                <w:spacing w:val="-4"/>
              </w:rPr>
            </w:pPr>
          </w:p>
        </w:tc>
        <w:tc>
          <w:tcPr>
            <w:tcW w:w="714" w:type="pct"/>
            <w:vMerge/>
          </w:tcPr>
          <w:p w14:paraId="2D842FF0"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2C60DE12" w14:textId="77777777" w:rsidTr="00563A9B">
        <w:tblPrEx>
          <w:tblCellMar>
            <w:left w:w="30" w:type="dxa"/>
            <w:right w:w="30" w:type="dxa"/>
          </w:tblCellMar>
        </w:tblPrEx>
        <w:trPr>
          <w:gridAfter w:val="3"/>
          <w:wAfter w:w="2143" w:type="pct"/>
        </w:trPr>
        <w:tc>
          <w:tcPr>
            <w:tcW w:w="711" w:type="pct"/>
          </w:tcPr>
          <w:p w14:paraId="1C57B43B"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12 до 25 </w:t>
            </w:r>
          </w:p>
        </w:tc>
        <w:tc>
          <w:tcPr>
            <w:tcW w:w="357" w:type="pct"/>
          </w:tcPr>
          <w:p w14:paraId="6BA9F820"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175 </w:t>
            </w:r>
          </w:p>
        </w:tc>
        <w:tc>
          <w:tcPr>
            <w:tcW w:w="357" w:type="pct"/>
          </w:tcPr>
          <w:p w14:paraId="72A0C268"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80 </w:t>
            </w:r>
          </w:p>
        </w:tc>
        <w:tc>
          <w:tcPr>
            <w:tcW w:w="718" w:type="pct"/>
            <w:gridSpan w:val="2"/>
            <w:vMerge/>
          </w:tcPr>
          <w:p w14:paraId="1C4F0772" w14:textId="77777777" w:rsidR="001D4FD7" w:rsidRPr="001D4FD7" w:rsidRDefault="001D4FD7" w:rsidP="001D4FD7">
            <w:pPr>
              <w:autoSpaceDE/>
              <w:autoSpaceDN/>
              <w:adjustRightInd/>
              <w:spacing w:line="240" w:lineRule="exact"/>
              <w:ind w:left="57" w:right="-1"/>
              <w:jc w:val="both"/>
              <w:rPr>
                <w:rFonts w:eastAsia="Calibri"/>
                <w:color w:val="000000"/>
                <w:spacing w:val="-4"/>
              </w:rPr>
            </w:pPr>
          </w:p>
        </w:tc>
        <w:tc>
          <w:tcPr>
            <w:tcW w:w="714" w:type="pct"/>
            <w:vMerge/>
          </w:tcPr>
          <w:p w14:paraId="1EDD570A"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758DC9E0" w14:textId="77777777" w:rsidTr="00563A9B">
        <w:tblPrEx>
          <w:tblCellMar>
            <w:left w:w="30" w:type="dxa"/>
            <w:right w:w="30" w:type="dxa"/>
          </w:tblCellMar>
        </w:tblPrEx>
        <w:trPr>
          <w:gridAfter w:val="3"/>
          <w:wAfter w:w="2143" w:type="pct"/>
        </w:trPr>
        <w:tc>
          <w:tcPr>
            <w:tcW w:w="711" w:type="pct"/>
          </w:tcPr>
          <w:p w14:paraId="1B341E4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5 до 12 </w:t>
            </w:r>
          </w:p>
        </w:tc>
        <w:tc>
          <w:tcPr>
            <w:tcW w:w="357" w:type="pct"/>
          </w:tcPr>
          <w:p w14:paraId="397B2792"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200 </w:t>
            </w:r>
          </w:p>
        </w:tc>
        <w:tc>
          <w:tcPr>
            <w:tcW w:w="357" w:type="pct"/>
          </w:tcPr>
          <w:p w14:paraId="44A9DD56"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100 </w:t>
            </w:r>
          </w:p>
        </w:tc>
        <w:tc>
          <w:tcPr>
            <w:tcW w:w="718" w:type="pct"/>
            <w:gridSpan w:val="2"/>
            <w:vMerge/>
          </w:tcPr>
          <w:p w14:paraId="439D0927" w14:textId="77777777" w:rsidR="001D4FD7" w:rsidRPr="001D4FD7" w:rsidRDefault="001D4FD7" w:rsidP="001D4FD7">
            <w:pPr>
              <w:autoSpaceDE/>
              <w:autoSpaceDN/>
              <w:adjustRightInd/>
              <w:spacing w:line="240" w:lineRule="exact"/>
              <w:ind w:left="57" w:right="-1"/>
              <w:jc w:val="both"/>
              <w:rPr>
                <w:rFonts w:eastAsia="Calibri"/>
                <w:color w:val="000000"/>
                <w:spacing w:val="-4"/>
              </w:rPr>
            </w:pPr>
          </w:p>
        </w:tc>
        <w:tc>
          <w:tcPr>
            <w:tcW w:w="714" w:type="pct"/>
            <w:vMerge/>
          </w:tcPr>
          <w:p w14:paraId="7A74FFFF"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55E0F6C9" w14:textId="77777777" w:rsidTr="00563A9B">
        <w:tblPrEx>
          <w:tblCellMar>
            <w:left w:w="30" w:type="dxa"/>
            <w:right w:w="30" w:type="dxa"/>
          </w:tblCellMar>
        </w:tblPrEx>
        <w:trPr>
          <w:gridAfter w:val="3"/>
          <w:wAfter w:w="2143" w:type="pct"/>
        </w:trPr>
        <w:tc>
          <w:tcPr>
            <w:tcW w:w="2857" w:type="pct"/>
            <w:gridSpan w:val="6"/>
          </w:tcPr>
          <w:p w14:paraId="5B869A79"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Учреждения культуры и искусства</w:t>
            </w:r>
          </w:p>
        </w:tc>
      </w:tr>
      <w:tr w:rsidR="001D4FD7" w:rsidRPr="001D4FD7" w14:paraId="101EB1EA" w14:textId="77777777" w:rsidTr="00563A9B">
        <w:tblPrEx>
          <w:tblCellMar>
            <w:left w:w="30" w:type="dxa"/>
            <w:right w:w="30" w:type="dxa"/>
          </w:tblCellMar>
        </w:tblPrEx>
        <w:trPr>
          <w:gridAfter w:val="3"/>
          <w:wAfter w:w="2143" w:type="pct"/>
        </w:trPr>
        <w:tc>
          <w:tcPr>
            <w:tcW w:w="711" w:type="pct"/>
          </w:tcPr>
          <w:p w14:paraId="32686D4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Помещения для культурно-массовой работы с населением, досуга и любительской деятельности, </w:t>
            </w:r>
            <w:proofErr w:type="spellStart"/>
            <w:r w:rsidRPr="001D4FD7">
              <w:rPr>
                <w:rFonts w:eastAsia="Calibri"/>
                <w:color w:val="000000"/>
              </w:rPr>
              <w:t>кв.м</w:t>
            </w:r>
            <w:proofErr w:type="spellEnd"/>
            <w:r w:rsidRPr="001D4FD7">
              <w:rPr>
                <w:rFonts w:eastAsia="Calibri"/>
                <w:color w:val="000000"/>
              </w:rPr>
              <w:t xml:space="preserve"> </w:t>
            </w:r>
            <w:r w:rsidRPr="001D4FD7">
              <w:rPr>
                <w:rFonts w:eastAsia="Calibri"/>
                <w:color w:val="000000"/>
                <w:spacing w:val="-4"/>
              </w:rPr>
              <w:t>площади пола на 1 тыс.</w:t>
            </w:r>
            <w:r w:rsidRPr="001D4FD7">
              <w:rPr>
                <w:rFonts w:eastAsia="Calibri"/>
                <w:color w:val="000000"/>
              </w:rPr>
              <w:t xml:space="preserve"> чел.</w:t>
            </w:r>
          </w:p>
        </w:tc>
        <w:tc>
          <w:tcPr>
            <w:tcW w:w="714" w:type="pct"/>
            <w:gridSpan w:val="2"/>
          </w:tcPr>
          <w:p w14:paraId="6B3480EC"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50-60 </w:t>
            </w:r>
          </w:p>
        </w:tc>
        <w:tc>
          <w:tcPr>
            <w:tcW w:w="718" w:type="pct"/>
            <w:gridSpan w:val="2"/>
          </w:tcPr>
          <w:p w14:paraId="5842D8E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по заданию на проектирование </w:t>
            </w:r>
          </w:p>
        </w:tc>
        <w:tc>
          <w:tcPr>
            <w:tcW w:w="714" w:type="pct"/>
            <w:vMerge w:val="restart"/>
          </w:tcPr>
          <w:p w14:paraId="17887A8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1D4FD7">
                <w:rPr>
                  <w:rFonts w:eastAsia="Calibri"/>
                  <w:color w:val="000000"/>
                </w:rPr>
                <w:t>500 м</w:t>
              </w:r>
            </w:smartTag>
            <w:r w:rsidRPr="001D4FD7">
              <w:rPr>
                <w:rFonts w:eastAsia="Calibri"/>
                <w:color w:val="000000"/>
              </w:rPr>
              <w:t>. Удельный вес танцевальных залов, кинотеатров и клубов районного значения рекомендуется в размере 40-50%.</w:t>
            </w:r>
          </w:p>
          <w:p w14:paraId="69D147A2"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14:paraId="1CB613B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Цирки, концертные залы, театры и планетарии предусматривать, как правило, в городах с населением 250 тыс. чел. и </w:t>
            </w:r>
            <w:r w:rsidRPr="001D4FD7">
              <w:rPr>
                <w:rFonts w:eastAsia="Calibri"/>
                <w:color w:val="000000"/>
                <w:spacing w:val="-4"/>
              </w:rPr>
              <w:t>более, а кинотеатры –</w:t>
            </w:r>
            <w:r w:rsidRPr="001D4FD7">
              <w:rPr>
                <w:rFonts w:eastAsia="Calibri"/>
                <w:color w:val="000000"/>
              </w:rPr>
              <w:t xml:space="preserve"> в поселениях с числом жителей не менее</w:t>
            </w:r>
            <w:r w:rsidRPr="001D4FD7">
              <w:rPr>
                <w:rFonts w:eastAsia="Calibri"/>
                <w:color w:val="000000"/>
              </w:rPr>
              <w:br/>
            </w:r>
            <w:r w:rsidRPr="001D4FD7">
              <w:rPr>
                <w:rFonts w:eastAsia="Calibri"/>
                <w:color w:val="000000"/>
              </w:rPr>
              <w:lastRenderedPageBreak/>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1D4FD7" w:rsidRPr="001D4FD7" w14:paraId="05578EF6" w14:textId="77777777" w:rsidTr="00563A9B">
        <w:tblPrEx>
          <w:tblCellMar>
            <w:left w:w="30" w:type="dxa"/>
            <w:right w:w="30" w:type="dxa"/>
          </w:tblCellMar>
        </w:tblPrEx>
        <w:trPr>
          <w:gridAfter w:val="3"/>
          <w:wAfter w:w="2143" w:type="pct"/>
        </w:trPr>
        <w:tc>
          <w:tcPr>
            <w:tcW w:w="711" w:type="pct"/>
          </w:tcPr>
          <w:p w14:paraId="049C297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Танцевальные залы, место на 1 тыс. чел.</w:t>
            </w:r>
          </w:p>
        </w:tc>
        <w:tc>
          <w:tcPr>
            <w:tcW w:w="714" w:type="pct"/>
            <w:gridSpan w:val="2"/>
          </w:tcPr>
          <w:p w14:paraId="75EF6A55"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6 </w:t>
            </w:r>
          </w:p>
        </w:tc>
        <w:tc>
          <w:tcPr>
            <w:tcW w:w="718" w:type="pct"/>
            <w:gridSpan w:val="2"/>
          </w:tcPr>
          <w:p w14:paraId="7CCF303E"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то же </w:t>
            </w:r>
          </w:p>
        </w:tc>
        <w:tc>
          <w:tcPr>
            <w:tcW w:w="714" w:type="pct"/>
            <w:vMerge/>
          </w:tcPr>
          <w:p w14:paraId="337AB3FC"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2843196B" w14:textId="77777777" w:rsidTr="00563A9B">
        <w:tblPrEx>
          <w:tblCellMar>
            <w:left w:w="30" w:type="dxa"/>
            <w:right w:w="30" w:type="dxa"/>
          </w:tblCellMar>
        </w:tblPrEx>
        <w:trPr>
          <w:gridAfter w:val="3"/>
          <w:wAfter w:w="2143" w:type="pct"/>
        </w:trPr>
        <w:tc>
          <w:tcPr>
            <w:tcW w:w="711" w:type="pct"/>
          </w:tcPr>
          <w:p w14:paraId="0B1420A1"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Клубы, посетительское место на 1 тыс. чел.</w:t>
            </w:r>
          </w:p>
        </w:tc>
        <w:tc>
          <w:tcPr>
            <w:tcW w:w="714" w:type="pct"/>
            <w:gridSpan w:val="2"/>
          </w:tcPr>
          <w:p w14:paraId="1E3468E1"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80 </w:t>
            </w:r>
          </w:p>
        </w:tc>
        <w:tc>
          <w:tcPr>
            <w:tcW w:w="718" w:type="pct"/>
            <w:gridSpan w:val="2"/>
          </w:tcPr>
          <w:p w14:paraId="5BA82F8B" w14:textId="77777777" w:rsidR="001D4FD7" w:rsidRPr="001D4FD7" w:rsidRDefault="001D4FD7" w:rsidP="001D4FD7">
            <w:pPr>
              <w:widowControl/>
              <w:autoSpaceDE/>
              <w:autoSpaceDN/>
              <w:adjustRightInd/>
              <w:ind w:right="-1"/>
              <w:jc w:val="center"/>
              <w:rPr>
                <w:rFonts w:eastAsia="Calibri"/>
              </w:rPr>
            </w:pPr>
            <w:r w:rsidRPr="001D4FD7">
              <w:rPr>
                <w:rFonts w:eastAsia="Calibri"/>
                <w:color w:val="000000"/>
              </w:rPr>
              <w:t>то же</w:t>
            </w:r>
          </w:p>
        </w:tc>
        <w:tc>
          <w:tcPr>
            <w:tcW w:w="714" w:type="pct"/>
            <w:vMerge/>
          </w:tcPr>
          <w:p w14:paraId="5E34BCFD"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530A40AF" w14:textId="77777777" w:rsidTr="00563A9B">
        <w:tblPrEx>
          <w:tblCellMar>
            <w:left w:w="30" w:type="dxa"/>
            <w:right w:w="30" w:type="dxa"/>
          </w:tblCellMar>
        </w:tblPrEx>
        <w:trPr>
          <w:gridAfter w:val="3"/>
          <w:wAfter w:w="2143" w:type="pct"/>
        </w:trPr>
        <w:tc>
          <w:tcPr>
            <w:tcW w:w="711" w:type="pct"/>
          </w:tcPr>
          <w:p w14:paraId="3132D9B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Кинотеатры, место на 1 тыс. чел.</w:t>
            </w:r>
          </w:p>
        </w:tc>
        <w:tc>
          <w:tcPr>
            <w:tcW w:w="714" w:type="pct"/>
            <w:gridSpan w:val="2"/>
          </w:tcPr>
          <w:p w14:paraId="06D80686"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25-35 </w:t>
            </w:r>
          </w:p>
        </w:tc>
        <w:tc>
          <w:tcPr>
            <w:tcW w:w="718" w:type="pct"/>
            <w:gridSpan w:val="2"/>
          </w:tcPr>
          <w:p w14:paraId="287EF482" w14:textId="77777777" w:rsidR="001D4FD7" w:rsidRPr="001D4FD7" w:rsidRDefault="001D4FD7" w:rsidP="001D4FD7">
            <w:pPr>
              <w:widowControl/>
              <w:autoSpaceDE/>
              <w:autoSpaceDN/>
              <w:adjustRightInd/>
              <w:ind w:right="-1"/>
              <w:jc w:val="center"/>
              <w:rPr>
                <w:rFonts w:eastAsia="Calibri"/>
              </w:rPr>
            </w:pPr>
            <w:r w:rsidRPr="001D4FD7">
              <w:rPr>
                <w:rFonts w:eastAsia="Calibri"/>
                <w:color w:val="000000"/>
              </w:rPr>
              <w:t>то же</w:t>
            </w:r>
          </w:p>
        </w:tc>
        <w:tc>
          <w:tcPr>
            <w:tcW w:w="714" w:type="pct"/>
            <w:vMerge/>
          </w:tcPr>
          <w:p w14:paraId="2976F10D"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62F7DA61" w14:textId="77777777" w:rsidTr="00563A9B">
        <w:tblPrEx>
          <w:tblCellMar>
            <w:left w:w="30" w:type="dxa"/>
            <w:right w:w="30" w:type="dxa"/>
          </w:tblCellMar>
        </w:tblPrEx>
        <w:trPr>
          <w:gridAfter w:val="3"/>
          <w:wAfter w:w="2143" w:type="pct"/>
        </w:trPr>
        <w:tc>
          <w:tcPr>
            <w:tcW w:w="711" w:type="pct"/>
          </w:tcPr>
          <w:p w14:paraId="4B6065EC"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Клубы и библиотеки сельских поселений</w:t>
            </w:r>
          </w:p>
        </w:tc>
        <w:tc>
          <w:tcPr>
            <w:tcW w:w="714" w:type="pct"/>
            <w:gridSpan w:val="2"/>
          </w:tcPr>
          <w:p w14:paraId="4C32DB3C"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56117818"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tcPr>
          <w:p w14:paraId="77390EC0"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130FF79A" w14:textId="77777777" w:rsidTr="00563A9B">
        <w:tblPrEx>
          <w:tblCellMar>
            <w:left w:w="30" w:type="dxa"/>
            <w:right w:w="30" w:type="dxa"/>
          </w:tblCellMar>
        </w:tblPrEx>
        <w:trPr>
          <w:gridAfter w:val="3"/>
          <w:wAfter w:w="2143" w:type="pct"/>
        </w:trPr>
        <w:tc>
          <w:tcPr>
            <w:tcW w:w="711" w:type="pct"/>
          </w:tcPr>
          <w:p w14:paraId="5981942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Клубы, посетительское </w:t>
            </w:r>
            <w:r w:rsidRPr="001D4FD7">
              <w:rPr>
                <w:rFonts w:eastAsia="Calibri"/>
                <w:color w:val="000000"/>
                <w:spacing w:val="-6"/>
              </w:rPr>
              <w:t>место на 1 тыс. чел. для</w:t>
            </w:r>
            <w:r w:rsidRPr="001D4FD7">
              <w:rPr>
                <w:rFonts w:eastAsia="Calibri"/>
                <w:color w:val="000000"/>
              </w:rPr>
              <w:t xml:space="preserve"> сельских поселений </w:t>
            </w:r>
            <w:r w:rsidRPr="001D4FD7">
              <w:rPr>
                <w:rFonts w:eastAsia="Calibri"/>
                <w:color w:val="000000"/>
                <w:spacing w:val="-4"/>
              </w:rPr>
              <w:t>или их групп, тыс. чел.</w:t>
            </w:r>
          </w:p>
        </w:tc>
        <w:tc>
          <w:tcPr>
            <w:tcW w:w="714" w:type="pct"/>
            <w:gridSpan w:val="2"/>
          </w:tcPr>
          <w:p w14:paraId="5B1E737D"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8" w:type="pct"/>
            <w:gridSpan w:val="2"/>
          </w:tcPr>
          <w:p w14:paraId="3A4166E4"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4" w:type="pct"/>
          </w:tcPr>
          <w:p w14:paraId="7A15028E"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меньшую вместимость клубов и библиотек следует принимать для крупных поселений</w:t>
            </w:r>
          </w:p>
        </w:tc>
      </w:tr>
      <w:tr w:rsidR="001D4FD7" w:rsidRPr="001D4FD7" w14:paraId="5617411B" w14:textId="77777777" w:rsidTr="00563A9B">
        <w:tblPrEx>
          <w:tblCellMar>
            <w:left w:w="30" w:type="dxa"/>
            <w:right w:w="30" w:type="dxa"/>
          </w:tblCellMar>
        </w:tblPrEx>
        <w:trPr>
          <w:gridAfter w:val="3"/>
          <w:wAfter w:w="2143" w:type="pct"/>
        </w:trPr>
        <w:tc>
          <w:tcPr>
            <w:tcW w:w="711" w:type="pct"/>
          </w:tcPr>
          <w:p w14:paraId="669A85B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0,2 до 1 </w:t>
            </w:r>
          </w:p>
        </w:tc>
        <w:tc>
          <w:tcPr>
            <w:tcW w:w="714" w:type="pct"/>
            <w:gridSpan w:val="2"/>
          </w:tcPr>
          <w:p w14:paraId="5108B537"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500-300 </w:t>
            </w:r>
          </w:p>
        </w:tc>
        <w:tc>
          <w:tcPr>
            <w:tcW w:w="718" w:type="pct"/>
            <w:gridSpan w:val="2"/>
            <w:vMerge w:val="restart"/>
          </w:tcPr>
          <w:p w14:paraId="561CE2DC"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vMerge w:val="restart"/>
          </w:tcPr>
          <w:p w14:paraId="2D37F0A2" w14:textId="77777777" w:rsidR="001D4FD7" w:rsidRPr="001D4FD7" w:rsidRDefault="001D4FD7" w:rsidP="001D4FD7">
            <w:pPr>
              <w:autoSpaceDE/>
              <w:autoSpaceDN/>
              <w:adjustRightInd/>
              <w:spacing w:line="240" w:lineRule="exact"/>
              <w:ind w:left="57" w:right="-1"/>
              <w:jc w:val="center"/>
              <w:rPr>
                <w:rFonts w:eastAsia="Calibri"/>
                <w:color w:val="000000"/>
              </w:rPr>
            </w:pPr>
          </w:p>
        </w:tc>
      </w:tr>
      <w:tr w:rsidR="001D4FD7" w:rsidRPr="001D4FD7" w14:paraId="266B4855" w14:textId="77777777" w:rsidTr="00563A9B">
        <w:tblPrEx>
          <w:tblCellMar>
            <w:left w:w="30" w:type="dxa"/>
            <w:right w:w="30" w:type="dxa"/>
          </w:tblCellMar>
        </w:tblPrEx>
        <w:trPr>
          <w:gridAfter w:val="3"/>
          <w:wAfter w:w="2143" w:type="pct"/>
        </w:trPr>
        <w:tc>
          <w:tcPr>
            <w:tcW w:w="711" w:type="pct"/>
          </w:tcPr>
          <w:p w14:paraId="552982DF"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1 до 2 </w:t>
            </w:r>
          </w:p>
        </w:tc>
        <w:tc>
          <w:tcPr>
            <w:tcW w:w="714" w:type="pct"/>
            <w:gridSpan w:val="2"/>
          </w:tcPr>
          <w:p w14:paraId="348E8B97"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300-230 </w:t>
            </w:r>
          </w:p>
        </w:tc>
        <w:tc>
          <w:tcPr>
            <w:tcW w:w="718" w:type="pct"/>
            <w:gridSpan w:val="2"/>
            <w:vMerge/>
          </w:tcPr>
          <w:p w14:paraId="5B8DECE1"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vMerge/>
          </w:tcPr>
          <w:p w14:paraId="6EC56973"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4DF997AD" w14:textId="77777777" w:rsidTr="00563A9B">
        <w:tblPrEx>
          <w:tblCellMar>
            <w:left w:w="30" w:type="dxa"/>
            <w:right w:w="30" w:type="dxa"/>
          </w:tblCellMar>
        </w:tblPrEx>
        <w:trPr>
          <w:gridAfter w:val="3"/>
          <w:wAfter w:w="2143" w:type="pct"/>
        </w:trPr>
        <w:tc>
          <w:tcPr>
            <w:tcW w:w="711" w:type="pct"/>
          </w:tcPr>
          <w:p w14:paraId="7CC2998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2 до 5 </w:t>
            </w:r>
          </w:p>
        </w:tc>
        <w:tc>
          <w:tcPr>
            <w:tcW w:w="714" w:type="pct"/>
            <w:gridSpan w:val="2"/>
          </w:tcPr>
          <w:p w14:paraId="5089AAA9"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230-190 </w:t>
            </w:r>
          </w:p>
        </w:tc>
        <w:tc>
          <w:tcPr>
            <w:tcW w:w="718" w:type="pct"/>
            <w:gridSpan w:val="2"/>
            <w:vMerge/>
          </w:tcPr>
          <w:p w14:paraId="4C64F9B9"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vMerge/>
          </w:tcPr>
          <w:p w14:paraId="58CD105D"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78E44C73" w14:textId="77777777" w:rsidTr="00563A9B">
        <w:tblPrEx>
          <w:tblCellMar>
            <w:left w:w="30" w:type="dxa"/>
            <w:right w:w="30" w:type="dxa"/>
          </w:tblCellMar>
        </w:tblPrEx>
        <w:trPr>
          <w:gridAfter w:val="3"/>
          <w:wAfter w:w="2143" w:type="pct"/>
        </w:trPr>
        <w:tc>
          <w:tcPr>
            <w:tcW w:w="711" w:type="pct"/>
          </w:tcPr>
          <w:p w14:paraId="7B3CA428"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более 5 </w:t>
            </w:r>
          </w:p>
        </w:tc>
        <w:tc>
          <w:tcPr>
            <w:tcW w:w="714" w:type="pct"/>
            <w:gridSpan w:val="2"/>
          </w:tcPr>
          <w:p w14:paraId="60728A57"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190-140 </w:t>
            </w:r>
          </w:p>
        </w:tc>
        <w:tc>
          <w:tcPr>
            <w:tcW w:w="718" w:type="pct"/>
            <w:gridSpan w:val="2"/>
            <w:vMerge/>
          </w:tcPr>
          <w:p w14:paraId="25321688"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vMerge/>
          </w:tcPr>
          <w:p w14:paraId="0D971A9A"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2BAED03A" w14:textId="77777777" w:rsidTr="00563A9B">
        <w:tblPrEx>
          <w:tblCellMar>
            <w:left w:w="30" w:type="dxa"/>
            <w:right w:w="30" w:type="dxa"/>
          </w:tblCellMar>
        </w:tblPrEx>
        <w:trPr>
          <w:gridAfter w:val="3"/>
          <w:wAfter w:w="2143" w:type="pct"/>
        </w:trPr>
        <w:tc>
          <w:tcPr>
            <w:tcW w:w="711" w:type="pct"/>
          </w:tcPr>
          <w:p w14:paraId="6955D50E"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714" w:type="pct"/>
            <w:gridSpan w:val="2"/>
          </w:tcPr>
          <w:p w14:paraId="1CDB6EE7"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293A4E37"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tcPr>
          <w:p w14:paraId="3CD75398"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507186FE" w14:textId="77777777" w:rsidTr="00563A9B">
        <w:tblPrEx>
          <w:tblCellMar>
            <w:left w:w="30" w:type="dxa"/>
            <w:right w:w="30" w:type="dxa"/>
          </w:tblCellMar>
        </w:tblPrEx>
        <w:trPr>
          <w:gridAfter w:val="3"/>
          <w:wAfter w:w="2143" w:type="pct"/>
        </w:trPr>
        <w:tc>
          <w:tcPr>
            <w:tcW w:w="711" w:type="pct"/>
          </w:tcPr>
          <w:p w14:paraId="6C770B06"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1 до 2 </w:t>
            </w:r>
          </w:p>
          <w:p w14:paraId="2DEEC9BC"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tcPr>
          <w:p w14:paraId="3CBE0225" w14:textId="77777777" w:rsidR="001D4FD7" w:rsidRPr="001D4FD7" w:rsidRDefault="001D4FD7" w:rsidP="001D4FD7">
            <w:pPr>
              <w:autoSpaceDE/>
              <w:autoSpaceDN/>
              <w:adjustRightInd/>
              <w:spacing w:line="240" w:lineRule="exact"/>
              <w:ind w:left="57" w:right="-1"/>
              <w:jc w:val="center"/>
              <w:rPr>
                <w:rFonts w:eastAsia="Calibri"/>
                <w:color w:val="000000"/>
                <w:spacing w:val="-6"/>
                <w:u w:val="single"/>
              </w:rPr>
            </w:pPr>
            <w:r w:rsidRPr="001D4FD7">
              <w:rPr>
                <w:rFonts w:eastAsia="Calibri"/>
                <w:color w:val="000000"/>
                <w:spacing w:val="-6"/>
                <w:u w:val="single"/>
              </w:rPr>
              <w:t>6-7,5 тыс. ед. хранения</w:t>
            </w:r>
            <w:r w:rsidRPr="001D4FD7">
              <w:rPr>
                <w:rFonts w:eastAsia="Calibri"/>
                <w:color w:val="FFFFFF"/>
                <w:spacing w:val="-6"/>
                <w:u w:val="single"/>
              </w:rPr>
              <w:t>.</w:t>
            </w:r>
          </w:p>
          <w:p w14:paraId="60651EE7"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spacing w:val="-4"/>
              </w:rPr>
              <w:t>5-6 читательских мест</w:t>
            </w:r>
          </w:p>
        </w:tc>
        <w:tc>
          <w:tcPr>
            <w:tcW w:w="718" w:type="pct"/>
            <w:gridSpan w:val="2"/>
            <w:vMerge w:val="restart"/>
          </w:tcPr>
          <w:p w14:paraId="225F7F7A"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vMerge w:val="restart"/>
          </w:tcPr>
          <w:p w14:paraId="44AA32F4"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17D42461" w14:textId="77777777" w:rsidTr="00563A9B">
        <w:tblPrEx>
          <w:tblCellMar>
            <w:left w:w="30" w:type="dxa"/>
            <w:right w:w="30" w:type="dxa"/>
          </w:tblCellMar>
        </w:tblPrEx>
        <w:trPr>
          <w:gridAfter w:val="3"/>
          <w:wAfter w:w="2143" w:type="pct"/>
        </w:trPr>
        <w:tc>
          <w:tcPr>
            <w:tcW w:w="711" w:type="pct"/>
          </w:tcPr>
          <w:p w14:paraId="2E549BA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2 до 5 </w:t>
            </w:r>
          </w:p>
          <w:p w14:paraId="7EE37C20"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tcPr>
          <w:p w14:paraId="781DD580" w14:textId="77777777" w:rsidR="001D4FD7" w:rsidRPr="001D4FD7" w:rsidRDefault="001D4FD7" w:rsidP="001D4FD7">
            <w:pPr>
              <w:autoSpaceDE/>
              <w:autoSpaceDN/>
              <w:adjustRightInd/>
              <w:spacing w:line="240" w:lineRule="exact"/>
              <w:ind w:left="57" w:right="-1"/>
              <w:jc w:val="center"/>
              <w:rPr>
                <w:rFonts w:eastAsia="Calibri"/>
                <w:color w:val="000000"/>
                <w:spacing w:val="-6"/>
                <w:u w:val="single"/>
              </w:rPr>
            </w:pPr>
            <w:r w:rsidRPr="001D4FD7">
              <w:rPr>
                <w:rFonts w:eastAsia="Calibri"/>
                <w:color w:val="000000"/>
                <w:spacing w:val="-6"/>
                <w:u w:val="single"/>
              </w:rPr>
              <w:t>5-6 тыс. ед. хранения</w:t>
            </w:r>
            <w:r w:rsidRPr="001D4FD7">
              <w:rPr>
                <w:rFonts w:eastAsia="Calibri"/>
                <w:color w:val="FFFFFF"/>
                <w:spacing w:val="-6"/>
                <w:u w:val="single"/>
              </w:rPr>
              <w:t>.</w:t>
            </w:r>
          </w:p>
          <w:p w14:paraId="2B9495B3" w14:textId="77777777" w:rsidR="001D4FD7" w:rsidRPr="001D4FD7" w:rsidRDefault="001D4FD7" w:rsidP="001D4FD7">
            <w:pPr>
              <w:autoSpaceDE/>
              <w:autoSpaceDN/>
              <w:adjustRightInd/>
              <w:spacing w:line="240" w:lineRule="exact"/>
              <w:ind w:left="57" w:right="-1"/>
              <w:jc w:val="center"/>
              <w:rPr>
                <w:rFonts w:eastAsia="Calibri"/>
                <w:color w:val="000000"/>
                <w:spacing w:val="-6"/>
              </w:rPr>
            </w:pPr>
            <w:r w:rsidRPr="001D4FD7">
              <w:rPr>
                <w:rFonts w:eastAsia="Calibri"/>
                <w:color w:val="000000"/>
                <w:spacing w:val="-6"/>
              </w:rPr>
              <w:t>4-5 читательских места</w:t>
            </w:r>
          </w:p>
        </w:tc>
        <w:tc>
          <w:tcPr>
            <w:tcW w:w="718" w:type="pct"/>
            <w:gridSpan w:val="2"/>
            <w:vMerge/>
          </w:tcPr>
          <w:p w14:paraId="7E3FB3CA"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vMerge/>
          </w:tcPr>
          <w:p w14:paraId="6CE13C53"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34F8AE94" w14:textId="77777777" w:rsidTr="00563A9B">
        <w:tblPrEx>
          <w:tblCellMar>
            <w:left w:w="30" w:type="dxa"/>
            <w:right w:w="30" w:type="dxa"/>
          </w:tblCellMar>
        </w:tblPrEx>
        <w:trPr>
          <w:gridAfter w:val="3"/>
          <w:wAfter w:w="2143" w:type="pct"/>
        </w:trPr>
        <w:tc>
          <w:tcPr>
            <w:tcW w:w="711" w:type="pct"/>
          </w:tcPr>
          <w:p w14:paraId="40846A31"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 5 до 10 </w:t>
            </w:r>
          </w:p>
          <w:p w14:paraId="32EAA22F"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tcPr>
          <w:p w14:paraId="6E5CAA61" w14:textId="77777777" w:rsidR="001D4FD7" w:rsidRPr="001D4FD7" w:rsidRDefault="001D4FD7" w:rsidP="001D4FD7">
            <w:pPr>
              <w:autoSpaceDE/>
              <w:autoSpaceDN/>
              <w:adjustRightInd/>
              <w:spacing w:line="240" w:lineRule="exact"/>
              <w:ind w:left="57" w:right="-1"/>
              <w:jc w:val="center"/>
              <w:rPr>
                <w:rFonts w:eastAsia="Calibri"/>
                <w:color w:val="000000"/>
                <w:spacing w:val="-6"/>
                <w:u w:val="single"/>
              </w:rPr>
            </w:pPr>
            <w:r w:rsidRPr="001D4FD7">
              <w:rPr>
                <w:rFonts w:eastAsia="Calibri"/>
                <w:color w:val="000000"/>
                <w:spacing w:val="-6"/>
                <w:u w:val="single"/>
              </w:rPr>
              <w:t>4,5-5 тыс. ед. хранения</w:t>
            </w:r>
            <w:r w:rsidRPr="001D4FD7">
              <w:rPr>
                <w:rFonts w:eastAsia="Calibri"/>
                <w:color w:val="FFFFFF"/>
                <w:spacing w:val="-6"/>
                <w:u w:val="single"/>
              </w:rPr>
              <w:t>.</w:t>
            </w:r>
          </w:p>
          <w:p w14:paraId="74014C1D" w14:textId="77777777" w:rsidR="001D4FD7" w:rsidRPr="001D4FD7" w:rsidRDefault="001D4FD7" w:rsidP="001D4FD7">
            <w:pPr>
              <w:autoSpaceDE/>
              <w:autoSpaceDN/>
              <w:adjustRightInd/>
              <w:spacing w:line="240" w:lineRule="exact"/>
              <w:ind w:left="57" w:right="-1"/>
              <w:jc w:val="center"/>
              <w:rPr>
                <w:rFonts w:eastAsia="Calibri"/>
                <w:color w:val="000000"/>
                <w:spacing w:val="-6"/>
              </w:rPr>
            </w:pPr>
            <w:r w:rsidRPr="001D4FD7">
              <w:rPr>
                <w:rFonts w:eastAsia="Calibri"/>
                <w:color w:val="000000"/>
                <w:spacing w:val="-6"/>
              </w:rPr>
              <w:t>3-4 читательских места</w:t>
            </w:r>
          </w:p>
        </w:tc>
        <w:tc>
          <w:tcPr>
            <w:tcW w:w="718" w:type="pct"/>
            <w:gridSpan w:val="2"/>
            <w:vMerge/>
          </w:tcPr>
          <w:p w14:paraId="70D1DE8E"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vMerge/>
          </w:tcPr>
          <w:p w14:paraId="3E53EEB0"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1C04E036" w14:textId="77777777" w:rsidTr="00563A9B">
        <w:tblPrEx>
          <w:tblCellMar>
            <w:left w:w="30" w:type="dxa"/>
            <w:right w:w="30" w:type="dxa"/>
          </w:tblCellMar>
        </w:tblPrEx>
        <w:trPr>
          <w:gridAfter w:val="3"/>
          <w:wAfter w:w="2143" w:type="pct"/>
        </w:trPr>
        <w:tc>
          <w:tcPr>
            <w:tcW w:w="711" w:type="pct"/>
          </w:tcPr>
          <w:p w14:paraId="434E390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Дополнительно в центральной библиотеке местной системы расселения (административный район) на1 тыс. чел. системы </w:t>
            </w:r>
          </w:p>
        </w:tc>
        <w:tc>
          <w:tcPr>
            <w:tcW w:w="714" w:type="pct"/>
            <w:gridSpan w:val="2"/>
          </w:tcPr>
          <w:p w14:paraId="2AEEDCDF" w14:textId="77777777" w:rsidR="001D4FD7" w:rsidRPr="001D4FD7" w:rsidRDefault="001D4FD7" w:rsidP="001D4FD7">
            <w:pPr>
              <w:autoSpaceDE/>
              <w:autoSpaceDN/>
              <w:adjustRightInd/>
              <w:spacing w:line="240" w:lineRule="exact"/>
              <w:ind w:left="57" w:right="-1"/>
              <w:jc w:val="center"/>
              <w:rPr>
                <w:rFonts w:eastAsia="Calibri"/>
                <w:color w:val="000000"/>
                <w:spacing w:val="-6"/>
                <w:u w:val="single"/>
              </w:rPr>
            </w:pPr>
            <w:r w:rsidRPr="001D4FD7">
              <w:rPr>
                <w:rFonts w:eastAsia="Calibri"/>
                <w:color w:val="000000"/>
                <w:spacing w:val="-6"/>
                <w:u w:val="single"/>
              </w:rPr>
              <w:t>4,5-5 тыс. ед. хранения</w:t>
            </w:r>
            <w:r w:rsidRPr="001D4FD7">
              <w:rPr>
                <w:rFonts w:eastAsia="Calibri"/>
                <w:color w:val="FFFFFF"/>
                <w:spacing w:val="-6"/>
                <w:u w:val="single"/>
              </w:rPr>
              <w:t>.</w:t>
            </w:r>
          </w:p>
          <w:p w14:paraId="289C1F3F"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spacing w:val="-6"/>
              </w:rPr>
              <w:t>3-4 читательских места</w:t>
            </w:r>
          </w:p>
        </w:tc>
        <w:tc>
          <w:tcPr>
            <w:tcW w:w="718" w:type="pct"/>
            <w:gridSpan w:val="2"/>
            <w:vMerge/>
          </w:tcPr>
          <w:p w14:paraId="08676B43"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vMerge/>
          </w:tcPr>
          <w:p w14:paraId="028AA5BC"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4221F2D1" w14:textId="77777777" w:rsidTr="00563A9B">
        <w:tblPrEx>
          <w:tblCellMar>
            <w:left w:w="30" w:type="dxa"/>
            <w:right w:w="30" w:type="dxa"/>
          </w:tblCellMar>
        </w:tblPrEx>
        <w:trPr>
          <w:gridAfter w:val="3"/>
          <w:wAfter w:w="2143" w:type="pct"/>
          <w:trHeight w:val="346"/>
        </w:trPr>
        <w:tc>
          <w:tcPr>
            <w:tcW w:w="2857" w:type="pct"/>
            <w:gridSpan w:val="6"/>
          </w:tcPr>
          <w:p w14:paraId="021A32F8"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 xml:space="preserve">Предприятия торговли, общественного питания и бытового обслуживания </w:t>
            </w:r>
          </w:p>
        </w:tc>
      </w:tr>
      <w:tr w:rsidR="001D4FD7" w:rsidRPr="001D4FD7" w14:paraId="6985F855" w14:textId="77777777" w:rsidTr="00563A9B">
        <w:tblPrEx>
          <w:tblCellMar>
            <w:left w:w="30" w:type="dxa"/>
            <w:right w:w="30" w:type="dxa"/>
          </w:tblCellMar>
        </w:tblPrEx>
        <w:trPr>
          <w:gridAfter w:val="3"/>
          <w:wAfter w:w="2143" w:type="pct"/>
          <w:trHeight w:val="403"/>
        </w:trPr>
        <w:tc>
          <w:tcPr>
            <w:tcW w:w="711" w:type="pct"/>
          </w:tcPr>
          <w:p w14:paraId="2B6D018A"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vAlign w:val="center"/>
          </w:tcPr>
          <w:p w14:paraId="0FE0CBCD"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сельские поселения</w:t>
            </w:r>
          </w:p>
        </w:tc>
        <w:tc>
          <w:tcPr>
            <w:tcW w:w="718" w:type="pct"/>
            <w:gridSpan w:val="2"/>
          </w:tcPr>
          <w:p w14:paraId="3DF72195"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tcPr>
          <w:p w14:paraId="4CD02E1D"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7603DB7A" w14:textId="77777777" w:rsidTr="00563A9B">
        <w:tblPrEx>
          <w:tblCellMar>
            <w:left w:w="30" w:type="dxa"/>
            <w:right w:w="30" w:type="dxa"/>
          </w:tblCellMar>
        </w:tblPrEx>
        <w:trPr>
          <w:gridAfter w:val="3"/>
          <w:wAfter w:w="2143" w:type="pct"/>
        </w:trPr>
        <w:tc>
          <w:tcPr>
            <w:tcW w:w="711" w:type="pct"/>
          </w:tcPr>
          <w:p w14:paraId="5394C10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Магазины, </w:t>
            </w:r>
            <w:proofErr w:type="spellStart"/>
            <w:r w:rsidRPr="001D4FD7">
              <w:rPr>
                <w:rFonts w:eastAsia="Calibri"/>
                <w:color w:val="000000"/>
              </w:rPr>
              <w:t>кв.м</w:t>
            </w:r>
            <w:proofErr w:type="spellEnd"/>
            <w:r w:rsidRPr="001D4FD7">
              <w:rPr>
                <w:rFonts w:eastAsia="Calibri"/>
                <w:color w:val="000000"/>
              </w:rPr>
              <w:t xml:space="preserve"> торговой площади на 1 тыс. чел.</w:t>
            </w:r>
          </w:p>
        </w:tc>
        <w:tc>
          <w:tcPr>
            <w:tcW w:w="714" w:type="pct"/>
            <w:gridSpan w:val="2"/>
          </w:tcPr>
          <w:p w14:paraId="0CBCFAF7" w14:textId="77777777" w:rsidR="001D4FD7" w:rsidRPr="001D4FD7" w:rsidRDefault="001D4FD7" w:rsidP="001D4FD7">
            <w:pPr>
              <w:autoSpaceDE/>
              <w:autoSpaceDN/>
              <w:adjustRightInd/>
              <w:spacing w:line="240" w:lineRule="exact"/>
              <w:ind w:left="57" w:right="-1"/>
              <w:jc w:val="center"/>
              <w:rPr>
                <w:rFonts w:eastAsia="Calibri"/>
                <w:color w:val="000000"/>
                <w:lang w:val="en-US"/>
              </w:rPr>
            </w:pPr>
            <w:r w:rsidRPr="001D4FD7">
              <w:rPr>
                <w:rFonts w:eastAsia="Calibri"/>
                <w:color w:val="000000"/>
              </w:rPr>
              <w:t>479</w:t>
            </w:r>
            <w:r w:rsidRPr="001D4FD7">
              <w:rPr>
                <w:rFonts w:eastAsia="Calibri"/>
                <w:color w:val="000000"/>
                <w:sz w:val="24"/>
                <w:szCs w:val="24"/>
                <w:vertAlign w:val="superscript"/>
              </w:rPr>
              <w:t>7</w:t>
            </w:r>
          </w:p>
        </w:tc>
        <w:tc>
          <w:tcPr>
            <w:tcW w:w="718" w:type="pct"/>
            <w:gridSpan w:val="2"/>
            <w:vMerge w:val="restart"/>
          </w:tcPr>
          <w:p w14:paraId="48F480A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торговые центры местного значения с числом обслуживаемого населения, </w:t>
            </w:r>
            <w:r w:rsidRPr="001D4FD7">
              <w:rPr>
                <w:rFonts w:eastAsia="Calibri"/>
                <w:color w:val="000000"/>
                <w:spacing w:val="-4"/>
              </w:rPr>
              <w:t>тыс. чел.: от 4 до 6 –</w:t>
            </w:r>
            <w:r w:rsidRPr="001D4FD7">
              <w:rPr>
                <w:rFonts w:eastAsia="Calibri"/>
                <w:color w:val="000000"/>
              </w:rPr>
              <w:t xml:space="preserve"> 0,4-0,6 га/объект, от 6 до 10 – 0,6-0,8; от 10 до 15 – 0,8-1,1; от 15 до 20 – 1,1-1,3.</w:t>
            </w:r>
          </w:p>
          <w:p w14:paraId="66F8D6AB"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Торговые центры малых городов и сельских поселений с числом жителей, </w:t>
            </w:r>
            <w:proofErr w:type="spellStart"/>
            <w:r w:rsidRPr="001D4FD7">
              <w:rPr>
                <w:rFonts w:eastAsia="Calibri"/>
                <w:color w:val="000000"/>
              </w:rPr>
              <w:t>тыс.чел</w:t>
            </w:r>
            <w:proofErr w:type="spellEnd"/>
            <w:r w:rsidRPr="001D4FD7">
              <w:rPr>
                <w:rFonts w:eastAsia="Calibri"/>
                <w:color w:val="000000"/>
              </w:rPr>
              <w:t>.: до 1 – 0,1-</w:t>
            </w:r>
            <w:smartTag w:uri="urn:schemas-microsoft-com:office:smarttags" w:element="metricconverter">
              <w:smartTagPr>
                <w:attr w:name="ProductID" w:val="0,2 га"/>
              </w:smartTagPr>
              <w:r w:rsidRPr="001D4FD7">
                <w:rPr>
                  <w:rFonts w:eastAsia="Calibri"/>
                  <w:color w:val="000000"/>
                </w:rPr>
                <w:t>0,2 га</w:t>
              </w:r>
            </w:smartTag>
            <w:r w:rsidRPr="001D4FD7">
              <w:rPr>
                <w:rFonts w:eastAsia="Calibri"/>
                <w:color w:val="000000"/>
              </w:rPr>
              <w:t>; от 1 до 3 – 0,2-</w:t>
            </w:r>
            <w:smartTag w:uri="urn:schemas-microsoft-com:office:smarttags" w:element="metricconverter">
              <w:smartTagPr>
                <w:attr w:name="ProductID" w:val="0,4 га"/>
              </w:smartTagPr>
              <w:r w:rsidRPr="001D4FD7">
                <w:rPr>
                  <w:rFonts w:eastAsia="Calibri"/>
                  <w:color w:val="000000"/>
                </w:rPr>
                <w:t>0,4 га</w:t>
              </w:r>
            </w:smartTag>
            <w:r w:rsidRPr="001D4FD7">
              <w:rPr>
                <w:rFonts w:eastAsia="Calibri"/>
                <w:color w:val="000000"/>
              </w:rPr>
              <w:t>; от 3 до 4 – 0,4-</w:t>
            </w:r>
            <w:smartTag w:uri="urn:schemas-microsoft-com:office:smarttags" w:element="metricconverter">
              <w:smartTagPr>
                <w:attr w:name="ProductID" w:val="0,6 га"/>
              </w:smartTagPr>
              <w:r w:rsidRPr="001D4FD7">
                <w:rPr>
                  <w:rFonts w:eastAsia="Calibri"/>
                  <w:color w:val="000000"/>
                </w:rPr>
                <w:t>0,6 га</w:t>
              </w:r>
            </w:smartTag>
            <w:r w:rsidRPr="001D4FD7">
              <w:rPr>
                <w:rFonts w:eastAsia="Calibri"/>
                <w:color w:val="000000"/>
              </w:rPr>
              <w:t>; от 5 до 6 – 0,6-1,0; от 7 до 10 – 1,0-1,2.</w:t>
            </w:r>
          </w:p>
          <w:p w14:paraId="735040F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Предприятия торговли, </w:t>
            </w:r>
            <w:proofErr w:type="spellStart"/>
            <w:r w:rsidRPr="001D4FD7">
              <w:rPr>
                <w:rFonts w:eastAsia="Calibri"/>
                <w:color w:val="000000"/>
              </w:rPr>
              <w:t>кв.м</w:t>
            </w:r>
            <w:proofErr w:type="spellEnd"/>
            <w:r w:rsidRPr="001D4FD7">
              <w:rPr>
                <w:rFonts w:eastAsia="Calibri"/>
                <w:color w:val="000000"/>
              </w:rPr>
              <w:t xml:space="preserve"> торговой площади: до 250 – 0,08га на </w:t>
            </w:r>
            <w:r w:rsidRPr="001D4FD7">
              <w:rPr>
                <w:rFonts w:eastAsia="Calibri"/>
                <w:color w:val="000000"/>
              </w:rPr>
              <w:br/>
            </w:r>
            <w:r w:rsidRPr="001D4FD7">
              <w:rPr>
                <w:rFonts w:eastAsia="Calibri"/>
                <w:color w:val="000000"/>
              </w:rPr>
              <w:lastRenderedPageBreak/>
              <w:t xml:space="preserve">100 </w:t>
            </w:r>
            <w:proofErr w:type="spellStart"/>
            <w:r w:rsidRPr="001D4FD7">
              <w:rPr>
                <w:rFonts w:eastAsia="Calibri"/>
                <w:color w:val="000000"/>
              </w:rPr>
              <w:t>кв.м</w:t>
            </w:r>
            <w:proofErr w:type="spellEnd"/>
            <w:r w:rsidRPr="001D4FD7">
              <w:rPr>
                <w:rFonts w:eastAsia="Calibri"/>
                <w:color w:val="000000"/>
              </w:rPr>
              <w:t xml:space="preserve"> торг. площади, свыше 250 до 650 – 0,08-0,06; </w:t>
            </w:r>
            <w:r w:rsidRPr="001D4FD7">
              <w:rPr>
                <w:rFonts w:eastAsia="Calibri"/>
                <w:color w:val="000000"/>
                <w:spacing w:val="-6"/>
              </w:rPr>
              <w:t>свыше 650 до 1500 –</w:t>
            </w:r>
            <w:r w:rsidRPr="001D4FD7">
              <w:rPr>
                <w:rFonts w:eastAsia="Calibri"/>
                <w:color w:val="000000"/>
              </w:rPr>
              <w:t xml:space="preserve"> 0,06-0,04; свыше 1500 до 3500 – 0,04-0,02; свыше 3500 – 0,02 </w:t>
            </w:r>
          </w:p>
          <w:p w14:paraId="68D89A85"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В случае </w:t>
            </w:r>
            <w:r w:rsidRPr="001D4FD7">
              <w:rPr>
                <w:rFonts w:eastAsia="Calibri"/>
                <w:color w:val="000000"/>
                <w:spacing w:val="-6"/>
              </w:rPr>
              <w:t>автономного обеспечения предп</w:t>
            </w:r>
            <w:r w:rsidRPr="001D4FD7">
              <w:rPr>
                <w:rFonts w:eastAsia="Calibri"/>
                <w:color w:val="00000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714" w:type="pct"/>
            <w:vMerge w:val="restart"/>
          </w:tcPr>
          <w:p w14:paraId="58ACBE0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lastRenderedPageBreak/>
              <w:t>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нормативным правовым актом Алтайского края.</w:t>
            </w:r>
          </w:p>
        </w:tc>
      </w:tr>
      <w:tr w:rsidR="001D4FD7" w:rsidRPr="001D4FD7" w14:paraId="463D0E76" w14:textId="77777777" w:rsidTr="00563A9B">
        <w:tblPrEx>
          <w:tblCellMar>
            <w:left w:w="30" w:type="dxa"/>
            <w:right w:w="30" w:type="dxa"/>
          </w:tblCellMar>
        </w:tblPrEx>
        <w:trPr>
          <w:gridAfter w:val="3"/>
          <w:wAfter w:w="2143" w:type="pct"/>
        </w:trPr>
        <w:tc>
          <w:tcPr>
            <w:tcW w:w="711" w:type="pct"/>
          </w:tcPr>
          <w:p w14:paraId="0D07C09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в том числе</w:t>
            </w:r>
          </w:p>
        </w:tc>
        <w:tc>
          <w:tcPr>
            <w:tcW w:w="714" w:type="pct"/>
            <w:gridSpan w:val="2"/>
          </w:tcPr>
          <w:p w14:paraId="7D7468FF"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vMerge/>
          </w:tcPr>
          <w:p w14:paraId="75ED0069"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2035AD10"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2B8F0B8D" w14:textId="77777777" w:rsidTr="00563A9B">
        <w:tblPrEx>
          <w:tblCellMar>
            <w:left w:w="30" w:type="dxa"/>
            <w:right w:w="30" w:type="dxa"/>
          </w:tblCellMar>
        </w:tblPrEx>
        <w:trPr>
          <w:gridAfter w:val="3"/>
          <w:wAfter w:w="2143" w:type="pct"/>
          <w:trHeight w:val="1031"/>
        </w:trPr>
        <w:tc>
          <w:tcPr>
            <w:tcW w:w="711" w:type="pct"/>
          </w:tcPr>
          <w:p w14:paraId="2F60A1EE"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продовольственных </w:t>
            </w:r>
          </w:p>
          <w:p w14:paraId="2930F1DE"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товаров, на 1 тыс. чел.</w:t>
            </w:r>
          </w:p>
        </w:tc>
        <w:tc>
          <w:tcPr>
            <w:tcW w:w="714" w:type="pct"/>
            <w:gridSpan w:val="2"/>
          </w:tcPr>
          <w:p w14:paraId="55BB9349"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169</w:t>
            </w:r>
            <w:r w:rsidRPr="001D4FD7">
              <w:rPr>
                <w:rFonts w:eastAsia="Calibri"/>
                <w:color w:val="000000"/>
                <w:sz w:val="24"/>
                <w:szCs w:val="24"/>
                <w:vertAlign w:val="superscript"/>
              </w:rPr>
              <w:t>7</w:t>
            </w:r>
          </w:p>
        </w:tc>
        <w:tc>
          <w:tcPr>
            <w:tcW w:w="718" w:type="pct"/>
            <w:gridSpan w:val="2"/>
            <w:vMerge/>
          </w:tcPr>
          <w:p w14:paraId="180E35DB"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7434E055"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3CA3082C" w14:textId="77777777" w:rsidTr="00563A9B">
        <w:tblPrEx>
          <w:tblCellMar>
            <w:left w:w="30" w:type="dxa"/>
            <w:right w:w="30" w:type="dxa"/>
          </w:tblCellMar>
        </w:tblPrEx>
        <w:trPr>
          <w:gridAfter w:val="3"/>
          <w:wAfter w:w="2143" w:type="pct"/>
          <w:trHeight w:val="450"/>
        </w:trPr>
        <w:tc>
          <w:tcPr>
            <w:tcW w:w="711" w:type="pct"/>
          </w:tcPr>
          <w:p w14:paraId="29BADEA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непродовольственных товаров, на 1 тыс. чел.</w:t>
            </w:r>
          </w:p>
        </w:tc>
        <w:tc>
          <w:tcPr>
            <w:tcW w:w="714" w:type="pct"/>
            <w:gridSpan w:val="2"/>
          </w:tcPr>
          <w:p w14:paraId="00FBF8D2"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310</w:t>
            </w:r>
            <w:r w:rsidRPr="001D4FD7">
              <w:rPr>
                <w:rFonts w:eastAsia="Calibri"/>
                <w:color w:val="000000"/>
                <w:sz w:val="24"/>
                <w:szCs w:val="24"/>
                <w:vertAlign w:val="superscript"/>
              </w:rPr>
              <w:t>7</w:t>
            </w:r>
          </w:p>
        </w:tc>
        <w:tc>
          <w:tcPr>
            <w:tcW w:w="718" w:type="pct"/>
            <w:gridSpan w:val="2"/>
            <w:vMerge/>
          </w:tcPr>
          <w:p w14:paraId="5D854F74"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5E45F3B3"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0F2A9EBA" w14:textId="77777777" w:rsidTr="00563A9B">
        <w:tblPrEx>
          <w:tblCellMar>
            <w:left w:w="30" w:type="dxa"/>
            <w:right w:w="30" w:type="dxa"/>
          </w:tblCellMar>
        </w:tblPrEx>
        <w:trPr>
          <w:gridAfter w:val="3"/>
          <w:wAfter w:w="2143" w:type="pct"/>
          <w:trHeight w:val="155"/>
        </w:trPr>
        <w:tc>
          <w:tcPr>
            <w:tcW w:w="711" w:type="pct"/>
          </w:tcPr>
          <w:p w14:paraId="557D5A46"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Розничные рынки,</w:t>
            </w:r>
          </w:p>
          <w:p w14:paraId="44FD048C" w14:textId="77777777" w:rsidR="001D4FD7" w:rsidRPr="001D4FD7" w:rsidRDefault="001D4FD7" w:rsidP="001D4FD7">
            <w:pPr>
              <w:autoSpaceDE/>
              <w:autoSpaceDN/>
              <w:adjustRightInd/>
              <w:spacing w:line="240" w:lineRule="exact"/>
              <w:ind w:left="57" w:right="-1"/>
              <w:jc w:val="both"/>
              <w:rPr>
                <w:rFonts w:eastAsia="Calibri"/>
                <w:color w:val="000000"/>
              </w:rPr>
            </w:pPr>
            <w:proofErr w:type="spellStart"/>
            <w:r w:rsidRPr="001D4FD7">
              <w:rPr>
                <w:rFonts w:eastAsia="Calibri"/>
                <w:color w:val="000000"/>
              </w:rPr>
              <w:t>кв.м</w:t>
            </w:r>
            <w:proofErr w:type="spellEnd"/>
            <w:r w:rsidRPr="001D4FD7">
              <w:rPr>
                <w:rFonts w:eastAsia="Calibri"/>
                <w:color w:val="000000"/>
              </w:rPr>
              <w:t xml:space="preserve"> торговой площади на 1 тыс. чел.</w:t>
            </w:r>
          </w:p>
        </w:tc>
        <w:tc>
          <w:tcPr>
            <w:tcW w:w="714" w:type="pct"/>
            <w:gridSpan w:val="2"/>
          </w:tcPr>
          <w:p w14:paraId="39A455E3" w14:textId="77777777" w:rsidR="001D4FD7" w:rsidRPr="001D4FD7" w:rsidRDefault="001D4FD7" w:rsidP="001D4FD7">
            <w:pPr>
              <w:autoSpaceDE/>
              <w:autoSpaceDN/>
              <w:adjustRightInd/>
              <w:spacing w:line="240" w:lineRule="exact"/>
              <w:ind w:right="-1"/>
              <w:jc w:val="center"/>
              <w:rPr>
                <w:rFonts w:eastAsia="Calibri"/>
                <w:color w:val="000000"/>
              </w:rPr>
            </w:pPr>
            <w:r w:rsidRPr="001D4FD7">
              <w:rPr>
                <w:rFonts w:eastAsia="Calibri"/>
                <w:color w:val="000000"/>
              </w:rPr>
              <w:t>-</w:t>
            </w:r>
          </w:p>
        </w:tc>
        <w:tc>
          <w:tcPr>
            <w:tcW w:w="718" w:type="pct"/>
            <w:gridSpan w:val="2"/>
            <w:vMerge w:val="restart"/>
          </w:tcPr>
          <w:p w14:paraId="707FB5EF"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14 </w:t>
            </w:r>
            <w:proofErr w:type="spellStart"/>
            <w:r w:rsidRPr="001D4FD7">
              <w:rPr>
                <w:rFonts w:eastAsia="Calibri"/>
                <w:color w:val="000000"/>
              </w:rPr>
              <w:t>кв.м</w:t>
            </w:r>
            <w:proofErr w:type="spellEnd"/>
            <w:r w:rsidRPr="001D4FD7">
              <w:rPr>
                <w:rFonts w:eastAsia="Calibri"/>
                <w:color w:val="000000"/>
              </w:rPr>
              <w:t xml:space="preserve"> – при торговой площади до 600 </w:t>
            </w:r>
            <w:proofErr w:type="spellStart"/>
            <w:r w:rsidRPr="001D4FD7">
              <w:rPr>
                <w:rFonts w:eastAsia="Calibri"/>
                <w:color w:val="000000"/>
              </w:rPr>
              <w:t>кв.м</w:t>
            </w:r>
            <w:proofErr w:type="spellEnd"/>
            <w:r w:rsidRPr="001D4FD7">
              <w:rPr>
                <w:rFonts w:eastAsia="Calibri"/>
                <w:color w:val="000000"/>
              </w:rPr>
              <w:t xml:space="preserve">, 7 </w:t>
            </w:r>
            <w:proofErr w:type="spellStart"/>
            <w:r w:rsidRPr="001D4FD7">
              <w:rPr>
                <w:rFonts w:eastAsia="Calibri"/>
                <w:color w:val="000000"/>
              </w:rPr>
              <w:t>кв.м</w:t>
            </w:r>
            <w:proofErr w:type="spellEnd"/>
            <w:r w:rsidRPr="001D4FD7">
              <w:rPr>
                <w:rFonts w:eastAsia="Calibri"/>
                <w:color w:val="000000"/>
              </w:rPr>
              <w:t xml:space="preserve"> – свыше 3000 </w:t>
            </w:r>
            <w:proofErr w:type="spellStart"/>
            <w:r w:rsidRPr="001D4FD7">
              <w:rPr>
                <w:rFonts w:eastAsia="Calibri"/>
                <w:color w:val="000000"/>
              </w:rPr>
              <w:t>кв.м</w:t>
            </w:r>
            <w:proofErr w:type="spellEnd"/>
          </w:p>
        </w:tc>
        <w:tc>
          <w:tcPr>
            <w:tcW w:w="714" w:type="pct"/>
            <w:vMerge w:val="restart"/>
          </w:tcPr>
          <w:p w14:paraId="6E73952C" w14:textId="77777777" w:rsidR="001D4FD7" w:rsidRPr="001D4FD7" w:rsidRDefault="001D4FD7" w:rsidP="001D4FD7">
            <w:pPr>
              <w:autoSpaceDE/>
              <w:autoSpaceDN/>
              <w:adjustRightInd/>
              <w:spacing w:line="240" w:lineRule="exact"/>
              <w:ind w:left="57" w:right="-1"/>
              <w:jc w:val="both"/>
              <w:rPr>
                <w:rFonts w:eastAsia="Calibri"/>
                <w:color w:val="000000"/>
              </w:rPr>
            </w:pPr>
            <w:bookmarkStart w:id="114" w:name="sub_111"/>
            <w:r w:rsidRPr="001D4FD7">
              <w:rPr>
                <w:rFonts w:eastAsia="Calibri"/>
                <w:color w:val="000000"/>
              </w:rPr>
              <w:t>Требования к торговым местам и размерам площади рынков,</w:t>
            </w:r>
            <w:bookmarkStart w:id="115" w:name="sub_112"/>
            <w:r w:rsidRPr="001D4FD7">
              <w:rPr>
                <w:rFonts w:eastAsia="Calibri"/>
                <w:color w:val="000000"/>
              </w:rPr>
              <w:t xml:space="preserve"> тип рынка, </w:t>
            </w:r>
            <w:bookmarkEnd w:id="115"/>
            <w:r w:rsidRPr="001D4FD7">
              <w:rPr>
                <w:rFonts w:eastAsia="Calibri"/>
                <w:color w:val="00000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14"/>
          <w:p w14:paraId="632EA2DB"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Для розничных рынков на 1 торговое место следует принимать 6 </w:t>
            </w:r>
            <w:proofErr w:type="spellStart"/>
            <w:r w:rsidRPr="001D4FD7">
              <w:rPr>
                <w:rFonts w:eastAsia="Calibri"/>
                <w:color w:val="000000"/>
              </w:rPr>
              <w:t>кв.м</w:t>
            </w:r>
            <w:proofErr w:type="spellEnd"/>
            <w:r w:rsidRPr="001D4FD7">
              <w:rPr>
                <w:rFonts w:eastAsia="Calibri"/>
                <w:color w:val="000000"/>
              </w:rPr>
              <w:t xml:space="preserve"> торговой площади</w:t>
            </w:r>
          </w:p>
        </w:tc>
      </w:tr>
      <w:tr w:rsidR="001D4FD7" w:rsidRPr="001D4FD7" w14:paraId="384F1CDA" w14:textId="77777777" w:rsidTr="00563A9B">
        <w:tblPrEx>
          <w:tblCellMar>
            <w:left w:w="30" w:type="dxa"/>
            <w:right w:w="30" w:type="dxa"/>
          </w:tblCellMar>
        </w:tblPrEx>
        <w:trPr>
          <w:gridAfter w:val="3"/>
          <w:wAfter w:w="2143" w:type="pct"/>
          <w:trHeight w:val="155"/>
        </w:trPr>
        <w:tc>
          <w:tcPr>
            <w:tcW w:w="711" w:type="pct"/>
          </w:tcPr>
          <w:p w14:paraId="7118000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Минимальная площадь рынка, </w:t>
            </w:r>
            <w:proofErr w:type="spellStart"/>
            <w:r w:rsidRPr="001D4FD7">
              <w:rPr>
                <w:rFonts w:eastAsia="Calibri"/>
                <w:color w:val="000000"/>
              </w:rPr>
              <w:t>кв.м</w:t>
            </w:r>
            <w:proofErr w:type="spellEnd"/>
          </w:p>
        </w:tc>
        <w:tc>
          <w:tcPr>
            <w:tcW w:w="714" w:type="pct"/>
            <w:gridSpan w:val="2"/>
          </w:tcPr>
          <w:p w14:paraId="40C56701"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100</w:t>
            </w:r>
          </w:p>
        </w:tc>
        <w:tc>
          <w:tcPr>
            <w:tcW w:w="718" w:type="pct"/>
            <w:gridSpan w:val="2"/>
            <w:vMerge/>
          </w:tcPr>
          <w:p w14:paraId="700D6B33"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4DD67B90"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2DEB8A7C" w14:textId="77777777" w:rsidTr="00563A9B">
        <w:tblPrEx>
          <w:tblCellMar>
            <w:left w:w="30" w:type="dxa"/>
            <w:right w:w="30" w:type="dxa"/>
          </w:tblCellMar>
        </w:tblPrEx>
        <w:trPr>
          <w:gridAfter w:val="3"/>
          <w:wAfter w:w="2143" w:type="pct"/>
          <w:trHeight w:val="155"/>
        </w:trPr>
        <w:tc>
          <w:tcPr>
            <w:tcW w:w="711" w:type="pct"/>
          </w:tcPr>
          <w:p w14:paraId="4E12B35B"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Минимальные площади на 1 торговое место, в том числе</w:t>
            </w:r>
          </w:p>
        </w:tc>
        <w:tc>
          <w:tcPr>
            <w:tcW w:w="714" w:type="pct"/>
            <w:gridSpan w:val="2"/>
          </w:tcPr>
          <w:p w14:paraId="3E7793EF"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8" w:type="pct"/>
            <w:gridSpan w:val="2"/>
            <w:vMerge/>
          </w:tcPr>
          <w:p w14:paraId="0C73048E"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33826F10"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211CE0CF" w14:textId="77777777" w:rsidTr="00563A9B">
        <w:tblPrEx>
          <w:tblCellMar>
            <w:left w:w="30" w:type="dxa"/>
            <w:right w:w="30" w:type="dxa"/>
          </w:tblCellMar>
        </w:tblPrEx>
        <w:trPr>
          <w:gridAfter w:val="3"/>
          <w:wAfter w:w="2143" w:type="pct"/>
          <w:trHeight w:val="155"/>
        </w:trPr>
        <w:tc>
          <w:tcPr>
            <w:tcW w:w="711" w:type="pct"/>
          </w:tcPr>
          <w:p w14:paraId="402C907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лоток</w:t>
            </w:r>
          </w:p>
        </w:tc>
        <w:tc>
          <w:tcPr>
            <w:tcW w:w="714" w:type="pct"/>
            <w:gridSpan w:val="2"/>
          </w:tcPr>
          <w:p w14:paraId="08ADE6EB"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1</w:t>
            </w:r>
          </w:p>
        </w:tc>
        <w:tc>
          <w:tcPr>
            <w:tcW w:w="718" w:type="pct"/>
            <w:gridSpan w:val="2"/>
            <w:vMerge/>
          </w:tcPr>
          <w:p w14:paraId="12806AC3"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638C86D1"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000B5A6E" w14:textId="77777777" w:rsidTr="00563A9B">
        <w:tblPrEx>
          <w:tblCellMar>
            <w:left w:w="30" w:type="dxa"/>
            <w:right w:w="30" w:type="dxa"/>
          </w:tblCellMar>
        </w:tblPrEx>
        <w:trPr>
          <w:gridAfter w:val="3"/>
          <w:wAfter w:w="2143" w:type="pct"/>
          <w:trHeight w:val="155"/>
        </w:trPr>
        <w:tc>
          <w:tcPr>
            <w:tcW w:w="711" w:type="pct"/>
          </w:tcPr>
          <w:p w14:paraId="6BE939B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палатка</w:t>
            </w:r>
          </w:p>
        </w:tc>
        <w:tc>
          <w:tcPr>
            <w:tcW w:w="714" w:type="pct"/>
            <w:gridSpan w:val="2"/>
          </w:tcPr>
          <w:p w14:paraId="6D581D7C"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4</w:t>
            </w:r>
          </w:p>
        </w:tc>
        <w:tc>
          <w:tcPr>
            <w:tcW w:w="718" w:type="pct"/>
            <w:gridSpan w:val="2"/>
            <w:vMerge/>
          </w:tcPr>
          <w:p w14:paraId="68700F90"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2E11E859"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4D9C0BFB" w14:textId="77777777" w:rsidTr="00563A9B">
        <w:tblPrEx>
          <w:tblCellMar>
            <w:left w:w="30" w:type="dxa"/>
            <w:right w:w="30" w:type="dxa"/>
          </w:tblCellMar>
        </w:tblPrEx>
        <w:trPr>
          <w:gridAfter w:val="3"/>
          <w:wAfter w:w="2143" w:type="pct"/>
          <w:trHeight w:val="155"/>
        </w:trPr>
        <w:tc>
          <w:tcPr>
            <w:tcW w:w="711" w:type="pct"/>
          </w:tcPr>
          <w:p w14:paraId="4E98D4FF"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киоск</w:t>
            </w:r>
          </w:p>
        </w:tc>
        <w:tc>
          <w:tcPr>
            <w:tcW w:w="714" w:type="pct"/>
            <w:gridSpan w:val="2"/>
          </w:tcPr>
          <w:p w14:paraId="58302CD4"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3</w:t>
            </w:r>
          </w:p>
        </w:tc>
        <w:tc>
          <w:tcPr>
            <w:tcW w:w="718" w:type="pct"/>
            <w:gridSpan w:val="2"/>
            <w:vMerge/>
          </w:tcPr>
          <w:p w14:paraId="4B34A199"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3D284997"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1353AB58" w14:textId="77777777" w:rsidTr="00563A9B">
        <w:tblPrEx>
          <w:tblCellMar>
            <w:left w:w="30" w:type="dxa"/>
            <w:right w:w="30" w:type="dxa"/>
          </w:tblCellMar>
        </w:tblPrEx>
        <w:trPr>
          <w:gridAfter w:val="3"/>
          <w:wAfter w:w="2143" w:type="pct"/>
          <w:trHeight w:val="155"/>
        </w:trPr>
        <w:tc>
          <w:tcPr>
            <w:tcW w:w="711" w:type="pct"/>
          </w:tcPr>
          <w:p w14:paraId="76848C2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павильон</w:t>
            </w:r>
          </w:p>
        </w:tc>
        <w:tc>
          <w:tcPr>
            <w:tcW w:w="717" w:type="pct"/>
            <w:gridSpan w:val="3"/>
          </w:tcPr>
          <w:p w14:paraId="56008FB3"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6</w:t>
            </w:r>
          </w:p>
        </w:tc>
        <w:tc>
          <w:tcPr>
            <w:tcW w:w="715" w:type="pct"/>
          </w:tcPr>
          <w:p w14:paraId="6E95AB67"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tcPr>
          <w:p w14:paraId="7EDD8567"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4470F571" w14:textId="77777777" w:rsidTr="00563A9B">
        <w:tblPrEx>
          <w:tblCellMar>
            <w:left w:w="30" w:type="dxa"/>
            <w:right w:w="30" w:type="dxa"/>
          </w:tblCellMar>
        </w:tblPrEx>
        <w:trPr>
          <w:gridAfter w:val="3"/>
          <w:wAfter w:w="2143" w:type="pct"/>
        </w:trPr>
        <w:tc>
          <w:tcPr>
            <w:tcW w:w="711" w:type="pct"/>
          </w:tcPr>
          <w:p w14:paraId="0BE10A3E"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Предприятия общественного питания, посадочных мест на 1 тыс. чел. в зависимости от численности населения, тыс.</w:t>
            </w:r>
          </w:p>
        </w:tc>
        <w:tc>
          <w:tcPr>
            <w:tcW w:w="717" w:type="pct"/>
            <w:gridSpan w:val="3"/>
            <w:vMerge w:val="restart"/>
          </w:tcPr>
          <w:p w14:paraId="535293A3"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20 (независимо от численности населения)</w:t>
            </w:r>
          </w:p>
        </w:tc>
        <w:tc>
          <w:tcPr>
            <w:tcW w:w="715" w:type="pct"/>
            <w:vMerge w:val="restart"/>
          </w:tcPr>
          <w:p w14:paraId="21F6A70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при числе мест, га на 100 мест: до 50 – 0,2-0,25; от 50 до 150 – 0,2-0,15; свыше 150 – 0,1</w:t>
            </w:r>
          </w:p>
        </w:tc>
        <w:tc>
          <w:tcPr>
            <w:tcW w:w="714" w:type="pct"/>
            <w:vMerge w:val="restart"/>
          </w:tcPr>
          <w:p w14:paraId="0E71ECEB"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14:paraId="439AAA25"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14:paraId="1F7E1ED1"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Заготовочные предприятия </w:t>
            </w:r>
            <w:r w:rsidRPr="001D4FD7">
              <w:rPr>
                <w:rFonts w:eastAsia="Calibri"/>
                <w:color w:val="000000"/>
              </w:rPr>
              <w:lastRenderedPageBreak/>
              <w:t xml:space="preserve">общественного питания рассчитываются по норме – </w:t>
            </w:r>
            <w:smartTag w:uri="urn:schemas-microsoft-com:office:smarttags" w:element="metricconverter">
              <w:smartTagPr>
                <w:attr w:name="ProductID" w:val="300 кг"/>
              </w:smartTagPr>
              <w:r w:rsidRPr="001D4FD7">
                <w:rPr>
                  <w:rFonts w:eastAsia="Calibri"/>
                  <w:color w:val="000000"/>
                </w:rPr>
                <w:t>300 кг</w:t>
              </w:r>
            </w:smartTag>
            <w:r w:rsidRPr="001D4FD7">
              <w:rPr>
                <w:rFonts w:eastAsia="Calibri"/>
                <w:color w:val="000000"/>
              </w:rPr>
              <w:t xml:space="preserve"> в сутки на 1 тыс. чел.</w:t>
            </w:r>
          </w:p>
        </w:tc>
      </w:tr>
      <w:tr w:rsidR="001D4FD7" w:rsidRPr="001D4FD7" w14:paraId="334E8CE6" w14:textId="77777777" w:rsidTr="00563A9B">
        <w:tblPrEx>
          <w:tblCellMar>
            <w:left w:w="30" w:type="dxa"/>
            <w:right w:w="30" w:type="dxa"/>
          </w:tblCellMar>
        </w:tblPrEx>
        <w:trPr>
          <w:gridAfter w:val="3"/>
          <w:wAfter w:w="2143" w:type="pct"/>
        </w:trPr>
        <w:tc>
          <w:tcPr>
            <w:tcW w:w="711" w:type="pct"/>
          </w:tcPr>
          <w:p w14:paraId="3C84CEC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до 50</w:t>
            </w:r>
          </w:p>
        </w:tc>
        <w:tc>
          <w:tcPr>
            <w:tcW w:w="717" w:type="pct"/>
            <w:gridSpan w:val="3"/>
            <w:vMerge/>
          </w:tcPr>
          <w:p w14:paraId="4DFCD918"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5" w:type="pct"/>
            <w:vMerge/>
          </w:tcPr>
          <w:p w14:paraId="782147C8"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2FCBAA3C"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51D576D0" w14:textId="77777777" w:rsidTr="00563A9B">
        <w:tblPrEx>
          <w:tblCellMar>
            <w:left w:w="30" w:type="dxa"/>
            <w:right w:w="30" w:type="dxa"/>
          </w:tblCellMar>
        </w:tblPrEx>
        <w:trPr>
          <w:gridAfter w:val="3"/>
          <w:wAfter w:w="2143" w:type="pct"/>
        </w:trPr>
        <w:tc>
          <w:tcPr>
            <w:tcW w:w="711" w:type="pct"/>
          </w:tcPr>
          <w:p w14:paraId="678029DF"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от 50 до 100</w:t>
            </w:r>
          </w:p>
        </w:tc>
        <w:tc>
          <w:tcPr>
            <w:tcW w:w="717" w:type="pct"/>
            <w:gridSpan w:val="3"/>
            <w:vMerge/>
          </w:tcPr>
          <w:p w14:paraId="3AD33371"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5" w:type="pct"/>
            <w:vMerge/>
          </w:tcPr>
          <w:p w14:paraId="53695150"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0A614D0C"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3964ECA6" w14:textId="77777777" w:rsidTr="00563A9B">
        <w:tblPrEx>
          <w:tblCellMar>
            <w:left w:w="30" w:type="dxa"/>
            <w:right w:w="30" w:type="dxa"/>
          </w:tblCellMar>
        </w:tblPrEx>
        <w:trPr>
          <w:gridAfter w:val="3"/>
          <w:wAfter w:w="2143" w:type="pct"/>
        </w:trPr>
        <w:tc>
          <w:tcPr>
            <w:tcW w:w="711" w:type="pct"/>
          </w:tcPr>
          <w:p w14:paraId="053BDEE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от 100 до 250</w:t>
            </w:r>
          </w:p>
        </w:tc>
        <w:tc>
          <w:tcPr>
            <w:tcW w:w="717" w:type="pct"/>
            <w:gridSpan w:val="3"/>
            <w:vMerge/>
          </w:tcPr>
          <w:p w14:paraId="64E33FD9"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5" w:type="pct"/>
            <w:vMerge/>
          </w:tcPr>
          <w:p w14:paraId="7D15524D"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36035872"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13D10356" w14:textId="77777777" w:rsidTr="00563A9B">
        <w:tblPrEx>
          <w:tblCellMar>
            <w:left w:w="30" w:type="dxa"/>
            <w:right w:w="30" w:type="dxa"/>
          </w:tblCellMar>
        </w:tblPrEx>
        <w:trPr>
          <w:gridAfter w:val="3"/>
          <w:wAfter w:w="2143" w:type="pct"/>
        </w:trPr>
        <w:tc>
          <w:tcPr>
            <w:tcW w:w="711" w:type="pct"/>
          </w:tcPr>
          <w:p w14:paraId="6FD770F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от 250 до 500</w:t>
            </w:r>
          </w:p>
        </w:tc>
        <w:tc>
          <w:tcPr>
            <w:tcW w:w="717" w:type="pct"/>
            <w:gridSpan w:val="3"/>
            <w:vMerge/>
          </w:tcPr>
          <w:p w14:paraId="3715E40A"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5" w:type="pct"/>
            <w:vMerge/>
          </w:tcPr>
          <w:p w14:paraId="5DDA168B"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129FB435"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45A18CDD" w14:textId="77777777" w:rsidTr="00563A9B">
        <w:tblPrEx>
          <w:tblCellMar>
            <w:left w:w="30" w:type="dxa"/>
            <w:right w:w="30" w:type="dxa"/>
          </w:tblCellMar>
        </w:tblPrEx>
        <w:trPr>
          <w:gridAfter w:val="3"/>
          <w:wAfter w:w="2143" w:type="pct"/>
        </w:trPr>
        <w:tc>
          <w:tcPr>
            <w:tcW w:w="711" w:type="pct"/>
          </w:tcPr>
          <w:p w14:paraId="5479C8E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более 500</w:t>
            </w:r>
          </w:p>
        </w:tc>
        <w:tc>
          <w:tcPr>
            <w:tcW w:w="717" w:type="pct"/>
            <w:gridSpan w:val="3"/>
            <w:vMerge/>
          </w:tcPr>
          <w:p w14:paraId="5F1DAE92"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5" w:type="pct"/>
            <w:vMerge/>
          </w:tcPr>
          <w:p w14:paraId="10BEF0A8"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082319CD"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3E405818" w14:textId="77777777" w:rsidTr="00563A9B">
        <w:tblPrEx>
          <w:tblCellMar>
            <w:left w:w="30" w:type="dxa"/>
            <w:right w:w="30" w:type="dxa"/>
          </w:tblCellMar>
        </w:tblPrEx>
        <w:trPr>
          <w:gridAfter w:val="3"/>
          <w:wAfter w:w="2143" w:type="pct"/>
        </w:trPr>
        <w:tc>
          <w:tcPr>
            <w:tcW w:w="711" w:type="pct"/>
          </w:tcPr>
          <w:p w14:paraId="61A5C762"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Предприятия бытового обслуживания, рабочее место на 1 </w:t>
            </w:r>
            <w:proofErr w:type="spellStart"/>
            <w:r w:rsidRPr="001D4FD7">
              <w:rPr>
                <w:rFonts w:eastAsia="Calibri"/>
                <w:color w:val="000000"/>
              </w:rPr>
              <w:t>тыс.чел</w:t>
            </w:r>
            <w:proofErr w:type="spellEnd"/>
            <w:r w:rsidRPr="001D4FD7">
              <w:rPr>
                <w:rFonts w:eastAsia="Calibri"/>
                <w:color w:val="000000"/>
              </w:rPr>
              <w:t>.</w:t>
            </w:r>
          </w:p>
        </w:tc>
        <w:tc>
          <w:tcPr>
            <w:tcW w:w="717" w:type="pct"/>
            <w:gridSpan w:val="3"/>
          </w:tcPr>
          <w:p w14:paraId="2FDEF749"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7</w:t>
            </w:r>
          </w:p>
        </w:tc>
        <w:tc>
          <w:tcPr>
            <w:tcW w:w="715" w:type="pct"/>
          </w:tcPr>
          <w:p w14:paraId="17C16897"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vMerge w:val="restart"/>
          </w:tcPr>
          <w:p w14:paraId="71D61DC1"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нормативы минимальной обеспечен</w:t>
            </w:r>
            <w:r w:rsidRPr="001D4FD7">
              <w:rPr>
                <w:rFonts w:eastAsia="Calibri"/>
                <w:color w:val="000000"/>
                <w:spacing w:val="-10"/>
              </w:rPr>
              <w:t>ности населения предп</w:t>
            </w:r>
            <w:r w:rsidRPr="001D4FD7">
              <w:rPr>
                <w:rFonts w:eastAsia="Calibri"/>
                <w:color w:val="00000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1D4FD7" w:rsidRPr="001D4FD7" w14:paraId="5E14F6D9" w14:textId="77777777" w:rsidTr="00563A9B">
        <w:tblPrEx>
          <w:tblCellMar>
            <w:left w:w="30" w:type="dxa"/>
            <w:right w:w="30" w:type="dxa"/>
          </w:tblCellMar>
        </w:tblPrEx>
        <w:trPr>
          <w:gridAfter w:val="3"/>
          <w:wAfter w:w="2143" w:type="pct"/>
        </w:trPr>
        <w:tc>
          <w:tcPr>
            <w:tcW w:w="711" w:type="pct"/>
          </w:tcPr>
          <w:p w14:paraId="4580689C"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в том числе</w:t>
            </w:r>
          </w:p>
        </w:tc>
        <w:tc>
          <w:tcPr>
            <w:tcW w:w="717" w:type="pct"/>
            <w:gridSpan w:val="3"/>
          </w:tcPr>
          <w:p w14:paraId="6A3A04FB"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5" w:type="pct"/>
          </w:tcPr>
          <w:p w14:paraId="4EDE08FE"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370BE31F"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0F298025" w14:textId="77777777" w:rsidTr="00563A9B">
        <w:tblPrEx>
          <w:tblCellMar>
            <w:left w:w="30" w:type="dxa"/>
            <w:right w:w="30" w:type="dxa"/>
          </w:tblCellMar>
        </w:tblPrEx>
        <w:trPr>
          <w:gridAfter w:val="3"/>
          <w:wAfter w:w="2143" w:type="pct"/>
        </w:trPr>
        <w:tc>
          <w:tcPr>
            <w:tcW w:w="711" w:type="pct"/>
          </w:tcPr>
          <w:p w14:paraId="654ED3D2"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непосредственного обслуживания населения </w:t>
            </w:r>
          </w:p>
        </w:tc>
        <w:tc>
          <w:tcPr>
            <w:tcW w:w="717" w:type="pct"/>
            <w:gridSpan w:val="3"/>
          </w:tcPr>
          <w:p w14:paraId="1C211C32"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4 </w:t>
            </w:r>
          </w:p>
        </w:tc>
        <w:tc>
          <w:tcPr>
            <w:tcW w:w="715" w:type="pct"/>
            <w:vMerge w:val="restart"/>
          </w:tcPr>
          <w:p w14:paraId="3D437C2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на 10 рабочих мест для предприятий мощностью, рабочих мест: 0,1-</w:t>
            </w:r>
            <w:smartTag w:uri="urn:schemas-microsoft-com:office:smarttags" w:element="metricconverter">
              <w:smartTagPr>
                <w:attr w:name="ProductID" w:val="0,2 га"/>
              </w:smartTagPr>
              <w:r w:rsidRPr="001D4FD7">
                <w:rPr>
                  <w:rFonts w:eastAsia="Calibri"/>
                  <w:color w:val="000000"/>
                </w:rPr>
                <w:t>0,2 га</w:t>
              </w:r>
            </w:smartTag>
            <w:r w:rsidRPr="001D4FD7">
              <w:rPr>
                <w:rFonts w:eastAsia="Calibri"/>
                <w:color w:val="000000"/>
              </w:rPr>
              <w:t>; от 10 до 50 – 0,05-</w:t>
            </w:r>
            <w:smartTag w:uri="urn:schemas-microsoft-com:office:smarttags" w:element="metricconverter">
              <w:smartTagPr>
                <w:attr w:name="ProductID" w:val="0,08 га"/>
              </w:smartTagPr>
              <w:r w:rsidRPr="001D4FD7">
                <w:rPr>
                  <w:rFonts w:eastAsia="Calibri"/>
                  <w:color w:val="000000"/>
                </w:rPr>
                <w:t>0,08 га</w:t>
              </w:r>
            </w:smartTag>
            <w:r w:rsidRPr="001D4FD7">
              <w:rPr>
                <w:rFonts w:eastAsia="Calibri"/>
                <w:color w:val="000000"/>
              </w:rPr>
              <w:t>; от 50 до 150 – 0,03-</w:t>
            </w:r>
            <w:smartTag w:uri="urn:schemas-microsoft-com:office:smarttags" w:element="metricconverter">
              <w:smartTagPr>
                <w:attr w:name="ProductID" w:val="0,04 га"/>
              </w:smartTagPr>
              <w:r w:rsidRPr="001D4FD7">
                <w:rPr>
                  <w:rFonts w:eastAsia="Calibri"/>
                  <w:color w:val="000000"/>
                  <w:spacing w:val="-6"/>
                </w:rPr>
                <w:t>0,04 га</w:t>
              </w:r>
            </w:smartTag>
            <w:r w:rsidRPr="001D4FD7">
              <w:rPr>
                <w:rFonts w:eastAsia="Calibri"/>
                <w:color w:val="000000"/>
                <w:spacing w:val="-6"/>
              </w:rPr>
              <w:t>; свыше 150 –</w:t>
            </w:r>
            <w:r w:rsidRPr="001D4FD7">
              <w:rPr>
                <w:rFonts w:eastAsia="Calibri"/>
                <w:color w:val="000000"/>
              </w:rPr>
              <w:t xml:space="preserve"> 0,5-</w:t>
            </w:r>
            <w:smartTag w:uri="urn:schemas-microsoft-com:office:smarttags" w:element="metricconverter">
              <w:smartTagPr>
                <w:attr w:name="ProductID" w:val="1,2 га"/>
              </w:smartTagPr>
              <w:r w:rsidRPr="001D4FD7">
                <w:rPr>
                  <w:rFonts w:eastAsia="Calibri"/>
                  <w:color w:val="000000"/>
                </w:rPr>
                <w:t>1,2 га</w:t>
              </w:r>
            </w:smartTag>
          </w:p>
        </w:tc>
        <w:tc>
          <w:tcPr>
            <w:tcW w:w="714" w:type="pct"/>
            <w:vMerge/>
          </w:tcPr>
          <w:p w14:paraId="60FE199D"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16486391" w14:textId="77777777" w:rsidTr="00563A9B">
        <w:tblPrEx>
          <w:tblCellMar>
            <w:left w:w="30" w:type="dxa"/>
            <w:right w:w="30" w:type="dxa"/>
          </w:tblCellMar>
        </w:tblPrEx>
        <w:trPr>
          <w:gridAfter w:val="3"/>
          <w:wAfter w:w="2143" w:type="pct"/>
        </w:trPr>
        <w:tc>
          <w:tcPr>
            <w:tcW w:w="711" w:type="pct"/>
          </w:tcPr>
          <w:p w14:paraId="4625B25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производственные предприятия централизованного выполнения заказов, объект </w:t>
            </w:r>
          </w:p>
        </w:tc>
        <w:tc>
          <w:tcPr>
            <w:tcW w:w="717" w:type="pct"/>
            <w:gridSpan w:val="3"/>
          </w:tcPr>
          <w:p w14:paraId="2F3724C5"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 xml:space="preserve">3 </w:t>
            </w:r>
          </w:p>
        </w:tc>
        <w:tc>
          <w:tcPr>
            <w:tcW w:w="715" w:type="pct"/>
            <w:vMerge/>
          </w:tcPr>
          <w:p w14:paraId="718A74C0"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vMerge/>
          </w:tcPr>
          <w:p w14:paraId="67ADEC20" w14:textId="77777777" w:rsidR="001D4FD7" w:rsidRPr="001D4FD7" w:rsidRDefault="001D4FD7" w:rsidP="001D4FD7">
            <w:pPr>
              <w:autoSpaceDE/>
              <w:autoSpaceDN/>
              <w:adjustRightInd/>
              <w:spacing w:line="240" w:lineRule="exact"/>
              <w:ind w:left="57" w:right="-1"/>
              <w:jc w:val="both"/>
              <w:rPr>
                <w:rFonts w:eastAsia="Calibri"/>
                <w:color w:val="000000"/>
              </w:rPr>
            </w:pPr>
          </w:p>
        </w:tc>
      </w:tr>
      <w:tr w:rsidR="001D4FD7" w:rsidRPr="001D4FD7" w14:paraId="1729E0AE" w14:textId="77777777" w:rsidTr="00563A9B">
        <w:tblPrEx>
          <w:tblCellMar>
            <w:left w:w="30" w:type="dxa"/>
            <w:right w:w="30" w:type="dxa"/>
          </w:tblCellMar>
        </w:tblPrEx>
        <w:trPr>
          <w:gridAfter w:val="3"/>
          <w:wAfter w:w="2143" w:type="pct"/>
        </w:trPr>
        <w:tc>
          <w:tcPr>
            <w:tcW w:w="2857" w:type="pct"/>
            <w:gridSpan w:val="6"/>
          </w:tcPr>
          <w:p w14:paraId="72206047"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Организации управления, проектные организации,</w:t>
            </w:r>
          </w:p>
          <w:p w14:paraId="5F1A833F" w14:textId="77777777" w:rsidR="001D4FD7" w:rsidRPr="001D4FD7" w:rsidRDefault="001D4FD7" w:rsidP="001D4FD7">
            <w:pPr>
              <w:autoSpaceDE/>
              <w:autoSpaceDN/>
              <w:adjustRightInd/>
              <w:spacing w:line="240" w:lineRule="exact"/>
              <w:ind w:left="57" w:right="-1"/>
              <w:jc w:val="center"/>
              <w:rPr>
                <w:rFonts w:eastAsia="Calibri"/>
                <w:color w:val="000000"/>
                <w:sz w:val="24"/>
                <w:szCs w:val="24"/>
              </w:rPr>
            </w:pPr>
            <w:r w:rsidRPr="001D4FD7">
              <w:rPr>
                <w:rFonts w:eastAsia="Calibri"/>
                <w:color w:val="000000"/>
                <w:sz w:val="24"/>
                <w:szCs w:val="24"/>
              </w:rPr>
              <w:t xml:space="preserve"> кредитно-финансовые организации и предприятия связи </w:t>
            </w:r>
          </w:p>
        </w:tc>
      </w:tr>
      <w:tr w:rsidR="001D4FD7" w:rsidRPr="001D4FD7" w14:paraId="41C09D40" w14:textId="77777777" w:rsidTr="00563A9B">
        <w:tblPrEx>
          <w:tblCellMar>
            <w:left w:w="30" w:type="dxa"/>
            <w:right w:w="30" w:type="dxa"/>
          </w:tblCellMar>
        </w:tblPrEx>
        <w:trPr>
          <w:gridAfter w:val="3"/>
          <w:wAfter w:w="2143" w:type="pct"/>
          <w:trHeight w:val="2029"/>
        </w:trPr>
        <w:tc>
          <w:tcPr>
            <w:tcW w:w="711" w:type="pct"/>
          </w:tcPr>
          <w:p w14:paraId="3C9D300E"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Отделения связи, объект</w:t>
            </w:r>
          </w:p>
        </w:tc>
        <w:tc>
          <w:tcPr>
            <w:tcW w:w="714" w:type="pct"/>
            <w:gridSpan w:val="2"/>
          </w:tcPr>
          <w:p w14:paraId="75494F71"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размещение отделений связи, укрупненных доставочных отделений связи (УДОС), узлов связи, почтамтов, агентств </w:t>
            </w:r>
            <w:proofErr w:type="spellStart"/>
            <w:r w:rsidRPr="001D4FD7">
              <w:rPr>
                <w:rFonts w:eastAsia="Calibri"/>
                <w:color w:val="000000"/>
              </w:rPr>
              <w:t>союзпечати</w:t>
            </w:r>
            <w:proofErr w:type="spellEnd"/>
            <w:r w:rsidRPr="001D4FD7">
              <w:rPr>
                <w:rFonts w:eastAsia="Calibri"/>
                <w:color w:val="00000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w:t>
            </w:r>
            <w:r w:rsidRPr="001D4FD7">
              <w:t>Министерства цифрового развития, связи и массовых коммуникаций Российской Федерации</w:t>
            </w:r>
          </w:p>
        </w:tc>
        <w:tc>
          <w:tcPr>
            <w:tcW w:w="718" w:type="pct"/>
            <w:gridSpan w:val="2"/>
          </w:tcPr>
          <w:p w14:paraId="18799166" w14:textId="77777777" w:rsidR="001D4FD7" w:rsidRPr="001D4FD7" w:rsidRDefault="001D4FD7" w:rsidP="001D4FD7">
            <w:pPr>
              <w:autoSpaceDE/>
              <w:autoSpaceDN/>
              <w:adjustRightInd/>
              <w:spacing w:line="240" w:lineRule="exact"/>
              <w:ind w:left="12" w:right="-1"/>
              <w:jc w:val="both"/>
              <w:rPr>
                <w:rFonts w:eastAsia="Calibri"/>
                <w:color w:val="000000"/>
              </w:rPr>
            </w:pPr>
            <w:r w:rsidRPr="001D4FD7">
              <w:rPr>
                <w:rFonts w:eastAsia="Calibri"/>
                <w:color w:val="000000"/>
              </w:rPr>
              <w:t xml:space="preserve">отделения связи микрорайона, жилого района, га, для обслуживаемого населения, групп: </w:t>
            </w:r>
            <w:r w:rsidRPr="001D4FD7">
              <w:rPr>
                <w:rFonts w:eastAsia="Calibri"/>
                <w:color w:val="000000"/>
                <w:spacing w:val="-10"/>
              </w:rPr>
              <w:t xml:space="preserve">IV-V (до 9 </w:t>
            </w:r>
            <w:r w:rsidRPr="001D4FD7">
              <w:rPr>
                <w:rFonts w:eastAsia="Calibri"/>
                <w:spacing w:val="-10"/>
              </w:rPr>
              <w:t>тыс. чел</w:t>
            </w:r>
            <w:r w:rsidRPr="001D4FD7">
              <w:rPr>
                <w:rFonts w:eastAsia="Calibri"/>
                <w:color w:val="000000"/>
                <w:spacing w:val="-10"/>
              </w:rPr>
              <w:t xml:space="preserve">.) – </w:t>
            </w:r>
            <w:r w:rsidRPr="001D4FD7">
              <w:rPr>
                <w:rFonts w:eastAsia="Calibri"/>
                <w:color w:val="000000"/>
              </w:rPr>
              <w:t>0,07-</w:t>
            </w:r>
            <w:smartTag w:uri="urn:schemas-microsoft-com:office:smarttags" w:element="metricconverter">
              <w:smartTagPr>
                <w:attr w:name="ProductID" w:val="0,08 га"/>
              </w:smartTagPr>
              <w:r w:rsidRPr="001D4FD7">
                <w:rPr>
                  <w:rFonts w:eastAsia="Calibri"/>
                  <w:color w:val="000000"/>
                </w:rPr>
                <w:t xml:space="preserve">0,08 </w:t>
              </w:r>
              <w:proofErr w:type="spellStart"/>
              <w:r w:rsidRPr="001D4FD7">
                <w:rPr>
                  <w:rFonts w:eastAsia="Calibri"/>
                  <w:color w:val="000000"/>
                </w:rPr>
                <w:t>га</w:t>
              </w:r>
            </w:smartTag>
            <w:r w:rsidRPr="001D4FD7">
              <w:rPr>
                <w:rFonts w:eastAsia="Calibri"/>
                <w:color w:val="000000"/>
              </w:rPr>
              <w:t>;</w:t>
            </w:r>
            <w:r w:rsidRPr="001D4FD7">
              <w:rPr>
                <w:rFonts w:eastAsia="Calibri"/>
                <w:color w:val="000000"/>
                <w:spacing w:val="-12"/>
              </w:rPr>
              <w:t>III-IV</w:t>
            </w:r>
            <w:proofErr w:type="spellEnd"/>
            <w:r w:rsidRPr="001D4FD7">
              <w:rPr>
                <w:rFonts w:eastAsia="Calibri"/>
                <w:color w:val="000000"/>
                <w:spacing w:val="-12"/>
              </w:rPr>
              <w:t xml:space="preserve"> (9-18</w:t>
            </w:r>
            <w:r w:rsidRPr="001D4FD7">
              <w:rPr>
                <w:rFonts w:eastAsia="Calibri"/>
                <w:spacing w:val="-12"/>
              </w:rPr>
              <w:t xml:space="preserve"> тыс. чел.</w:t>
            </w:r>
            <w:r w:rsidRPr="001D4FD7">
              <w:rPr>
                <w:rFonts w:eastAsia="Calibri"/>
                <w:color w:val="000000"/>
                <w:spacing w:val="-12"/>
              </w:rPr>
              <w:t>) –</w:t>
            </w:r>
            <w:r w:rsidRPr="001D4FD7">
              <w:rPr>
                <w:rFonts w:eastAsia="Calibri"/>
                <w:color w:val="000000"/>
              </w:rPr>
              <w:t xml:space="preserve"> 0,09-</w:t>
            </w:r>
            <w:smartTag w:uri="urn:schemas-microsoft-com:office:smarttags" w:element="metricconverter">
              <w:smartTagPr>
                <w:attr w:name="ProductID" w:val="0,1 га"/>
              </w:smartTagPr>
              <w:r w:rsidRPr="001D4FD7">
                <w:rPr>
                  <w:rFonts w:eastAsia="Calibri"/>
                  <w:color w:val="000000"/>
                  <w:spacing w:val="-10"/>
                </w:rPr>
                <w:t>0,1 га</w:t>
              </w:r>
            </w:smartTag>
            <w:r w:rsidRPr="001D4FD7">
              <w:rPr>
                <w:rFonts w:eastAsia="Calibri"/>
                <w:color w:val="000000"/>
                <w:spacing w:val="-10"/>
              </w:rPr>
              <w:t xml:space="preserve">; II-III (20-25 </w:t>
            </w:r>
            <w:r w:rsidRPr="001D4FD7">
              <w:rPr>
                <w:rFonts w:eastAsia="Calibri"/>
                <w:spacing w:val="-10"/>
              </w:rPr>
              <w:t>тыс. чел.</w:t>
            </w:r>
            <w:r w:rsidRPr="001D4FD7">
              <w:rPr>
                <w:rFonts w:eastAsia="Calibri"/>
                <w:color w:val="000000"/>
                <w:spacing w:val="-10"/>
              </w:rPr>
              <w:t>) –</w:t>
            </w:r>
            <w:r w:rsidRPr="001D4FD7">
              <w:rPr>
                <w:rFonts w:eastAsia="Calibri"/>
                <w:color w:val="000000"/>
              </w:rPr>
              <w:t xml:space="preserve"> 0,11-0,12отделения связи поселка, сельского поселения для обслуживаемого населения групп:</w:t>
            </w:r>
            <w:r w:rsidRPr="001D4FD7">
              <w:rPr>
                <w:rFonts w:eastAsia="Calibri"/>
                <w:color w:val="000000"/>
                <w:spacing w:val="-10"/>
              </w:rPr>
              <w:t xml:space="preserve"> V-VI (0,5-2 тыс. чел.) –</w:t>
            </w:r>
            <w:r w:rsidRPr="001D4FD7">
              <w:rPr>
                <w:rFonts w:eastAsia="Calibri"/>
                <w:color w:val="000000"/>
              </w:rPr>
              <w:t xml:space="preserve"> 0,3-</w:t>
            </w:r>
            <w:smartTag w:uri="urn:schemas-microsoft-com:office:smarttags" w:element="metricconverter">
              <w:smartTagPr>
                <w:attr w:name="ProductID" w:val="0,35 га"/>
              </w:smartTagPr>
              <w:r w:rsidRPr="001D4FD7">
                <w:rPr>
                  <w:rFonts w:eastAsia="Calibri"/>
                  <w:color w:val="000000"/>
                </w:rPr>
                <w:t xml:space="preserve">0,35 </w:t>
              </w:r>
              <w:proofErr w:type="spellStart"/>
              <w:r w:rsidRPr="001D4FD7">
                <w:rPr>
                  <w:rFonts w:eastAsia="Calibri"/>
                  <w:color w:val="000000"/>
                </w:rPr>
                <w:t>га</w:t>
              </w:r>
            </w:smartTag>
            <w:r w:rsidRPr="001D4FD7">
              <w:rPr>
                <w:rFonts w:eastAsia="Calibri"/>
                <w:color w:val="000000"/>
              </w:rPr>
              <w:t>;</w:t>
            </w:r>
            <w:r w:rsidRPr="001D4FD7">
              <w:rPr>
                <w:rFonts w:eastAsia="Calibri"/>
                <w:color w:val="000000"/>
                <w:spacing w:val="-10"/>
              </w:rPr>
              <w:t>III-IV</w:t>
            </w:r>
            <w:proofErr w:type="spellEnd"/>
            <w:r w:rsidRPr="001D4FD7">
              <w:rPr>
                <w:rFonts w:eastAsia="Calibri"/>
                <w:color w:val="000000"/>
                <w:spacing w:val="-10"/>
              </w:rPr>
              <w:t xml:space="preserve"> (2-6 </w:t>
            </w:r>
            <w:r w:rsidRPr="001D4FD7">
              <w:rPr>
                <w:rFonts w:eastAsia="Calibri"/>
                <w:spacing w:val="-10"/>
              </w:rPr>
              <w:t>тыс. чел.</w:t>
            </w:r>
            <w:r w:rsidRPr="001D4FD7">
              <w:rPr>
                <w:rFonts w:eastAsia="Calibri"/>
                <w:color w:val="000000"/>
                <w:spacing w:val="-10"/>
              </w:rPr>
              <w:t>) –</w:t>
            </w:r>
            <w:r w:rsidRPr="001D4FD7">
              <w:rPr>
                <w:rFonts w:eastAsia="Calibri"/>
                <w:color w:val="000000"/>
              </w:rPr>
              <w:t xml:space="preserve"> 0,4-</w:t>
            </w:r>
            <w:smartTag w:uri="urn:schemas-microsoft-com:office:smarttags" w:element="metricconverter">
              <w:smartTagPr>
                <w:attr w:name="ProductID" w:val="0,45 га"/>
              </w:smartTagPr>
              <w:r w:rsidRPr="001D4FD7">
                <w:rPr>
                  <w:rFonts w:eastAsia="Calibri"/>
                  <w:color w:val="000000"/>
                </w:rPr>
                <w:t>0,45 га</w:t>
              </w:r>
            </w:smartTag>
          </w:p>
        </w:tc>
        <w:tc>
          <w:tcPr>
            <w:tcW w:w="714" w:type="pct"/>
          </w:tcPr>
          <w:p w14:paraId="0ACBA689"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6BDF1059" w14:textId="77777777" w:rsidTr="00563A9B">
        <w:tblPrEx>
          <w:tblCellMar>
            <w:left w:w="30" w:type="dxa"/>
            <w:right w:w="30" w:type="dxa"/>
          </w:tblCellMar>
        </w:tblPrEx>
        <w:trPr>
          <w:gridAfter w:val="3"/>
          <w:wAfter w:w="2143" w:type="pct"/>
        </w:trPr>
        <w:tc>
          <w:tcPr>
            <w:tcW w:w="711" w:type="pct"/>
          </w:tcPr>
          <w:p w14:paraId="155D8508"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Отделения банков, операционная касса </w:t>
            </w:r>
          </w:p>
        </w:tc>
        <w:tc>
          <w:tcPr>
            <w:tcW w:w="714" w:type="pct"/>
            <w:gridSpan w:val="2"/>
          </w:tcPr>
          <w:p w14:paraId="3FC54325"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операционная касса на 10-30 тыс. чел.</w:t>
            </w:r>
          </w:p>
        </w:tc>
        <w:tc>
          <w:tcPr>
            <w:tcW w:w="718" w:type="pct"/>
            <w:gridSpan w:val="2"/>
          </w:tcPr>
          <w:p w14:paraId="0DADC7F9" w14:textId="77777777" w:rsidR="001D4FD7" w:rsidRPr="001D4FD7" w:rsidRDefault="001D4FD7" w:rsidP="001D4FD7">
            <w:pPr>
              <w:autoSpaceDE/>
              <w:autoSpaceDN/>
              <w:adjustRightInd/>
              <w:spacing w:line="240" w:lineRule="exact"/>
              <w:ind w:left="28" w:right="-1"/>
              <w:jc w:val="both"/>
              <w:rPr>
                <w:rFonts w:eastAsia="Calibri"/>
                <w:color w:val="000000"/>
              </w:rPr>
            </w:pPr>
            <w:r w:rsidRPr="001D4FD7">
              <w:rPr>
                <w:rFonts w:eastAsia="Calibri"/>
                <w:color w:val="000000"/>
              </w:rPr>
              <w:t>га на объект: 0,2 – при 2 операционных кассах;</w:t>
            </w:r>
            <w:r w:rsidRPr="001D4FD7">
              <w:rPr>
                <w:rFonts w:eastAsia="Calibri"/>
                <w:color w:val="000000"/>
              </w:rPr>
              <w:br/>
              <w:t>0,5 – при 7 операционных кассах</w:t>
            </w:r>
          </w:p>
        </w:tc>
        <w:tc>
          <w:tcPr>
            <w:tcW w:w="714" w:type="pct"/>
          </w:tcPr>
          <w:p w14:paraId="5EDD53A7"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7FD83763" w14:textId="77777777" w:rsidTr="00563A9B">
        <w:tblPrEx>
          <w:tblCellMar>
            <w:left w:w="30" w:type="dxa"/>
            <w:right w:w="30" w:type="dxa"/>
          </w:tblCellMar>
        </w:tblPrEx>
        <w:trPr>
          <w:gridAfter w:val="3"/>
          <w:wAfter w:w="2143" w:type="pct"/>
        </w:trPr>
        <w:tc>
          <w:tcPr>
            <w:tcW w:w="711" w:type="pct"/>
          </w:tcPr>
          <w:p w14:paraId="678308A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Отделения банка, операционное место</w:t>
            </w:r>
          </w:p>
        </w:tc>
        <w:tc>
          <w:tcPr>
            <w:tcW w:w="714" w:type="pct"/>
            <w:gridSpan w:val="2"/>
          </w:tcPr>
          <w:p w14:paraId="28EF3B0B" w14:textId="77777777" w:rsidR="001D4FD7" w:rsidRPr="001D4FD7" w:rsidRDefault="001D4FD7" w:rsidP="001D4FD7">
            <w:pPr>
              <w:autoSpaceDE/>
              <w:autoSpaceDN/>
              <w:adjustRightInd/>
              <w:spacing w:line="240" w:lineRule="exact"/>
              <w:ind w:left="57" w:right="-1"/>
              <w:rPr>
                <w:rFonts w:eastAsia="Calibri"/>
                <w:color w:val="000000"/>
              </w:rPr>
            </w:pPr>
          </w:p>
        </w:tc>
        <w:tc>
          <w:tcPr>
            <w:tcW w:w="718" w:type="pct"/>
            <w:gridSpan w:val="2"/>
          </w:tcPr>
          <w:p w14:paraId="7CB8E910" w14:textId="77777777" w:rsidR="001D4FD7" w:rsidRPr="001D4FD7" w:rsidRDefault="001D4FD7" w:rsidP="001D4FD7">
            <w:pPr>
              <w:autoSpaceDE/>
              <w:autoSpaceDN/>
              <w:adjustRightInd/>
              <w:spacing w:line="240" w:lineRule="exact"/>
              <w:ind w:left="28" w:right="-1"/>
              <w:rPr>
                <w:rFonts w:eastAsia="Calibri"/>
                <w:color w:val="000000"/>
              </w:rPr>
            </w:pPr>
          </w:p>
        </w:tc>
        <w:tc>
          <w:tcPr>
            <w:tcW w:w="714" w:type="pct"/>
          </w:tcPr>
          <w:p w14:paraId="5CD2035F"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01672ABC" w14:textId="77777777" w:rsidTr="00563A9B">
        <w:tblPrEx>
          <w:tblCellMar>
            <w:left w:w="30" w:type="dxa"/>
            <w:right w:w="30" w:type="dxa"/>
          </w:tblCellMar>
        </w:tblPrEx>
        <w:trPr>
          <w:gridAfter w:val="3"/>
          <w:wAfter w:w="2143" w:type="pct"/>
        </w:trPr>
        <w:tc>
          <w:tcPr>
            <w:tcW w:w="711" w:type="pct"/>
          </w:tcPr>
          <w:p w14:paraId="24D1D60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в сельских поселениях </w:t>
            </w:r>
          </w:p>
          <w:p w14:paraId="210D07E4"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tcPr>
          <w:p w14:paraId="0BF46988"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1 операционное место (окно) на 1-2 тыс. чел.</w:t>
            </w:r>
          </w:p>
        </w:tc>
        <w:tc>
          <w:tcPr>
            <w:tcW w:w="718" w:type="pct"/>
            <w:gridSpan w:val="2"/>
          </w:tcPr>
          <w:p w14:paraId="3A81469F"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tcPr>
          <w:p w14:paraId="0C7F0ECB"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0523F70C" w14:textId="77777777" w:rsidTr="00563A9B">
        <w:tblPrEx>
          <w:tblCellMar>
            <w:left w:w="30" w:type="dxa"/>
            <w:right w:w="30" w:type="dxa"/>
          </w:tblCellMar>
        </w:tblPrEx>
        <w:trPr>
          <w:gridAfter w:val="3"/>
          <w:wAfter w:w="2143" w:type="pct"/>
        </w:trPr>
        <w:tc>
          <w:tcPr>
            <w:tcW w:w="711" w:type="pct"/>
          </w:tcPr>
          <w:p w14:paraId="6DDF2F7B" w14:textId="77777777" w:rsidR="001D4FD7" w:rsidRPr="001D4FD7" w:rsidRDefault="001D4FD7" w:rsidP="001D4FD7">
            <w:pPr>
              <w:autoSpaceDE/>
              <w:autoSpaceDN/>
              <w:adjustRightInd/>
              <w:spacing w:line="240" w:lineRule="exact"/>
              <w:ind w:right="-1"/>
              <w:jc w:val="both"/>
              <w:rPr>
                <w:rFonts w:eastAsia="Calibri"/>
                <w:color w:val="000000"/>
              </w:rPr>
            </w:pPr>
            <w:r w:rsidRPr="001D4FD7">
              <w:rPr>
                <w:rFonts w:eastAsia="Calibri"/>
                <w:color w:val="000000"/>
              </w:rPr>
              <w:t xml:space="preserve"> Организации  управления, объект</w:t>
            </w:r>
          </w:p>
        </w:tc>
        <w:tc>
          <w:tcPr>
            <w:tcW w:w="714" w:type="pct"/>
            <w:gridSpan w:val="2"/>
          </w:tcPr>
          <w:p w14:paraId="262D82F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по заданию на проектирование</w:t>
            </w:r>
          </w:p>
        </w:tc>
        <w:tc>
          <w:tcPr>
            <w:tcW w:w="718" w:type="pct"/>
            <w:gridSpan w:val="2"/>
          </w:tcPr>
          <w:p w14:paraId="3B04FCF1"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в зависимости от этажности здания, </w:t>
            </w:r>
            <w:proofErr w:type="spellStart"/>
            <w:r w:rsidRPr="001D4FD7">
              <w:rPr>
                <w:rFonts w:eastAsia="Calibri"/>
                <w:color w:val="000000"/>
              </w:rPr>
              <w:t>кв.м</w:t>
            </w:r>
            <w:proofErr w:type="spellEnd"/>
            <w:r w:rsidRPr="001D4FD7">
              <w:rPr>
                <w:rFonts w:eastAsia="Calibri"/>
                <w:color w:val="000000"/>
              </w:rPr>
              <w:t xml:space="preserve"> на 1 сотрудника: 44-18,5 – при этажности 3-5 этажей, 13,5-11 – при этажности 9-15 этажей, 10,5 – при этажности 16 и более этажей.</w:t>
            </w:r>
          </w:p>
          <w:p w14:paraId="49687587" w14:textId="77777777" w:rsidR="001D4FD7" w:rsidRPr="001D4FD7" w:rsidRDefault="001D4FD7" w:rsidP="001D4FD7">
            <w:pPr>
              <w:autoSpaceDE/>
              <w:autoSpaceDN/>
              <w:adjustRightInd/>
              <w:spacing w:line="240" w:lineRule="exact"/>
              <w:ind w:right="-1"/>
              <w:jc w:val="both"/>
              <w:rPr>
                <w:rFonts w:eastAsia="Calibri"/>
                <w:color w:val="000000"/>
              </w:rPr>
            </w:pPr>
            <w:r w:rsidRPr="001D4FD7">
              <w:rPr>
                <w:rFonts w:eastAsia="Calibri"/>
                <w:color w:val="000000"/>
              </w:rPr>
              <w:t xml:space="preserve">Районных органов власти, </w:t>
            </w:r>
            <w:proofErr w:type="spellStart"/>
            <w:r w:rsidRPr="001D4FD7">
              <w:rPr>
                <w:rFonts w:eastAsia="Calibri"/>
                <w:color w:val="000000"/>
              </w:rPr>
              <w:t>кв.м</w:t>
            </w:r>
            <w:proofErr w:type="spellEnd"/>
            <w:r w:rsidRPr="001D4FD7">
              <w:rPr>
                <w:rFonts w:eastAsia="Calibri"/>
                <w:color w:val="000000"/>
              </w:rPr>
              <w:t xml:space="preserve"> на 1 сотрудника: 54-30 при этажности 3-5 этажей, 13-12 при этажности 9-12 этажей, 11 при этажности 16 и более этажей.</w:t>
            </w:r>
          </w:p>
          <w:p w14:paraId="47719CE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lastRenderedPageBreak/>
              <w:t xml:space="preserve">Поселковых и сельских органов власти, </w:t>
            </w:r>
            <w:proofErr w:type="spellStart"/>
            <w:r w:rsidRPr="001D4FD7">
              <w:rPr>
                <w:rFonts w:eastAsia="Calibri"/>
                <w:color w:val="000000"/>
              </w:rPr>
              <w:t>кв.м</w:t>
            </w:r>
            <w:proofErr w:type="spellEnd"/>
            <w:r w:rsidRPr="001D4FD7">
              <w:rPr>
                <w:rFonts w:eastAsia="Calibri"/>
                <w:color w:val="000000"/>
              </w:rPr>
              <w:t xml:space="preserve"> на</w:t>
            </w:r>
            <w:r w:rsidRPr="001D4FD7">
              <w:rPr>
                <w:rFonts w:eastAsia="Calibri"/>
                <w:color w:val="000000"/>
              </w:rPr>
              <w:br/>
              <w:t>1 со</w:t>
            </w:r>
            <w:r w:rsidRPr="001D4FD7">
              <w:rPr>
                <w:rFonts w:eastAsia="Calibri"/>
                <w:color w:val="000000"/>
                <w:spacing w:val="-4"/>
              </w:rPr>
              <w:t xml:space="preserve">трудника: 60-40 при </w:t>
            </w:r>
            <w:r w:rsidRPr="001D4FD7">
              <w:rPr>
                <w:rFonts w:eastAsia="Calibri"/>
                <w:color w:val="000000"/>
              </w:rPr>
              <w:t>этажности 2-3 этажа</w:t>
            </w:r>
          </w:p>
        </w:tc>
        <w:tc>
          <w:tcPr>
            <w:tcW w:w="714" w:type="pct"/>
          </w:tcPr>
          <w:p w14:paraId="6C9E049D"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7CE76CF4" w14:textId="77777777" w:rsidTr="00563A9B">
        <w:tblPrEx>
          <w:tblCellMar>
            <w:left w:w="30" w:type="dxa"/>
            <w:right w:w="30" w:type="dxa"/>
          </w:tblCellMar>
        </w:tblPrEx>
        <w:trPr>
          <w:gridAfter w:val="3"/>
          <w:wAfter w:w="2143" w:type="pct"/>
          <w:trHeight w:val="1683"/>
        </w:trPr>
        <w:tc>
          <w:tcPr>
            <w:tcW w:w="711" w:type="pct"/>
          </w:tcPr>
          <w:p w14:paraId="4FC92C26"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Районные (городские народные суды), рабочее место</w:t>
            </w:r>
          </w:p>
        </w:tc>
        <w:tc>
          <w:tcPr>
            <w:tcW w:w="714" w:type="pct"/>
            <w:gridSpan w:val="2"/>
          </w:tcPr>
          <w:p w14:paraId="73AF8EC2" w14:textId="77777777" w:rsidR="001D4FD7" w:rsidRPr="001D4FD7" w:rsidRDefault="001D4FD7" w:rsidP="001D4FD7">
            <w:pPr>
              <w:autoSpaceDE/>
              <w:autoSpaceDN/>
              <w:adjustRightInd/>
              <w:spacing w:line="240" w:lineRule="exact"/>
              <w:ind w:left="57" w:right="-1"/>
              <w:jc w:val="both"/>
              <w:rPr>
                <w:rFonts w:eastAsia="Calibri"/>
                <w:color w:val="000000"/>
                <w:spacing w:val="-2"/>
              </w:rPr>
            </w:pPr>
            <w:r w:rsidRPr="001D4FD7">
              <w:rPr>
                <w:rFonts w:eastAsia="Calibri"/>
                <w:color w:val="000000"/>
                <w:spacing w:val="-2"/>
              </w:rPr>
              <w:t>1 судья на 30 тыс. чел.</w:t>
            </w:r>
          </w:p>
        </w:tc>
        <w:tc>
          <w:tcPr>
            <w:tcW w:w="718" w:type="pct"/>
            <w:gridSpan w:val="2"/>
          </w:tcPr>
          <w:p w14:paraId="3104AA54" w14:textId="77777777" w:rsidR="001D4FD7" w:rsidRPr="001D4FD7" w:rsidRDefault="001D4FD7" w:rsidP="001D4FD7">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15 га"/>
              </w:smartTagPr>
              <w:r w:rsidRPr="001D4FD7">
                <w:rPr>
                  <w:rFonts w:eastAsia="Calibri"/>
                  <w:color w:val="000000"/>
                </w:rPr>
                <w:t>0,15 га</w:t>
              </w:r>
            </w:smartTag>
            <w:r w:rsidRPr="001D4FD7">
              <w:rPr>
                <w:rFonts w:eastAsia="Calibri"/>
                <w:color w:val="000000"/>
              </w:rPr>
              <w:t xml:space="preserve"> на объект - при 1 судье, </w:t>
            </w:r>
            <w:smartTag w:uri="urn:schemas-microsoft-com:office:smarttags" w:element="metricconverter">
              <w:smartTagPr>
                <w:attr w:name="ProductID" w:val="0,4 га"/>
              </w:smartTagPr>
              <w:r w:rsidRPr="001D4FD7">
                <w:rPr>
                  <w:rFonts w:eastAsia="Calibri"/>
                  <w:color w:val="000000"/>
                </w:rPr>
                <w:t>0,4 га</w:t>
              </w:r>
            </w:smartTag>
            <w:r w:rsidRPr="001D4FD7">
              <w:rPr>
                <w:rFonts w:eastAsia="Calibri"/>
                <w:color w:val="000000"/>
              </w:rPr>
              <w:t xml:space="preserve"> при 5 судьях, </w:t>
            </w:r>
            <w:smartTag w:uri="urn:schemas-microsoft-com:office:smarttags" w:element="metricconverter">
              <w:smartTagPr>
                <w:attr w:name="ProductID" w:val="0,3 га"/>
              </w:smartTagPr>
              <w:r w:rsidRPr="001D4FD7">
                <w:rPr>
                  <w:rFonts w:eastAsia="Calibri"/>
                  <w:color w:val="000000"/>
                </w:rPr>
                <w:t>0,3 га</w:t>
              </w:r>
            </w:smartTag>
            <w:r w:rsidRPr="001D4FD7">
              <w:rPr>
                <w:rFonts w:eastAsia="Calibri"/>
                <w:color w:val="000000"/>
              </w:rPr>
              <w:t xml:space="preserve"> при 10 членах суда, </w:t>
            </w:r>
            <w:smartTag w:uri="urn:schemas-microsoft-com:office:smarttags" w:element="metricconverter">
              <w:smartTagPr>
                <w:attr w:name="ProductID" w:val="0,5 га"/>
              </w:smartTagPr>
              <w:r w:rsidRPr="001D4FD7">
                <w:rPr>
                  <w:rFonts w:eastAsia="Calibri"/>
                  <w:color w:val="000000"/>
                </w:rPr>
                <w:t>0,5 га</w:t>
              </w:r>
            </w:smartTag>
            <w:r w:rsidRPr="001D4FD7">
              <w:rPr>
                <w:rFonts w:eastAsia="Calibri"/>
                <w:color w:val="000000"/>
              </w:rPr>
              <w:t xml:space="preserve"> при 25 членах суда</w:t>
            </w:r>
          </w:p>
        </w:tc>
        <w:tc>
          <w:tcPr>
            <w:tcW w:w="714" w:type="pct"/>
          </w:tcPr>
          <w:p w14:paraId="1B072A1D"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7619A257" w14:textId="77777777" w:rsidTr="00563A9B">
        <w:tblPrEx>
          <w:tblCellMar>
            <w:left w:w="30" w:type="dxa"/>
            <w:right w:w="30" w:type="dxa"/>
          </w:tblCellMar>
        </w:tblPrEx>
        <w:trPr>
          <w:gridAfter w:val="3"/>
          <w:wAfter w:w="2143" w:type="pct"/>
        </w:trPr>
        <w:tc>
          <w:tcPr>
            <w:tcW w:w="711" w:type="pct"/>
          </w:tcPr>
          <w:p w14:paraId="554BC55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Юридические консультации, рабочее место </w:t>
            </w:r>
          </w:p>
        </w:tc>
        <w:tc>
          <w:tcPr>
            <w:tcW w:w="714" w:type="pct"/>
            <w:gridSpan w:val="2"/>
          </w:tcPr>
          <w:p w14:paraId="56DED926"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spacing w:val="-6"/>
              </w:rPr>
              <w:t>1 юрист-адвокат на 10 тыс. чел</w:t>
            </w:r>
            <w:r w:rsidRPr="001D4FD7">
              <w:rPr>
                <w:rFonts w:eastAsia="Calibri"/>
                <w:color w:val="000000"/>
              </w:rPr>
              <w:t>.</w:t>
            </w:r>
          </w:p>
        </w:tc>
        <w:tc>
          <w:tcPr>
            <w:tcW w:w="718" w:type="pct"/>
            <w:gridSpan w:val="2"/>
          </w:tcPr>
          <w:p w14:paraId="3E3D5D46"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tcPr>
          <w:p w14:paraId="5330116F"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76D6F09A" w14:textId="77777777" w:rsidTr="00563A9B">
        <w:tblPrEx>
          <w:tblCellMar>
            <w:left w:w="30" w:type="dxa"/>
            <w:right w:w="30" w:type="dxa"/>
          </w:tblCellMar>
        </w:tblPrEx>
        <w:trPr>
          <w:gridAfter w:val="3"/>
          <w:wAfter w:w="2143" w:type="pct"/>
          <w:trHeight w:val="519"/>
        </w:trPr>
        <w:tc>
          <w:tcPr>
            <w:tcW w:w="711" w:type="pct"/>
          </w:tcPr>
          <w:p w14:paraId="5075EDB3"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Нотариальная контора, рабочее место </w:t>
            </w:r>
          </w:p>
        </w:tc>
        <w:tc>
          <w:tcPr>
            <w:tcW w:w="714" w:type="pct"/>
            <w:gridSpan w:val="2"/>
          </w:tcPr>
          <w:p w14:paraId="572CBCE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1 нотариус на 30 тыс. чел.</w:t>
            </w:r>
          </w:p>
        </w:tc>
        <w:tc>
          <w:tcPr>
            <w:tcW w:w="718" w:type="pct"/>
            <w:gridSpan w:val="2"/>
          </w:tcPr>
          <w:p w14:paraId="6A56B6D6"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tcPr>
          <w:p w14:paraId="1BB12B4D"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4C151D81" w14:textId="77777777" w:rsidTr="00563A9B">
        <w:tblPrEx>
          <w:tblCellMar>
            <w:left w:w="30" w:type="dxa"/>
            <w:right w:w="30" w:type="dxa"/>
          </w:tblCellMar>
        </w:tblPrEx>
        <w:trPr>
          <w:gridAfter w:val="3"/>
          <w:wAfter w:w="2143" w:type="pct"/>
          <w:trHeight w:val="561"/>
        </w:trPr>
        <w:tc>
          <w:tcPr>
            <w:tcW w:w="711" w:type="pct"/>
          </w:tcPr>
          <w:p w14:paraId="2ED936A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Учреждения жилищно-коммунального хозяйства </w:t>
            </w:r>
          </w:p>
        </w:tc>
        <w:tc>
          <w:tcPr>
            <w:tcW w:w="714" w:type="pct"/>
            <w:gridSpan w:val="2"/>
          </w:tcPr>
          <w:p w14:paraId="5E12CED4"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8" w:type="pct"/>
            <w:gridSpan w:val="2"/>
          </w:tcPr>
          <w:p w14:paraId="12958844" w14:textId="77777777" w:rsidR="001D4FD7" w:rsidRPr="001D4FD7" w:rsidRDefault="001D4FD7" w:rsidP="001D4FD7">
            <w:pPr>
              <w:autoSpaceDE/>
              <w:autoSpaceDN/>
              <w:adjustRightInd/>
              <w:spacing w:line="240" w:lineRule="exact"/>
              <w:ind w:left="57" w:right="-1"/>
              <w:jc w:val="center"/>
              <w:rPr>
                <w:rFonts w:eastAsia="Calibri"/>
                <w:color w:val="000000"/>
              </w:rPr>
            </w:pPr>
          </w:p>
        </w:tc>
        <w:tc>
          <w:tcPr>
            <w:tcW w:w="714" w:type="pct"/>
          </w:tcPr>
          <w:p w14:paraId="0D9945BD"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709E4B74" w14:textId="77777777" w:rsidTr="00563A9B">
        <w:tblPrEx>
          <w:tblCellMar>
            <w:left w:w="30" w:type="dxa"/>
            <w:right w:w="30" w:type="dxa"/>
          </w:tblCellMar>
        </w:tblPrEx>
        <w:tc>
          <w:tcPr>
            <w:tcW w:w="2857" w:type="pct"/>
            <w:gridSpan w:val="6"/>
          </w:tcPr>
          <w:p w14:paraId="6119C06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spacing w:val="-6"/>
              </w:rPr>
              <w:t>Жилищно-</w:t>
            </w:r>
            <w:proofErr w:type="spellStart"/>
            <w:r w:rsidRPr="001D4FD7">
              <w:rPr>
                <w:rFonts w:eastAsia="Calibri"/>
                <w:color w:val="000000"/>
                <w:spacing w:val="-6"/>
              </w:rPr>
              <w:t>эксплуатацион</w:t>
            </w:r>
            <w:proofErr w:type="spellEnd"/>
            <w:r w:rsidRPr="001D4FD7">
              <w:rPr>
                <w:rFonts w:eastAsia="Calibri"/>
                <w:color w:val="000000"/>
                <w:spacing w:val="-6"/>
              </w:rPr>
              <w:t>-</w:t>
            </w:r>
            <w:proofErr w:type="spellStart"/>
            <w:r w:rsidRPr="001D4FD7">
              <w:rPr>
                <w:rFonts w:eastAsia="Calibri"/>
                <w:color w:val="000000"/>
              </w:rPr>
              <w:t>ные</w:t>
            </w:r>
            <w:proofErr w:type="spellEnd"/>
            <w:r w:rsidRPr="001D4FD7">
              <w:rPr>
                <w:rFonts w:eastAsia="Calibri"/>
                <w:color w:val="000000"/>
              </w:rPr>
              <w:t xml:space="preserve"> организации, объект</w:t>
            </w:r>
          </w:p>
        </w:tc>
        <w:tc>
          <w:tcPr>
            <w:tcW w:w="714" w:type="pct"/>
          </w:tcPr>
          <w:p w14:paraId="33F6B710" w14:textId="77777777" w:rsidR="001D4FD7" w:rsidRPr="001D4FD7" w:rsidRDefault="001D4FD7" w:rsidP="001D4FD7">
            <w:pPr>
              <w:autoSpaceDE/>
              <w:autoSpaceDN/>
              <w:adjustRightInd/>
              <w:spacing w:line="240" w:lineRule="exact"/>
              <w:ind w:left="57" w:right="-1"/>
              <w:rPr>
                <w:rFonts w:eastAsia="Calibri"/>
                <w:color w:val="000000"/>
              </w:rPr>
            </w:pPr>
          </w:p>
        </w:tc>
        <w:tc>
          <w:tcPr>
            <w:tcW w:w="714" w:type="pct"/>
          </w:tcPr>
          <w:p w14:paraId="1AD9A885" w14:textId="77777777" w:rsidR="001D4FD7" w:rsidRPr="001D4FD7" w:rsidRDefault="001D4FD7" w:rsidP="001D4FD7">
            <w:pPr>
              <w:autoSpaceDE/>
              <w:autoSpaceDN/>
              <w:adjustRightInd/>
              <w:spacing w:line="240" w:lineRule="exact"/>
              <w:ind w:left="57" w:right="-1"/>
              <w:rPr>
                <w:rFonts w:eastAsia="Calibri"/>
                <w:color w:val="000000"/>
              </w:rPr>
            </w:pPr>
          </w:p>
        </w:tc>
        <w:tc>
          <w:tcPr>
            <w:tcW w:w="715" w:type="pct"/>
          </w:tcPr>
          <w:p w14:paraId="2B22C9A3"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62AD2F31" w14:textId="77777777" w:rsidTr="00563A9B">
        <w:tblPrEx>
          <w:tblCellMar>
            <w:left w:w="30" w:type="dxa"/>
            <w:right w:w="30" w:type="dxa"/>
          </w:tblCellMar>
        </w:tblPrEx>
        <w:trPr>
          <w:gridAfter w:val="3"/>
          <w:wAfter w:w="2143" w:type="pct"/>
        </w:trPr>
        <w:tc>
          <w:tcPr>
            <w:tcW w:w="711" w:type="pct"/>
          </w:tcPr>
          <w:p w14:paraId="03C187CC"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микрорайона </w:t>
            </w:r>
          </w:p>
        </w:tc>
        <w:tc>
          <w:tcPr>
            <w:tcW w:w="714" w:type="pct"/>
            <w:gridSpan w:val="2"/>
          </w:tcPr>
          <w:p w14:paraId="32834AE4"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1 объект на микрорайон с населением до 20 тыс. чел.</w:t>
            </w:r>
          </w:p>
        </w:tc>
        <w:tc>
          <w:tcPr>
            <w:tcW w:w="718" w:type="pct"/>
            <w:gridSpan w:val="2"/>
          </w:tcPr>
          <w:p w14:paraId="71DCE5FD" w14:textId="77777777" w:rsidR="001D4FD7" w:rsidRPr="001D4FD7" w:rsidRDefault="001D4FD7" w:rsidP="001D4FD7">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3 га"/>
              </w:smartTagPr>
              <w:r w:rsidRPr="001D4FD7">
                <w:rPr>
                  <w:rFonts w:eastAsia="Calibri"/>
                  <w:color w:val="000000"/>
                </w:rPr>
                <w:t>0,3 га</w:t>
              </w:r>
            </w:smartTag>
            <w:r w:rsidRPr="001D4FD7">
              <w:rPr>
                <w:rFonts w:eastAsia="Calibri"/>
                <w:color w:val="000000"/>
              </w:rPr>
              <w:t xml:space="preserve"> на объект </w:t>
            </w:r>
          </w:p>
        </w:tc>
        <w:tc>
          <w:tcPr>
            <w:tcW w:w="714" w:type="pct"/>
          </w:tcPr>
          <w:p w14:paraId="427020F5"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39970D08" w14:textId="77777777" w:rsidTr="00563A9B">
        <w:tblPrEx>
          <w:tblCellMar>
            <w:left w:w="30" w:type="dxa"/>
            <w:right w:w="30" w:type="dxa"/>
          </w:tblCellMar>
        </w:tblPrEx>
        <w:trPr>
          <w:gridAfter w:val="3"/>
          <w:wAfter w:w="2143" w:type="pct"/>
        </w:trPr>
        <w:tc>
          <w:tcPr>
            <w:tcW w:w="711" w:type="pct"/>
          </w:tcPr>
          <w:p w14:paraId="28F862FD"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жилого района </w:t>
            </w:r>
          </w:p>
        </w:tc>
        <w:tc>
          <w:tcPr>
            <w:tcW w:w="714" w:type="pct"/>
            <w:gridSpan w:val="2"/>
          </w:tcPr>
          <w:p w14:paraId="5BFA44DF"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1 объект на жилой район с населением до 80 тыс. чел.</w:t>
            </w:r>
          </w:p>
        </w:tc>
        <w:tc>
          <w:tcPr>
            <w:tcW w:w="718" w:type="pct"/>
            <w:gridSpan w:val="2"/>
          </w:tcPr>
          <w:p w14:paraId="2B310B5C" w14:textId="77777777" w:rsidR="001D4FD7" w:rsidRPr="001D4FD7" w:rsidRDefault="001D4FD7" w:rsidP="001D4FD7">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1 га"/>
              </w:smartTagPr>
              <w:r w:rsidRPr="001D4FD7">
                <w:rPr>
                  <w:rFonts w:eastAsia="Calibri"/>
                  <w:color w:val="000000"/>
                </w:rPr>
                <w:t>1 га</w:t>
              </w:r>
            </w:smartTag>
            <w:r w:rsidRPr="001D4FD7">
              <w:rPr>
                <w:rFonts w:eastAsia="Calibri"/>
                <w:color w:val="000000"/>
              </w:rPr>
              <w:t xml:space="preserve"> на объект </w:t>
            </w:r>
          </w:p>
        </w:tc>
        <w:tc>
          <w:tcPr>
            <w:tcW w:w="714" w:type="pct"/>
          </w:tcPr>
          <w:p w14:paraId="138D94ED"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4A19F809" w14:textId="77777777" w:rsidTr="00563A9B">
        <w:tblPrEx>
          <w:tblCellMar>
            <w:left w:w="30" w:type="dxa"/>
            <w:right w:w="30" w:type="dxa"/>
          </w:tblCellMar>
        </w:tblPrEx>
        <w:trPr>
          <w:gridAfter w:val="3"/>
          <w:wAfter w:w="2143" w:type="pct"/>
        </w:trPr>
        <w:tc>
          <w:tcPr>
            <w:tcW w:w="711" w:type="pct"/>
          </w:tcPr>
          <w:p w14:paraId="72DBC9F0"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Пункт приема вторичного сырья, объект </w:t>
            </w:r>
          </w:p>
          <w:p w14:paraId="74DEFAD0"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tcPr>
          <w:p w14:paraId="2948FCDE"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1 объект на микрорайон с населением до 20 тыс. чел.</w:t>
            </w:r>
          </w:p>
        </w:tc>
        <w:tc>
          <w:tcPr>
            <w:tcW w:w="718" w:type="pct"/>
            <w:gridSpan w:val="2"/>
          </w:tcPr>
          <w:p w14:paraId="70199B80" w14:textId="77777777" w:rsidR="001D4FD7" w:rsidRPr="001D4FD7" w:rsidRDefault="001D4FD7" w:rsidP="001D4FD7">
            <w:pPr>
              <w:autoSpaceDE/>
              <w:autoSpaceDN/>
              <w:adjustRightInd/>
              <w:spacing w:line="240" w:lineRule="exact"/>
              <w:ind w:left="57" w:right="-1"/>
              <w:jc w:val="both"/>
              <w:rPr>
                <w:rFonts w:eastAsia="Calibri"/>
                <w:color w:val="000000"/>
              </w:rPr>
            </w:pPr>
            <w:smartTag w:uri="urn:schemas-microsoft-com:office:smarttags" w:element="metricconverter">
              <w:smartTagPr>
                <w:attr w:name="ProductID" w:val="0,01 га"/>
              </w:smartTagPr>
              <w:r w:rsidRPr="001D4FD7">
                <w:rPr>
                  <w:rFonts w:eastAsia="Calibri"/>
                  <w:color w:val="000000"/>
                </w:rPr>
                <w:t>0,01 га</w:t>
              </w:r>
            </w:smartTag>
            <w:r w:rsidRPr="001D4FD7">
              <w:rPr>
                <w:rFonts w:eastAsia="Calibri"/>
                <w:color w:val="000000"/>
              </w:rPr>
              <w:t xml:space="preserve"> на объект </w:t>
            </w:r>
          </w:p>
        </w:tc>
        <w:tc>
          <w:tcPr>
            <w:tcW w:w="714" w:type="pct"/>
          </w:tcPr>
          <w:p w14:paraId="216F68F3"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27B529DB" w14:textId="77777777" w:rsidTr="00563A9B">
        <w:tblPrEx>
          <w:tblCellMar>
            <w:left w:w="30" w:type="dxa"/>
            <w:right w:w="30" w:type="dxa"/>
          </w:tblCellMar>
        </w:tblPrEx>
        <w:trPr>
          <w:gridAfter w:val="3"/>
          <w:wAfter w:w="2143" w:type="pct"/>
        </w:trPr>
        <w:tc>
          <w:tcPr>
            <w:tcW w:w="711" w:type="pct"/>
          </w:tcPr>
          <w:p w14:paraId="614D4F3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Гостиницы, место на</w:t>
            </w:r>
            <w:r w:rsidRPr="001D4FD7">
              <w:rPr>
                <w:rFonts w:eastAsia="Calibri"/>
                <w:color w:val="000000"/>
              </w:rPr>
              <w:br/>
              <w:t>1 тыс. чел.</w:t>
            </w:r>
          </w:p>
        </w:tc>
        <w:tc>
          <w:tcPr>
            <w:tcW w:w="714" w:type="pct"/>
            <w:gridSpan w:val="2"/>
          </w:tcPr>
          <w:p w14:paraId="6DE55BBA" w14:textId="77777777" w:rsidR="001D4FD7" w:rsidRPr="001D4FD7" w:rsidRDefault="001D4FD7" w:rsidP="001D4FD7">
            <w:pPr>
              <w:autoSpaceDE/>
              <w:autoSpaceDN/>
              <w:adjustRightInd/>
              <w:spacing w:line="240" w:lineRule="exact"/>
              <w:ind w:left="57" w:right="-1" w:firstLine="140"/>
              <w:jc w:val="center"/>
              <w:rPr>
                <w:rFonts w:eastAsia="Calibri"/>
                <w:color w:val="000000"/>
              </w:rPr>
            </w:pPr>
            <w:r w:rsidRPr="001D4FD7">
              <w:rPr>
                <w:rFonts w:eastAsia="Calibri"/>
                <w:color w:val="000000"/>
              </w:rPr>
              <w:t>6</w:t>
            </w:r>
          </w:p>
        </w:tc>
        <w:tc>
          <w:tcPr>
            <w:tcW w:w="718" w:type="pct"/>
            <w:gridSpan w:val="2"/>
          </w:tcPr>
          <w:p w14:paraId="12FCF1D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при числе мест гостиницы, </w:t>
            </w:r>
            <w:proofErr w:type="spellStart"/>
            <w:r w:rsidRPr="001D4FD7">
              <w:rPr>
                <w:rFonts w:eastAsia="Calibri"/>
                <w:color w:val="000000"/>
              </w:rPr>
              <w:t>кв.м</w:t>
            </w:r>
            <w:proofErr w:type="spellEnd"/>
            <w:r w:rsidRPr="001D4FD7">
              <w:rPr>
                <w:rFonts w:eastAsia="Calibri"/>
                <w:color w:val="000000"/>
              </w:rPr>
              <w:t xml:space="preserve"> на1 место: от 25 до 100 – 55, от 100 до 500 – 30, </w:t>
            </w:r>
            <w:r w:rsidRPr="001D4FD7">
              <w:rPr>
                <w:rFonts w:eastAsia="Calibri"/>
                <w:color w:val="000000"/>
                <w:spacing w:val="-6"/>
              </w:rPr>
              <w:t>от 500 до 1000 –</w:t>
            </w:r>
            <w:r w:rsidRPr="001D4FD7">
              <w:rPr>
                <w:rFonts w:eastAsia="Calibri"/>
                <w:color w:val="000000"/>
              </w:rPr>
              <w:t xml:space="preserve"> 20, от 1000 до </w:t>
            </w:r>
            <w:r w:rsidRPr="001D4FD7">
              <w:rPr>
                <w:rFonts w:eastAsia="Calibri"/>
                <w:color w:val="000000"/>
              </w:rPr>
              <w:br/>
              <w:t>2000 – 15</w:t>
            </w:r>
          </w:p>
        </w:tc>
        <w:tc>
          <w:tcPr>
            <w:tcW w:w="714" w:type="pct"/>
          </w:tcPr>
          <w:p w14:paraId="0CD6CE4D"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14E18F80" w14:textId="77777777" w:rsidTr="00563A9B">
        <w:tblPrEx>
          <w:tblCellMar>
            <w:left w:w="30" w:type="dxa"/>
            <w:right w:w="30" w:type="dxa"/>
          </w:tblCellMar>
        </w:tblPrEx>
        <w:trPr>
          <w:gridAfter w:val="3"/>
          <w:wAfter w:w="2143" w:type="pct"/>
          <w:trHeight w:val="1441"/>
        </w:trPr>
        <w:tc>
          <w:tcPr>
            <w:tcW w:w="711" w:type="pct"/>
          </w:tcPr>
          <w:p w14:paraId="6C136DC7"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Общественные уборные </w:t>
            </w:r>
          </w:p>
        </w:tc>
        <w:tc>
          <w:tcPr>
            <w:tcW w:w="714" w:type="pct"/>
            <w:gridSpan w:val="2"/>
          </w:tcPr>
          <w:p w14:paraId="4067667A" w14:textId="77777777" w:rsidR="001D4FD7" w:rsidRPr="001D4FD7" w:rsidRDefault="001D4FD7" w:rsidP="001D4FD7">
            <w:pPr>
              <w:autoSpaceDE/>
              <w:autoSpaceDN/>
              <w:adjustRightInd/>
              <w:spacing w:line="240" w:lineRule="exact"/>
              <w:ind w:left="57" w:right="-1"/>
              <w:jc w:val="both"/>
              <w:rPr>
                <w:rFonts w:eastAsia="Calibri"/>
                <w:color w:val="000000"/>
                <w:spacing w:val="-4"/>
              </w:rPr>
            </w:pPr>
            <w:r w:rsidRPr="001D4FD7">
              <w:rPr>
                <w:rFonts w:eastAsia="Calibri"/>
                <w:color w:val="000000"/>
                <w:spacing w:val="-4"/>
              </w:rPr>
              <w:t>1 прибор на 1 тыс. чел.</w:t>
            </w:r>
          </w:p>
        </w:tc>
        <w:tc>
          <w:tcPr>
            <w:tcW w:w="718" w:type="pct"/>
            <w:gridSpan w:val="2"/>
          </w:tcPr>
          <w:p w14:paraId="59D32179"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tcPr>
          <w:p w14:paraId="13B7FFEB"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119F62D8" w14:textId="77777777" w:rsidTr="00563A9B">
        <w:tblPrEx>
          <w:tblCellMar>
            <w:left w:w="30" w:type="dxa"/>
            <w:right w:w="30" w:type="dxa"/>
          </w:tblCellMar>
        </w:tblPrEx>
        <w:trPr>
          <w:gridAfter w:val="3"/>
          <w:wAfter w:w="2143" w:type="pct"/>
        </w:trPr>
        <w:tc>
          <w:tcPr>
            <w:tcW w:w="711" w:type="pct"/>
          </w:tcPr>
          <w:p w14:paraId="2C4ACCA9"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Бюро похоронного обслуживания, дом траурных обрядов </w:t>
            </w:r>
          </w:p>
        </w:tc>
        <w:tc>
          <w:tcPr>
            <w:tcW w:w="714" w:type="pct"/>
            <w:gridSpan w:val="2"/>
          </w:tcPr>
          <w:p w14:paraId="4C9A3AD9" w14:textId="77777777" w:rsidR="001D4FD7" w:rsidRPr="001D4FD7" w:rsidRDefault="001D4FD7" w:rsidP="001D4FD7">
            <w:pPr>
              <w:autoSpaceDE/>
              <w:autoSpaceDN/>
              <w:adjustRightInd/>
              <w:spacing w:line="240" w:lineRule="exact"/>
              <w:ind w:left="21" w:right="-1"/>
              <w:jc w:val="both"/>
              <w:rPr>
                <w:rFonts w:eastAsia="Calibri"/>
                <w:color w:val="000000"/>
              </w:rPr>
            </w:pPr>
            <w:r w:rsidRPr="001D4FD7">
              <w:rPr>
                <w:rFonts w:eastAsia="Calibri"/>
                <w:color w:val="000000"/>
              </w:rPr>
              <w:t>1 объект на 0,5-1 млн. чел.</w:t>
            </w:r>
          </w:p>
        </w:tc>
        <w:tc>
          <w:tcPr>
            <w:tcW w:w="718" w:type="pct"/>
            <w:gridSpan w:val="2"/>
          </w:tcPr>
          <w:p w14:paraId="53D06D4C"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4" w:type="pct"/>
          </w:tcPr>
          <w:p w14:paraId="7DFDEDF9" w14:textId="77777777" w:rsidR="001D4FD7" w:rsidRPr="001D4FD7" w:rsidRDefault="001D4FD7" w:rsidP="001D4FD7">
            <w:pPr>
              <w:autoSpaceDE/>
              <w:autoSpaceDN/>
              <w:adjustRightInd/>
              <w:spacing w:line="240" w:lineRule="exact"/>
              <w:ind w:left="57" w:right="-1"/>
              <w:rPr>
                <w:rFonts w:eastAsia="Calibri"/>
                <w:color w:val="000000"/>
              </w:rPr>
            </w:pPr>
          </w:p>
        </w:tc>
      </w:tr>
      <w:tr w:rsidR="001D4FD7" w:rsidRPr="001D4FD7" w14:paraId="3AAA5BB2" w14:textId="77777777" w:rsidTr="00563A9B">
        <w:tblPrEx>
          <w:tblCellMar>
            <w:left w:w="30" w:type="dxa"/>
            <w:right w:w="30" w:type="dxa"/>
          </w:tblCellMar>
        </w:tblPrEx>
        <w:trPr>
          <w:gridAfter w:val="3"/>
          <w:wAfter w:w="2143" w:type="pct"/>
        </w:trPr>
        <w:tc>
          <w:tcPr>
            <w:tcW w:w="711" w:type="pct"/>
          </w:tcPr>
          <w:p w14:paraId="2A9FB5D6"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Кладбище традиционного захоронения </w:t>
            </w:r>
          </w:p>
          <w:p w14:paraId="4C0FA384" w14:textId="77777777" w:rsidR="001D4FD7" w:rsidRPr="001D4FD7" w:rsidRDefault="001D4FD7" w:rsidP="001D4FD7">
            <w:pPr>
              <w:autoSpaceDE/>
              <w:autoSpaceDN/>
              <w:adjustRightInd/>
              <w:spacing w:line="240" w:lineRule="exact"/>
              <w:ind w:left="57" w:right="-1"/>
              <w:jc w:val="both"/>
              <w:rPr>
                <w:rFonts w:eastAsia="Calibri"/>
                <w:color w:val="000000"/>
              </w:rPr>
            </w:pPr>
          </w:p>
        </w:tc>
        <w:tc>
          <w:tcPr>
            <w:tcW w:w="714" w:type="pct"/>
            <w:gridSpan w:val="2"/>
          </w:tcPr>
          <w:p w14:paraId="0F00D174" w14:textId="77777777" w:rsidR="001D4FD7" w:rsidRPr="001D4FD7" w:rsidRDefault="001D4FD7" w:rsidP="001D4FD7">
            <w:pPr>
              <w:autoSpaceDE/>
              <w:autoSpaceDN/>
              <w:adjustRightInd/>
              <w:spacing w:line="240" w:lineRule="exact"/>
              <w:ind w:left="57" w:right="-1"/>
              <w:jc w:val="center"/>
              <w:rPr>
                <w:rFonts w:eastAsia="Calibri"/>
                <w:color w:val="000000"/>
              </w:rPr>
            </w:pPr>
            <w:r w:rsidRPr="001D4FD7">
              <w:rPr>
                <w:rFonts w:eastAsia="Calibri"/>
                <w:color w:val="000000"/>
              </w:rPr>
              <w:t>-</w:t>
            </w:r>
          </w:p>
        </w:tc>
        <w:tc>
          <w:tcPr>
            <w:tcW w:w="718" w:type="pct"/>
            <w:gridSpan w:val="2"/>
          </w:tcPr>
          <w:p w14:paraId="2D700218" w14:textId="77777777" w:rsidR="001D4FD7" w:rsidRPr="001D4FD7" w:rsidRDefault="001D4FD7" w:rsidP="001D4FD7">
            <w:pPr>
              <w:autoSpaceDE/>
              <w:autoSpaceDN/>
              <w:adjustRightInd/>
              <w:spacing w:line="240" w:lineRule="exact"/>
              <w:ind w:left="57" w:right="-1"/>
              <w:jc w:val="both"/>
              <w:rPr>
                <w:rFonts w:eastAsia="Calibri"/>
                <w:color w:val="000000"/>
                <w:spacing w:val="-8"/>
              </w:rPr>
            </w:pPr>
            <w:smartTag w:uri="urn:schemas-microsoft-com:office:smarttags" w:element="metricconverter">
              <w:smartTagPr>
                <w:attr w:name="ProductID" w:val="0,24 га"/>
              </w:smartTagPr>
              <w:r w:rsidRPr="001D4FD7">
                <w:rPr>
                  <w:rFonts w:eastAsia="Calibri"/>
                  <w:color w:val="000000"/>
                  <w:spacing w:val="-8"/>
                </w:rPr>
                <w:t>0,24 га</w:t>
              </w:r>
            </w:smartTag>
            <w:r w:rsidRPr="001D4FD7">
              <w:rPr>
                <w:rFonts w:eastAsia="Calibri"/>
                <w:color w:val="000000"/>
                <w:spacing w:val="-8"/>
              </w:rPr>
              <w:t xml:space="preserve"> на 1 тыс. чел.</w:t>
            </w:r>
          </w:p>
        </w:tc>
        <w:tc>
          <w:tcPr>
            <w:tcW w:w="714" w:type="pct"/>
          </w:tcPr>
          <w:p w14:paraId="3D0D19FA"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1D4FD7" w:rsidRPr="001D4FD7" w14:paraId="34816BE8" w14:textId="77777777" w:rsidTr="00563A9B">
        <w:tblPrEx>
          <w:tblCellMar>
            <w:left w:w="30" w:type="dxa"/>
            <w:right w:w="30" w:type="dxa"/>
          </w:tblCellMar>
        </w:tblPrEx>
        <w:trPr>
          <w:gridAfter w:val="3"/>
          <w:wAfter w:w="2143" w:type="pct"/>
          <w:trHeight w:val="808"/>
        </w:trPr>
        <w:tc>
          <w:tcPr>
            <w:tcW w:w="711" w:type="pct"/>
          </w:tcPr>
          <w:p w14:paraId="348C8745" w14:textId="77777777" w:rsidR="001D4FD7" w:rsidRPr="001D4FD7" w:rsidRDefault="001D4FD7" w:rsidP="001D4FD7">
            <w:pPr>
              <w:autoSpaceDE/>
              <w:autoSpaceDN/>
              <w:adjustRightInd/>
              <w:spacing w:line="240" w:lineRule="exact"/>
              <w:ind w:left="57" w:right="-1"/>
              <w:jc w:val="both"/>
              <w:rPr>
                <w:rFonts w:eastAsia="Calibri"/>
                <w:color w:val="000000"/>
              </w:rPr>
            </w:pPr>
            <w:r w:rsidRPr="001D4FD7">
              <w:rPr>
                <w:rFonts w:eastAsia="Calibri"/>
                <w:color w:val="000000"/>
              </w:rPr>
              <w:t xml:space="preserve">Кладбище </w:t>
            </w:r>
            <w:proofErr w:type="spellStart"/>
            <w:r w:rsidRPr="001D4FD7">
              <w:rPr>
                <w:rFonts w:eastAsia="Calibri"/>
                <w:color w:val="000000"/>
              </w:rPr>
              <w:t>урновых</w:t>
            </w:r>
            <w:proofErr w:type="spellEnd"/>
            <w:r w:rsidRPr="001D4FD7">
              <w:rPr>
                <w:rFonts w:eastAsia="Calibri"/>
                <w:color w:val="000000"/>
              </w:rPr>
              <w:t xml:space="preserve"> захоронений после кремации </w:t>
            </w:r>
          </w:p>
        </w:tc>
        <w:tc>
          <w:tcPr>
            <w:tcW w:w="714" w:type="pct"/>
            <w:gridSpan w:val="2"/>
          </w:tcPr>
          <w:p w14:paraId="0E2E201C" w14:textId="77777777" w:rsidR="001D4FD7" w:rsidRPr="001D4FD7" w:rsidRDefault="001D4FD7" w:rsidP="001D4FD7">
            <w:pPr>
              <w:autoSpaceDE/>
              <w:autoSpaceDN/>
              <w:adjustRightInd/>
              <w:spacing w:line="240" w:lineRule="exact"/>
              <w:ind w:left="113" w:right="-1"/>
              <w:jc w:val="center"/>
              <w:rPr>
                <w:rFonts w:eastAsia="Calibri"/>
                <w:color w:val="000000"/>
              </w:rPr>
            </w:pPr>
            <w:r w:rsidRPr="001D4FD7">
              <w:rPr>
                <w:rFonts w:eastAsia="Calibri"/>
                <w:color w:val="000000"/>
              </w:rPr>
              <w:t>-</w:t>
            </w:r>
          </w:p>
        </w:tc>
        <w:tc>
          <w:tcPr>
            <w:tcW w:w="718" w:type="pct"/>
            <w:gridSpan w:val="2"/>
          </w:tcPr>
          <w:p w14:paraId="1A9294F0" w14:textId="77777777" w:rsidR="001D4FD7" w:rsidRPr="001D4FD7" w:rsidRDefault="001D4FD7" w:rsidP="001D4FD7">
            <w:pPr>
              <w:autoSpaceDE/>
              <w:autoSpaceDN/>
              <w:adjustRightInd/>
              <w:spacing w:line="240" w:lineRule="exact"/>
              <w:ind w:left="113" w:right="-1"/>
              <w:jc w:val="both"/>
              <w:rPr>
                <w:rFonts w:eastAsia="Calibri"/>
                <w:color w:val="000000"/>
                <w:spacing w:val="-8"/>
              </w:rPr>
            </w:pPr>
            <w:smartTag w:uri="urn:schemas-microsoft-com:office:smarttags" w:element="metricconverter">
              <w:smartTagPr>
                <w:attr w:name="ProductID" w:val="0,02 га"/>
              </w:smartTagPr>
              <w:r w:rsidRPr="001D4FD7">
                <w:rPr>
                  <w:rFonts w:eastAsia="Calibri"/>
                  <w:color w:val="000000"/>
                  <w:spacing w:val="-8"/>
                </w:rPr>
                <w:t>0,02 га</w:t>
              </w:r>
            </w:smartTag>
            <w:r w:rsidRPr="001D4FD7">
              <w:rPr>
                <w:rFonts w:eastAsia="Calibri"/>
                <w:color w:val="000000"/>
                <w:spacing w:val="-8"/>
              </w:rPr>
              <w:t xml:space="preserve"> на 1 тыс. чел.</w:t>
            </w:r>
          </w:p>
        </w:tc>
        <w:tc>
          <w:tcPr>
            <w:tcW w:w="714" w:type="pct"/>
          </w:tcPr>
          <w:p w14:paraId="04686899" w14:textId="77777777" w:rsidR="001D4FD7" w:rsidRPr="001D4FD7" w:rsidRDefault="001D4FD7" w:rsidP="001D4FD7">
            <w:pPr>
              <w:autoSpaceDE/>
              <w:autoSpaceDN/>
              <w:adjustRightInd/>
              <w:spacing w:line="240" w:lineRule="exact"/>
              <w:ind w:left="113" w:right="-1"/>
              <w:jc w:val="both"/>
              <w:rPr>
                <w:rFonts w:eastAsia="Calibri"/>
                <w:color w:val="000000"/>
              </w:rPr>
            </w:pPr>
          </w:p>
        </w:tc>
      </w:tr>
    </w:tbl>
    <w:p w14:paraId="64157134" w14:textId="77777777" w:rsidR="001D4FD7" w:rsidRPr="001D4FD7" w:rsidRDefault="001D4FD7" w:rsidP="001D4FD7">
      <w:pPr>
        <w:autoSpaceDE/>
        <w:autoSpaceDN/>
        <w:adjustRightInd/>
        <w:spacing w:before="120" w:line="276" w:lineRule="auto"/>
        <w:ind w:right="-1" w:firstLine="720"/>
        <w:jc w:val="both"/>
        <w:rPr>
          <w:rFonts w:eastAsia="Calibri"/>
          <w:color w:val="000000"/>
          <w:sz w:val="24"/>
          <w:szCs w:val="24"/>
        </w:rPr>
      </w:pPr>
      <w:r w:rsidRPr="001D4FD7">
        <w:rPr>
          <w:rFonts w:eastAsia="Calibri"/>
          <w:color w:val="000000"/>
          <w:sz w:val="24"/>
          <w:szCs w:val="24"/>
        </w:rPr>
        <w:t>Примечания:</w:t>
      </w:r>
    </w:p>
    <w:p w14:paraId="25A4D480" w14:textId="77777777" w:rsidR="001D4FD7" w:rsidRPr="001D4FD7" w:rsidRDefault="001D4FD7" w:rsidP="001D4FD7">
      <w:pPr>
        <w:autoSpaceDE/>
        <w:autoSpaceDN/>
        <w:adjustRightInd/>
        <w:spacing w:line="276" w:lineRule="auto"/>
        <w:ind w:right="-1" w:firstLine="720"/>
        <w:jc w:val="both"/>
        <w:rPr>
          <w:rFonts w:eastAsia="Calibri"/>
          <w:color w:val="000000"/>
          <w:sz w:val="24"/>
          <w:szCs w:val="24"/>
        </w:rPr>
      </w:pPr>
      <w:r w:rsidRPr="001D4FD7">
        <w:rPr>
          <w:rFonts w:eastAsia="Calibri"/>
          <w:color w:val="000000"/>
          <w:spacing w:val="-6"/>
          <w:sz w:val="24"/>
          <w:szCs w:val="24"/>
        </w:rPr>
        <w:t xml:space="preserve">1. Нормы расчета организаций обслуживания, приведенные в таблице, являются целевыми на </w:t>
      </w:r>
      <w:r w:rsidRPr="001D4FD7">
        <w:rPr>
          <w:rFonts w:eastAsia="Calibri"/>
          <w:color w:val="000000"/>
          <w:spacing w:val="-6"/>
          <w:sz w:val="24"/>
          <w:szCs w:val="24"/>
        </w:rPr>
        <w:lastRenderedPageBreak/>
        <w:t>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14:paraId="3F78E899" w14:textId="77777777" w:rsidR="001D4FD7" w:rsidRPr="001D4FD7" w:rsidRDefault="001D4FD7" w:rsidP="001D4FD7">
      <w:pPr>
        <w:autoSpaceDE/>
        <w:autoSpaceDN/>
        <w:adjustRightInd/>
        <w:spacing w:line="276" w:lineRule="auto"/>
        <w:ind w:right="-1" w:firstLine="720"/>
        <w:jc w:val="both"/>
        <w:rPr>
          <w:rFonts w:eastAsia="Calibri"/>
          <w:color w:val="000000"/>
          <w:sz w:val="24"/>
          <w:szCs w:val="24"/>
        </w:rPr>
      </w:pPr>
      <w:r w:rsidRPr="001D4FD7">
        <w:rPr>
          <w:rFonts w:eastAsia="Calibri"/>
          <w:color w:val="000000"/>
          <w:sz w:val="24"/>
          <w:szCs w:val="24"/>
        </w:rPr>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организации обслуживания </w:t>
      </w:r>
      <w:proofErr w:type="spellStart"/>
      <w:r w:rsidRPr="001D4FD7">
        <w:rPr>
          <w:rFonts w:eastAsia="Calibri"/>
          <w:color w:val="000000"/>
          <w:sz w:val="24"/>
          <w:szCs w:val="24"/>
        </w:rPr>
        <w:t>межпоселенческого</w:t>
      </w:r>
      <w:proofErr w:type="spellEnd"/>
      <w:r w:rsidRPr="001D4FD7">
        <w:rPr>
          <w:rFonts w:eastAsia="Calibri"/>
          <w:color w:val="000000"/>
          <w:sz w:val="24"/>
          <w:szCs w:val="24"/>
        </w:rPr>
        <w:t xml:space="preserve"> значения устанавливаются в задании на проектирование с учетом роли проектируемого поселения в системе расселения.</w:t>
      </w:r>
    </w:p>
    <w:p w14:paraId="1C8014F8" w14:textId="77777777" w:rsidR="001D4FD7" w:rsidRPr="001D4FD7" w:rsidRDefault="001D4FD7" w:rsidP="001D4FD7">
      <w:pPr>
        <w:autoSpaceDE/>
        <w:autoSpaceDN/>
        <w:adjustRightInd/>
        <w:spacing w:line="276" w:lineRule="auto"/>
        <w:ind w:right="-1" w:firstLine="720"/>
        <w:jc w:val="both"/>
        <w:rPr>
          <w:rFonts w:eastAsia="Calibri"/>
          <w:color w:val="000000"/>
          <w:spacing w:val="-4"/>
          <w:sz w:val="24"/>
          <w:szCs w:val="24"/>
        </w:rPr>
      </w:pPr>
      <w:r w:rsidRPr="001D4FD7">
        <w:rPr>
          <w:rFonts w:eastAsia="Calibri"/>
          <w:color w:val="000000"/>
          <w:spacing w:val="-4"/>
          <w:sz w:val="24"/>
          <w:szCs w:val="24"/>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14:paraId="78B12A55" w14:textId="77777777" w:rsidR="001D4FD7" w:rsidRPr="001D4FD7" w:rsidRDefault="001D4FD7" w:rsidP="001D4FD7">
      <w:pPr>
        <w:autoSpaceDE/>
        <w:autoSpaceDN/>
        <w:adjustRightInd/>
        <w:spacing w:line="276" w:lineRule="auto"/>
        <w:ind w:right="-1" w:firstLine="720"/>
        <w:jc w:val="both"/>
        <w:rPr>
          <w:rFonts w:eastAsia="Calibri"/>
          <w:color w:val="000000"/>
          <w:sz w:val="24"/>
          <w:szCs w:val="24"/>
        </w:rPr>
      </w:pPr>
      <w:r w:rsidRPr="001D4FD7">
        <w:rPr>
          <w:rFonts w:eastAsia="Calibri"/>
          <w:color w:val="000000"/>
          <w:sz w:val="24"/>
          <w:szCs w:val="24"/>
        </w:rPr>
        <w:t>3. При наполняемости классов 40 учащимися с учетом площади спортивной зоны и здания школы.</w:t>
      </w:r>
    </w:p>
    <w:p w14:paraId="3FB20095" w14:textId="77777777" w:rsidR="001D4FD7" w:rsidRPr="001D4FD7" w:rsidRDefault="001D4FD7" w:rsidP="001D4FD7">
      <w:pPr>
        <w:autoSpaceDE/>
        <w:autoSpaceDN/>
        <w:adjustRightInd/>
        <w:spacing w:line="276" w:lineRule="auto"/>
        <w:ind w:right="-1" w:firstLine="720"/>
        <w:jc w:val="both"/>
        <w:rPr>
          <w:rFonts w:eastAsia="Calibri"/>
          <w:color w:val="000000"/>
          <w:sz w:val="24"/>
          <w:szCs w:val="24"/>
        </w:rPr>
      </w:pPr>
      <w:r w:rsidRPr="001D4FD7">
        <w:rPr>
          <w:rFonts w:eastAsia="Calibri"/>
          <w:color w:val="000000"/>
          <w:sz w:val="24"/>
          <w:szCs w:val="24"/>
        </w:rPr>
        <w:t>4. В сельских поселениях места для внешкольных учреждений рекомендуется предусматривать в зданиях общеобразовательных школ.</w:t>
      </w:r>
    </w:p>
    <w:p w14:paraId="2ACD17CA" w14:textId="77777777" w:rsidR="001D4FD7" w:rsidRPr="001D4FD7" w:rsidRDefault="001D4FD7" w:rsidP="001D4FD7">
      <w:pPr>
        <w:autoSpaceDE/>
        <w:autoSpaceDN/>
        <w:adjustRightInd/>
        <w:spacing w:line="276" w:lineRule="auto"/>
        <w:ind w:right="-1" w:firstLine="720"/>
        <w:jc w:val="both"/>
        <w:rPr>
          <w:rFonts w:eastAsia="Calibri"/>
          <w:color w:val="000000"/>
          <w:spacing w:val="-4"/>
          <w:sz w:val="24"/>
          <w:szCs w:val="24"/>
        </w:rPr>
      </w:pPr>
      <w:r w:rsidRPr="001D4FD7">
        <w:rPr>
          <w:rFonts w:eastAsia="Calibri"/>
          <w:color w:val="000000"/>
          <w:spacing w:val="-4"/>
          <w:sz w:val="24"/>
          <w:szCs w:val="2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14:paraId="19167B0C" w14:textId="77777777" w:rsidR="001D4FD7" w:rsidRPr="001D4FD7" w:rsidRDefault="001D4FD7" w:rsidP="001D4FD7">
      <w:pPr>
        <w:autoSpaceDE/>
        <w:autoSpaceDN/>
        <w:adjustRightInd/>
        <w:spacing w:line="276" w:lineRule="auto"/>
        <w:ind w:right="-1" w:firstLine="720"/>
        <w:jc w:val="both"/>
        <w:rPr>
          <w:rFonts w:eastAsia="Calibri"/>
          <w:color w:val="000000"/>
          <w:sz w:val="24"/>
          <w:szCs w:val="24"/>
        </w:rPr>
      </w:pPr>
      <w:r w:rsidRPr="001D4FD7">
        <w:rPr>
          <w:rFonts w:eastAsia="Calibri"/>
          <w:color w:val="000000"/>
          <w:sz w:val="24"/>
          <w:szCs w:val="24"/>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0E7B4CF6" w14:textId="4D2CA433" w:rsidR="001D4FD7" w:rsidRPr="001D4FD7" w:rsidRDefault="001D4FD7" w:rsidP="001D4FD7">
      <w:pPr>
        <w:spacing w:line="276" w:lineRule="auto"/>
        <w:ind w:right="-1" w:firstLine="720"/>
        <w:jc w:val="both"/>
        <w:rPr>
          <w:rFonts w:eastAsia="Calibri"/>
          <w:sz w:val="24"/>
          <w:szCs w:val="24"/>
        </w:rPr>
      </w:pPr>
      <w:r w:rsidRPr="001D4FD7">
        <w:rPr>
          <w:rFonts w:eastAsia="Calibri"/>
          <w:color w:val="000000"/>
          <w:sz w:val="24"/>
          <w:szCs w:val="24"/>
        </w:rPr>
        <w:t xml:space="preserve">7. Нормативы разрабатываются уполномоченными органами муниципального образования </w:t>
      </w:r>
      <w:r w:rsidRPr="001D4FD7">
        <w:rPr>
          <w:rFonts w:eastAsia="Calibri"/>
          <w:sz w:val="24"/>
          <w:szCs w:val="24"/>
        </w:rPr>
        <w:t>Шелаболихинский район</w:t>
      </w:r>
      <w:r w:rsidRPr="001D4FD7">
        <w:rPr>
          <w:rFonts w:eastAsia="Calibri"/>
          <w:color w:val="000000"/>
          <w:sz w:val="24"/>
          <w:szCs w:val="24"/>
        </w:rPr>
        <w:t xml:space="preserve"> Алтайского края в соответствии с методикой расчета нормативов, утвержденных постановлением Правительства Российской Федерации от 24.09.2010 №754, постановлением Администрации Шелаболихинского района Алтайского края от 12.07.2017 №274/1 и устанавливаются для муниципального образования </w:t>
      </w:r>
      <w:r w:rsidR="00175CE1">
        <w:rPr>
          <w:rFonts w:eastAsia="Calibri" w:cs="Arial"/>
          <w:bCs/>
          <w:sz w:val="24"/>
          <w:szCs w:val="24"/>
        </w:rPr>
        <w:t>Ильинский</w:t>
      </w:r>
      <w:r w:rsidRPr="001D4FD7">
        <w:rPr>
          <w:rFonts w:eastAsia="Calibri"/>
          <w:color w:val="000000"/>
          <w:sz w:val="24"/>
          <w:szCs w:val="24"/>
        </w:rPr>
        <w:t xml:space="preserve"> сельсовет </w:t>
      </w:r>
      <w:r w:rsidRPr="001D4FD7">
        <w:rPr>
          <w:rFonts w:eastAsia="Calibri"/>
          <w:sz w:val="24"/>
          <w:szCs w:val="24"/>
        </w:rPr>
        <w:t>Шелаболихинского района</w:t>
      </w:r>
      <w:r w:rsidRPr="001D4FD7">
        <w:rPr>
          <w:rFonts w:eastAsia="Calibri"/>
          <w:color w:val="000000"/>
          <w:sz w:val="24"/>
          <w:szCs w:val="24"/>
        </w:rPr>
        <w:t xml:space="preserve"> Алтайского края.</w:t>
      </w:r>
    </w:p>
    <w:p w14:paraId="2B44256D" w14:textId="77777777" w:rsidR="001D4FD7" w:rsidRPr="001D4FD7" w:rsidRDefault="001D4FD7" w:rsidP="001D4FD7">
      <w:pPr>
        <w:spacing w:line="228" w:lineRule="auto"/>
        <w:ind w:right="-1" w:firstLine="720"/>
        <w:jc w:val="both"/>
        <w:rPr>
          <w:rFonts w:eastAsia="Calibri"/>
          <w:sz w:val="24"/>
          <w:szCs w:val="24"/>
        </w:rPr>
      </w:pPr>
    </w:p>
    <w:p w14:paraId="705C98F1" w14:textId="77777777" w:rsidR="001D4FD7" w:rsidRPr="001D4FD7" w:rsidRDefault="001D4FD7" w:rsidP="001D4FD7">
      <w:pPr>
        <w:spacing w:line="228" w:lineRule="auto"/>
        <w:ind w:right="-1" w:firstLine="720"/>
        <w:jc w:val="right"/>
        <w:rPr>
          <w:rFonts w:eastAsia="Calibri"/>
          <w:bCs/>
          <w:color w:val="000000"/>
          <w:sz w:val="28"/>
          <w:szCs w:val="28"/>
        </w:rPr>
      </w:pPr>
      <w:r w:rsidRPr="001D4FD7">
        <w:rPr>
          <w:rFonts w:eastAsia="Calibri"/>
          <w:bCs/>
          <w:color w:val="000000"/>
          <w:sz w:val="28"/>
          <w:szCs w:val="28"/>
        </w:rPr>
        <w:t>Таблица Е-2</w:t>
      </w:r>
    </w:p>
    <w:p w14:paraId="2B64474B" w14:textId="77777777" w:rsidR="001D4FD7" w:rsidRPr="001D4FD7" w:rsidRDefault="001D4FD7" w:rsidP="001D4FD7">
      <w:pPr>
        <w:spacing w:before="120" w:after="120"/>
        <w:ind w:right="-1"/>
        <w:jc w:val="center"/>
        <w:rPr>
          <w:rFonts w:eastAsia="Calibri"/>
          <w:color w:val="000000"/>
          <w:sz w:val="24"/>
          <w:szCs w:val="24"/>
        </w:rPr>
      </w:pPr>
      <w:r w:rsidRPr="001D4FD7">
        <w:rPr>
          <w:rFonts w:eastAsia="Calibri"/>
          <w:color w:val="000000"/>
          <w:sz w:val="28"/>
          <w:szCs w:val="28"/>
        </w:rPr>
        <w:t>Минимальные расчетные показатели обеспечения объектами образования</w:t>
      </w:r>
    </w:p>
    <w:tbl>
      <w:tblPr>
        <w:tblW w:w="47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2640"/>
        <w:gridCol w:w="1958"/>
      </w:tblGrid>
      <w:tr w:rsidR="001D4FD7" w:rsidRPr="001D4FD7" w14:paraId="23B53A75" w14:textId="77777777" w:rsidTr="00563A9B">
        <w:trPr>
          <w:trHeight w:val="560"/>
        </w:trPr>
        <w:tc>
          <w:tcPr>
            <w:tcW w:w="2623" w:type="pct"/>
          </w:tcPr>
          <w:p w14:paraId="410FD7E5"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Наименование объектов</w:t>
            </w:r>
          </w:p>
        </w:tc>
        <w:tc>
          <w:tcPr>
            <w:tcW w:w="1365" w:type="pct"/>
          </w:tcPr>
          <w:p w14:paraId="17DA4941"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color w:val="000000"/>
                <w:sz w:val="24"/>
                <w:szCs w:val="24"/>
              </w:rPr>
              <w:t>Единица измерения</w:t>
            </w:r>
          </w:p>
        </w:tc>
        <w:tc>
          <w:tcPr>
            <w:tcW w:w="1012" w:type="pct"/>
          </w:tcPr>
          <w:p w14:paraId="2C390D05"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Сельские поселения</w:t>
            </w:r>
          </w:p>
        </w:tc>
      </w:tr>
      <w:tr w:rsidR="001D4FD7" w:rsidRPr="001D4FD7" w14:paraId="47B46569" w14:textId="77777777" w:rsidTr="00563A9B">
        <w:trPr>
          <w:trHeight w:val="650"/>
        </w:trPr>
        <w:tc>
          <w:tcPr>
            <w:tcW w:w="2623" w:type="pct"/>
          </w:tcPr>
          <w:p w14:paraId="7A905279" w14:textId="77777777" w:rsidR="001D4FD7" w:rsidRPr="001D4FD7" w:rsidRDefault="001D4FD7" w:rsidP="001D4FD7">
            <w:pPr>
              <w:widowControl/>
              <w:autoSpaceDE/>
              <w:autoSpaceDN/>
              <w:adjustRightInd/>
              <w:ind w:right="-1"/>
              <w:jc w:val="both"/>
              <w:rPr>
                <w:rFonts w:eastAsia="Calibri"/>
                <w:sz w:val="24"/>
                <w:szCs w:val="24"/>
              </w:rPr>
            </w:pPr>
            <w:r w:rsidRPr="001D4FD7">
              <w:rPr>
                <w:rFonts w:eastAsia="Calibri"/>
                <w:color w:val="000000"/>
                <w:sz w:val="24"/>
                <w:szCs w:val="24"/>
              </w:rPr>
              <w:t>Дошкольные образовательные организации, в том числе</w:t>
            </w:r>
          </w:p>
        </w:tc>
        <w:tc>
          <w:tcPr>
            <w:tcW w:w="1365" w:type="pct"/>
          </w:tcPr>
          <w:p w14:paraId="0DB8E019"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мест на 1 тыс. чел.</w:t>
            </w:r>
          </w:p>
        </w:tc>
        <w:tc>
          <w:tcPr>
            <w:tcW w:w="1012" w:type="pct"/>
          </w:tcPr>
          <w:p w14:paraId="0879E78B"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30</w:t>
            </w:r>
          </w:p>
        </w:tc>
      </w:tr>
      <w:tr w:rsidR="001D4FD7" w:rsidRPr="001D4FD7" w14:paraId="48D01532" w14:textId="77777777" w:rsidTr="00563A9B">
        <w:trPr>
          <w:trHeight w:val="325"/>
        </w:trPr>
        <w:tc>
          <w:tcPr>
            <w:tcW w:w="2623" w:type="pct"/>
          </w:tcPr>
          <w:p w14:paraId="6EA34389" w14:textId="77777777" w:rsidR="001D4FD7" w:rsidRPr="001D4FD7" w:rsidRDefault="001D4FD7" w:rsidP="001D4FD7">
            <w:pPr>
              <w:widowControl/>
              <w:autoSpaceDE/>
              <w:autoSpaceDN/>
              <w:adjustRightInd/>
              <w:ind w:right="-1"/>
              <w:jc w:val="both"/>
              <w:rPr>
                <w:rFonts w:eastAsia="Calibri"/>
                <w:color w:val="000000"/>
                <w:sz w:val="24"/>
                <w:szCs w:val="24"/>
              </w:rPr>
            </w:pPr>
            <w:r w:rsidRPr="001D4FD7">
              <w:rPr>
                <w:rFonts w:eastAsia="Calibri"/>
                <w:color w:val="000000"/>
                <w:sz w:val="24"/>
                <w:szCs w:val="24"/>
              </w:rPr>
              <w:t>общего типа</w:t>
            </w:r>
          </w:p>
        </w:tc>
        <w:tc>
          <w:tcPr>
            <w:tcW w:w="1365" w:type="pct"/>
          </w:tcPr>
          <w:p w14:paraId="0862C92C" w14:textId="77777777" w:rsidR="001D4FD7" w:rsidRPr="001D4FD7" w:rsidRDefault="001D4FD7" w:rsidP="001D4FD7">
            <w:pPr>
              <w:widowControl/>
              <w:autoSpaceDE/>
              <w:autoSpaceDN/>
              <w:adjustRightInd/>
              <w:ind w:right="-1"/>
              <w:jc w:val="center"/>
              <w:rPr>
                <w:rFonts w:eastAsia="Calibri"/>
                <w:sz w:val="24"/>
                <w:szCs w:val="24"/>
              </w:rPr>
            </w:pPr>
          </w:p>
        </w:tc>
        <w:tc>
          <w:tcPr>
            <w:tcW w:w="1012" w:type="pct"/>
          </w:tcPr>
          <w:p w14:paraId="50CC4DC3"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30</w:t>
            </w:r>
          </w:p>
        </w:tc>
      </w:tr>
      <w:tr w:rsidR="001D4FD7" w:rsidRPr="001D4FD7" w14:paraId="2D6BB1B1" w14:textId="77777777" w:rsidTr="00563A9B">
        <w:trPr>
          <w:trHeight w:val="325"/>
        </w:trPr>
        <w:tc>
          <w:tcPr>
            <w:tcW w:w="2623" w:type="pct"/>
          </w:tcPr>
          <w:p w14:paraId="71C9F375" w14:textId="77777777" w:rsidR="001D4FD7" w:rsidRPr="001D4FD7" w:rsidRDefault="001D4FD7" w:rsidP="001D4FD7">
            <w:pPr>
              <w:widowControl/>
              <w:autoSpaceDE/>
              <w:autoSpaceDN/>
              <w:adjustRightInd/>
              <w:ind w:right="-1"/>
              <w:jc w:val="both"/>
              <w:rPr>
                <w:rFonts w:eastAsia="Calibri"/>
                <w:color w:val="000000"/>
                <w:sz w:val="24"/>
                <w:szCs w:val="24"/>
              </w:rPr>
            </w:pPr>
            <w:r w:rsidRPr="001D4FD7">
              <w:rPr>
                <w:rFonts w:eastAsia="Calibri"/>
                <w:color w:val="000000"/>
                <w:sz w:val="24"/>
                <w:szCs w:val="24"/>
              </w:rPr>
              <w:t>специализированного</w:t>
            </w:r>
          </w:p>
        </w:tc>
        <w:tc>
          <w:tcPr>
            <w:tcW w:w="1365" w:type="pct"/>
          </w:tcPr>
          <w:p w14:paraId="6B8DB69A" w14:textId="77777777" w:rsidR="001D4FD7" w:rsidRPr="001D4FD7" w:rsidRDefault="001D4FD7" w:rsidP="001D4FD7">
            <w:pPr>
              <w:widowControl/>
              <w:autoSpaceDE/>
              <w:autoSpaceDN/>
              <w:adjustRightInd/>
              <w:ind w:right="-1"/>
              <w:jc w:val="center"/>
              <w:rPr>
                <w:rFonts w:eastAsia="Calibri"/>
                <w:sz w:val="24"/>
                <w:szCs w:val="24"/>
              </w:rPr>
            </w:pPr>
          </w:p>
        </w:tc>
        <w:tc>
          <w:tcPr>
            <w:tcW w:w="1012" w:type="pct"/>
          </w:tcPr>
          <w:p w14:paraId="36A32FC0"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w:t>
            </w:r>
          </w:p>
        </w:tc>
      </w:tr>
      <w:tr w:rsidR="001D4FD7" w:rsidRPr="001D4FD7" w14:paraId="00F1C48D" w14:textId="77777777" w:rsidTr="00563A9B">
        <w:trPr>
          <w:trHeight w:val="325"/>
        </w:trPr>
        <w:tc>
          <w:tcPr>
            <w:tcW w:w="2623" w:type="pct"/>
          </w:tcPr>
          <w:p w14:paraId="178C9E15" w14:textId="77777777" w:rsidR="001D4FD7" w:rsidRPr="001D4FD7" w:rsidRDefault="001D4FD7" w:rsidP="001D4FD7">
            <w:pPr>
              <w:widowControl/>
              <w:autoSpaceDE/>
              <w:autoSpaceDN/>
              <w:adjustRightInd/>
              <w:ind w:right="-1"/>
              <w:jc w:val="both"/>
              <w:rPr>
                <w:rFonts w:eastAsia="Calibri"/>
                <w:color w:val="000000"/>
                <w:sz w:val="24"/>
                <w:szCs w:val="24"/>
              </w:rPr>
            </w:pPr>
            <w:r w:rsidRPr="001D4FD7">
              <w:rPr>
                <w:rFonts w:eastAsia="Calibri"/>
                <w:color w:val="000000"/>
                <w:sz w:val="24"/>
                <w:szCs w:val="24"/>
              </w:rPr>
              <w:t>оздоровительного</w:t>
            </w:r>
          </w:p>
        </w:tc>
        <w:tc>
          <w:tcPr>
            <w:tcW w:w="1365" w:type="pct"/>
          </w:tcPr>
          <w:p w14:paraId="089949C0" w14:textId="77777777" w:rsidR="001D4FD7" w:rsidRPr="001D4FD7" w:rsidRDefault="001D4FD7" w:rsidP="001D4FD7">
            <w:pPr>
              <w:widowControl/>
              <w:autoSpaceDE/>
              <w:autoSpaceDN/>
              <w:adjustRightInd/>
              <w:ind w:right="-1"/>
              <w:jc w:val="center"/>
              <w:rPr>
                <w:rFonts w:eastAsia="Calibri"/>
                <w:sz w:val="24"/>
                <w:szCs w:val="24"/>
              </w:rPr>
            </w:pPr>
          </w:p>
        </w:tc>
        <w:tc>
          <w:tcPr>
            <w:tcW w:w="1012" w:type="pct"/>
          </w:tcPr>
          <w:p w14:paraId="7BAEEE1D"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w:t>
            </w:r>
          </w:p>
        </w:tc>
      </w:tr>
      <w:tr w:rsidR="001D4FD7" w:rsidRPr="001D4FD7" w14:paraId="4AE97B15" w14:textId="77777777" w:rsidTr="00563A9B">
        <w:trPr>
          <w:trHeight w:val="596"/>
        </w:trPr>
        <w:tc>
          <w:tcPr>
            <w:tcW w:w="2623" w:type="pct"/>
          </w:tcPr>
          <w:p w14:paraId="560E0BFF" w14:textId="77777777" w:rsidR="001D4FD7" w:rsidRPr="001D4FD7" w:rsidRDefault="001D4FD7" w:rsidP="001D4FD7">
            <w:pPr>
              <w:widowControl/>
              <w:autoSpaceDE/>
              <w:autoSpaceDN/>
              <w:adjustRightInd/>
              <w:ind w:right="-1"/>
              <w:rPr>
                <w:rFonts w:eastAsia="Calibri"/>
                <w:sz w:val="24"/>
                <w:szCs w:val="24"/>
              </w:rPr>
            </w:pPr>
            <w:r w:rsidRPr="001D4FD7">
              <w:rPr>
                <w:rFonts w:eastAsia="Calibri"/>
                <w:color w:val="000000"/>
                <w:sz w:val="24"/>
                <w:szCs w:val="24"/>
              </w:rPr>
              <w:t>Общеобразовательные организации</w:t>
            </w:r>
          </w:p>
        </w:tc>
        <w:tc>
          <w:tcPr>
            <w:tcW w:w="1365" w:type="pct"/>
          </w:tcPr>
          <w:p w14:paraId="73EF0702" w14:textId="77777777" w:rsidR="001D4FD7" w:rsidRPr="001D4FD7" w:rsidRDefault="001D4FD7" w:rsidP="001D4FD7">
            <w:pPr>
              <w:widowControl/>
              <w:autoSpaceDE/>
              <w:autoSpaceDN/>
              <w:adjustRightInd/>
              <w:spacing w:line="240" w:lineRule="exact"/>
              <w:ind w:right="-1"/>
              <w:jc w:val="center"/>
              <w:rPr>
                <w:rFonts w:eastAsia="Calibri"/>
                <w:color w:val="000000"/>
                <w:sz w:val="24"/>
                <w:szCs w:val="24"/>
              </w:rPr>
            </w:pPr>
            <w:r w:rsidRPr="001D4FD7">
              <w:rPr>
                <w:rFonts w:eastAsia="Calibri"/>
                <w:color w:val="000000"/>
                <w:sz w:val="24"/>
                <w:szCs w:val="24"/>
              </w:rPr>
              <w:t>учащихся на</w:t>
            </w:r>
          </w:p>
          <w:p w14:paraId="33ECC712"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color w:val="000000"/>
                <w:sz w:val="24"/>
                <w:szCs w:val="24"/>
              </w:rPr>
              <w:t>1 тыс. чел.</w:t>
            </w:r>
          </w:p>
        </w:tc>
        <w:tc>
          <w:tcPr>
            <w:tcW w:w="1012" w:type="pct"/>
          </w:tcPr>
          <w:p w14:paraId="1D9DD462"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110</w:t>
            </w:r>
          </w:p>
        </w:tc>
      </w:tr>
    </w:tbl>
    <w:p w14:paraId="7A23B967" w14:textId="77777777" w:rsidR="001D4FD7" w:rsidRPr="001D4FD7" w:rsidRDefault="001D4FD7" w:rsidP="001D4FD7">
      <w:pPr>
        <w:autoSpaceDE/>
        <w:autoSpaceDN/>
        <w:adjustRightInd/>
        <w:ind w:right="-1"/>
        <w:jc w:val="right"/>
        <w:outlineLvl w:val="0"/>
        <w:rPr>
          <w:rFonts w:eastAsia="Calibri"/>
          <w:kern w:val="32"/>
          <w:sz w:val="28"/>
          <w:szCs w:val="28"/>
        </w:rPr>
      </w:pPr>
    </w:p>
    <w:p w14:paraId="1C5F1C74" w14:textId="77777777" w:rsidR="00412EA9" w:rsidRDefault="00175CE1" w:rsidP="001D4FD7">
      <w:pPr>
        <w:widowControl/>
        <w:autoSpaceDE/>
        <w:autoSpaceDN/>
        <w:adjustRightInd/>
        <w:ind w:right="-1"/>
        <w:rPr>
          <w:rFonts w:eastAsia="Calibri"/>
          <w:sz w:val="24"/>
          <w:szCs w:val="24"/>
        </w:rPr>
        <w:sectPr w:rsidR="00412EA9" w:rsidSect="00175CE1">
          <w:pgSz w:w="11906" w:h="16838"/>
          <w:pgMar w:top="1134" w:right="566" w:bottom="1134" w:left="1134" w:header="708" w:footer="708" w:gutter="0"/>
          <w:cols w:space="708"/>
          <w:docGrid w:linePitch="360"/>
        </w:sectPr>
      </w:pPr>
      <w:r>
        <w:rPr>
          <w:rFonts w:eastAsia="Calibri"/>
          <w:sz w:val="24"/>
          <w:szCs w:val="24"/>
        </w:rPr>
        <w:br w:type="page"/>
      </w:r>
    </w:p>
    <w:p w14:paraId="07D35B2C" w14:textId="77777777" w:rsidR="00412EA9" w:rsidRPr="00412EA9" w:rsidRDefault="00F64CD5" w:rsidP="00412EA9">
      <w:pPr>
        <w:keepNext/>
        <w:tabs>
          <w:tab w:val="left" w:pos="993"/>
        </w:tabs>
        <w:ind w:left="1070"/>
        <w:jc w:val="right"/>
        <w:outlineLvl w:val="1"/>
        <w:rPr>
          <w:rFonts w:eastAsiaTheme="majorEastAsia"/>
          <w:sz w:val="28"/>
          <w:szCs w:val="28"/>
          <w:lang w:eastAsia="en-US"/>
        </w:rPr>
      </w:pPr>
      <w:r>
        <w:rPr>
          <w:rFonts w:eastAsia="Calibri"/>
          <w:sz w:val="24"/>
          <w:szCs w:val="24"/>
        </w:rPr>
        <w:lastRenderedPageBreak/>
        <w:br w:type="page"/>
      </w:r>
      <w:r w:rsidR="00412EA9" w:rsidRPr="00412EA9">
        <w:rPr>
          <w:rFonts w:eastAsiaTheme="majorEastAsia"/>
          <w:sz w:val="28"/>
          <w:szCs w:val="28"/>
          <w:lang w:eastAsia="en-US"/>
        </w:rPr>
        <w:lastRenderedPageBreak/>
        <w:t>Таблица Е-3</w:t>
      </w:r>
    </w:p>
    <w:p w14:paraId="525D4FF8" w14:textId="77777777" w:rsidR="00412EA9" w:rsidRPr="00412EA9" w:rsidRDefault="00412EA9" w:rsidP="00412EA9">
      <w:pPr>
        <w:keepNext/>
        <w:widowControl/>
        <w:tabs>
          <w:tab w:val="left" w:pos="993"/>
        </w:tabs>
        <w:autoSpaceDE/>
        <w:autoSpaceDN/>
        <w:adjustRightInd/>
        <w:ind w:left="1070"/>
        <w:jc w:val="right"/>
        <w:outlineLvl w:val="1"/>
        <w:rPr>
          <w:rFonts w:eastAsiaTheme="majorEastAsia"/>
          <w:iCs/>
          <w:sz w:val="28"/>
          <w:szCs w:val="28"/>
          <w:lang w:eastAsia="en-US"/>
        </w:rPr>
      </w:pPr>
    </w:p>
    <w:tbl>
      <w:tblPr>
        <w:tblW w:w="14981" w:type="dxa"/>
        <w:tblInd w:w="-51" w:type="dxa"/>
        <w:tblBorders>
          <w:top w:val="single" w:sz="4" w:space="0" w:color="auto"/>
        </w:tblBorders>
        <w:tblLayout w:type="fixed"/>
        <w:tblLook w:val="0000" w:firstRow="0" w:lastRow="0" w:firstColumn="0" w:lastColumn="0" w:noHBand="0" w:noVBand="0"/>
      </w:tblPr>
      <w:tblGrid>
        <w:gridCol w:w="1037"/>
        <w:gridCol w:w="548"/>
        <w:gridCol w:w="499"/>
        <w:gridCol w:w="275"/>
        <w:gridCol w:w="423"/>
        <w:gridCol w:w="362"/>
        <w:gridCol w:w="300"/>
        <w:gridCol w:w="958"/>
        <w:gridCol w:w="176"/>
        <w:gridCol w:w="1079"/>
        <w:gridCol w:w="205"/>
        <w:gridCol w:w="188"/>
        <w:gridCol w:w="1019"/>
        <w:gridCol w:w="121"/>
        <w:gridCol w:w="223"/>
        <w:gridCol w:w="187"/>
        <w:gridCol w:w="1377"/>
        <w:gridCol w:w="44"/>
        <w:gridCol w:w="806"/>
        <w:gridCol w:w="970"/>
        <w:gridCol w:w="47"/>
        <w:gridCol w:w="1293"/>
        <w:gridCol w:w="47"/>
        <w:gridCol w:w="391"/>
        <w:gridCol w:w="938"/>
        <w:gridCol w:w="22"/>
        <w:gridCol w:w="47"/>
        <w:gridCol w:w="1356"/>
        <w:gridCol w:w="43"/>
      </w:tblGrid>
      <w:tr w:rsidR="00412EA9" w:rsidRPr="00412EA9" w14:paraId="67BADB5F" w14:textId="77777777" w:rsidTr="00225C87">
        <w:trPr>
          <w:gridAfter w:val="1"/>
          <w:wAfter w:w="43" w:type="dxa"/>
          <w:trHeight w:val="100"/>
        </w:trPr>
        <w:tc>
          <w:tcPr>
            <w:tcW w:w="14938" w:type="dxa"/>
            <w:gridSpan w:val="28"/>
            <w:tcBorders>
              <w:top w:val="single" w:sz="4" w:space="0" w:color="auto"/>
              <w:left w:val="single" w:sz="4" w:space="0" w:color="auto"/>
              <w:right w:val="single" w:sz="4" w:space="0" w:color="auto"/>
            </w:tcBorders>
          </w:tcPr>
          <w:p w14:paraId="60D1C4A5" w14:textId="77777777" w:rsidR="00412EA9" w:rsidRPr="00412EA9" w:rsidRDefault="00412EA9" w:rsidP="00412EA9">
            <w:pPr>
              <w:keepNext/>
              <w:widowControl/>
              <w:tabs>
                <w:tab w:val="left" w:pos="993"/>
              </w:tabs>
              <w:autoSpaceDE/>
              <w:autoSpaceDN/>
              <w:adjustRightInd/>
              <w:ind w:left="1070"/>
              <w:jc w:val="center"/>
              <w:outlineLvl w:val="1"/>
              <w:rPr>
                <w:rFonts w:eastAsia="Times New Roman"/>
                <w:b/>
                <w:bCs/>
                <w:sz w:val="28"/>
                <w:szCs w:val="28"/>
              </w:rPr>
            </w:pPr>
            <w:bookmarkStart w:id="116" w:name="_Toc112240641"/>
            <w:bookmarkStart w:id="117" w:name="_Hlk131509228"/>
          </w:p>
          <w:p w14:paraId="6A71C8D4" w14:textId="77777777" w:rsidR="00412EA9" w:rsidRPr="00412EA9" w:rsidRDefault="00412EA9" w:rsidP="00412EA9">
            <w:pPr>
              <w:keepNext/>
              <w:widowControl/>
              <w:tabs>
                <w:tab w:val="left" w:pos="993"/>
              </w:tabs>
              <w:autoSpaceDE/>
              <w:autoSpaceDN/>
              <w:adjustRightInd/>
              <w:ind w:left="1070"/>
              <w:jc w:val="center"/>
              <w:outlineLvl w:val="1"/>
              <w:rPr>
                <w:rFonts w:eastAsia="Times New Roman" w:cs="Arial"/>
                <w:b/>
                <w:bCs/>
                <w:iCs/>
                <w:sz w:val="28"/>
                <w:szCs w:val="28"/>
              </w:rPr>
            </w:pPr>
            <w:r w:rsidRPr="00412EA9">
              <w:rPr>
                <w:rFonts w:eastAsia="Times New Roman"/>
                <w:b/>
                <w:bCs/>
                <w:iCs/>
                <w:sz w:val="28"/>
                <w:szCs w:val="28"/>
              </w:rPr>
              <w:t>ПЕРЕЧЕНЬ ПРЕДЕЛЬНЫХ ЗНАЧЕНИЙ ПОКАЗАТЕЛЕЙ МИНИМАЛЬНО ДОПУСТИМОГО УРОВНЯ ОБЕСПЕЧЕННОСТИ НАСЕЛЕНИЯ МУНИЦИПАЛЬНОГО ОБРАЗОВАНИЯ ИЛЬИНСКИЙ СЕЛЬСОВЕТ ОБЪЕКТАМИ МЕСТНОГО ЗНАЧЕНИЯ И МАКСИМАЛЬНО ДОПУСТИМОГО УРОВНЯ ТЕРРИТОРИАЛЬНОЙ ДОСТУПНОСТИ ОБЪЕКТОВ МЕСТНОГО ЗНАЧЕНИЯ ДЛЯ НАСЕЛЕНИЯ</w:t>
            </w:r>
            <w:bookmarkEnd w:id="116"/>
            <w:r w:rsidRPr="00412EA9">
              <w:rPr>
                <w:rFonts w:eastAsia="Times New Roman" w:cs="Arial"/>
                <w:b/>
                <w:bCs/>
                <w:iCs/>
                <w:sz w:val="28"/>
                <w:szCs w:val="28"/>
              </w:rPr>
              <w:t xml:space="preserve"> </w:t>
            </w:r>
          </w:p>
          <w:p w14:paraId="2A325385" w14:textId="77777777" w:rsidR="00412EA9" w:rsidRPr="00412EA9" w:rsidRDefault="00412EA9" w:rsidP="00412EA9">
            <w:pPr>
              <w:tabs>
                <w:tab w:val="left" w:pos="6480"/>
              </w:tabs>
              <w:jc w:val="center"/>
              <w:rPr>
                <w:b/>
                <w:szCs w:val="24"/>
              </w:rPr>
            </w:pPr>
          </w:p>
        </w:tc>
      </w:tr>
      <w:tr w:rsidR="00412EA9" w:rsidRPr="00412EA9" w14:paraId="4865A825" w14:textId="77777777" w:rsidTr="00225C87">
        <w:trPr>
          <w:gridAfter w:val="1"/>
          <w:wAfter w:w="43" w:type="dxa"/>
          <w:trHeight w:val="100"/>
        </w:trPr>
        <w:tc>
          <w:tcPr>
            <w:tcW w:w="14938" w:type="dxa"/>
            <w:gridSpan w:val="28"/>
            <w:tcBorders>
              <w:top w:val="single" w:sz="4" w:space="0" w:color="auto"/>
              <w:left w:val="single" w:sz="4" w:space="0" w:color="auto"/>
              <w:right w:val="single" w:sz="4" w:space="0" w:color="auto"/>
            </w:tcBorders>
          </w:tcPr>
          <w:p w14:paraId="067EC559" w14:textId="77777777" w:rsidR="00412EA9" w:rsidRPr="00412EA9" w:rsidRDefault="00412EA9" w:rsidP="00412EA9">
            <w:pPr>
              <w:widowControl/>
              <w:numPr>
                <w:ilvl w:val="0"/>
                <w:numId w:val="17"/>
              </w:numPr>
              <w:tabs>
                <w:tab w:val="left" w:pos="6480"/>
              </w:tabs>
              <w:autoSpaceDE/>
              <w:autoSpaceDN/>
              <w:adjustRightInd/>
              <w:spacing w:after="160" w:line="259" w:lineRule="auto"/>
              <w:jc w:val="center"/>
              <w:rPr>
                <w:b/>
                <w:sz w:val="24"/>
                <w:szCs w:val="24"/>
              </w:rPr>
            </w:pPr>
            <w:r w:rsidRPr="00412EA9">
              <w:rPr>
                <w:b/>
                <w:sz w:val="24"/>
                <w:szCs w:val="24"/>
              </w:rPr>
              <w:t>ОБЪЕКТЫ АВТОМОБИЛЬНОГО ТРАНСПОРТА</w:t>
            </w:r>
          </w:p>
        </w:tc>
      </w:tr>
      <w:tr w:rsidR="00412EA9" w:rsidRPr="00412EA9" w14:paraId="70F3967E" w14:textId="77777777" w:rsidTr="00225C87">
        <w:tblPrEx>
          <w:tblBorders>
            <w:top w:val="none" w:sz="0" w:space="0" w:color="auto"/>
          </w:tblBorders>
          <w:tblCellMar>
            <w:top w:w="102" w:type="dxa"/>
            <w:left w:w="62" w:type="dxa"/>
            <w:bottom w:w="102" w:type="dxa"/>
            <w:right w:w="62" w:type="dxa"/>
          </w:tblCellMar>
        </w:tblPrEx>
        <w:trPr>
          <w:gridAfter w:val="1"/>
          <w:wAfter w:w="43" w:type="dxa"/>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7EF071D9" w14:textId="77777777" w:rsidR="00412EA9" w:rsidRPr="00412EA9" w:rsidRDefault="00412EA9" w:rsidP="00412EA9">
            <w:pPr>
              <w:jc w:val="center"/>
              <w:rPr>
                <w:b/>
              </w:rPr>
            </w:pPr>
            <w:r w:rsidRPr="00412EA9">
              <w:rPr>
                <w:b/>
              </w:rPr>
              <w:t>Области нормирования</w:t>
            </w:r>
          </w:p>
        </w:tc>
        <w:tc>
          <w:tcPr>
            <w:tcW w:w="1859" w:type="dxa"/>
            <w:gridSpan w:val="5"/>
            <w:vMerge w:val="restart"/>
            <w:tcBorders>
              <w:top w:val="single" w:sz="4" w:space="0" w:color="auto"/>
              <w:left w:val="single" w:sz="4" w:space="0" w:color="auto"/>
              <w:bottom w:val="single" w:sz="4" w:space="0" w:color="auto"/>
              <w:right w:val="single" w:sz="4" w:space="0" w:color="auto"/>
            </w:tcBorders>
          </w:tcPr>
          <w:p w14:paraId="694C8CF0" w14:textId="77777777" w:rsidR="00412EA9" w:rsidRPr="00412EA9" w:rsidRDefault="00412EA9" w:rsidP="00412EA9">
            <w:pPr>
              <w:jc w:val="center"/>
              <w:rPr>
                <w:b/>
              </w:rPr>
            </w:pPr>
            <w:r w:rsidRPr="00412EA9">
              <w:rPr>
                <w:b/>
              </w:rPr>
              <w:t>Показатель (название)</w:t>
            </w:r>
          </w:p>
        </w:tc>
        <w:tc>
          <w:tcPr>
            <w:tcW w:w="1134" w:type="dxa"/>
            <w:gridSpan w:val="2"/>
            <w:vMerge w:val="restart"/>
            <w:tcBorders>
              <w:top w:val="single" w:sz="4" w:space="0" w:color="auto"/>
              <w:left w:val="single" w:sz="4" w:space="0" w:color="auto"/>
              <w:bottom w:val="single" w:sz="4" w:space="0" w:color="auto"/>
              <w:right w:val="single" w:sz="4" w:space="0" w:color="auto"/>
            </w:tcBorders>
          </w:tcPr>
          <w:p w14:paraId="38C7BDD0" w14:textId="77777777" w:rsidR="00412EA9" w:rsidRPr="00412EA9" w:rsidRDefault="00412EA9" w:rsidP="00412EA9">
            <w:pPr>
              <w:jc w:val="center"/>
              <w:rPr>
                <w:b/>
              </w:rPr>
            </w:pPr>
            <w:r w:rsidRPr="00412EA9">
              <w:rPr>
                <w:b/>
              </w:rPr>
              <w:t>Перечень возможных объектов</w:t>
            </w:r>
          </w:p>
        </w:tc>
        <w:tc>
          <w:tcPr>
            <w:tcW w:w="6219" w:type="dxa"/>
            <w:gridSpan w:val="11"/>
            <w:tcBorders>
              <w:top w:val="single" w:sz="4" w:space="0" w:color="auto"/>
              <w:bottom w:val="single" w:sz="4" w:space="0" w:color="auto"/>
              <w:right w:val="single" w:sz="4" w:space="0" w:color="auto"/>
            </w:tcBorders>
            <w:shd w:val="clear" w:color="auto" w:fill="auto"/>
          </w:tcPr>
          <w:p w14:paraId="61C99A3E" w14:textId="77777777" w:rsidR="00412EA9" w:rsidRPr="00412EA9" w:rsidRDefault="00412EA9" w:rsidP="00412EA9">
            <w:pPr>
              <w:widowControl/>
              <w:autoSpaceDE/>
              <w:autoSpaceDN/>
              <w:adjustRightInd/>
              <w:spacing w:after="160" w:line="259" w:lineRule="auto"/>
              <w:rPr>
                <w:rFonts w:eastAsiaTheme="minorHAnsi"/>
                <w:b/>
                <w:lang w:eastAsia="en-US"/>
              </w:rPr>
            </w:pPr>
            <w:r w:rsidRPr="00412EA9">
              <w:rPr>
                <w:rFonts w:eastAsiaTheme="minorHAnsi"/>
                <w:b/>
                <w:lang w:eastAsia="en-US"/>
              </w:rPr>
              <w:t>Нормативная база:</w:t>
            </w:r>
          </w:p>
          <w:p w14:paraId="0E2F39E2" w14:textId="77777777" w:rsidR="00412EA9" w:rsidRPr="00412EA9" w:rsidRDefault="00412EA9" w:rsidP="00412EA9">
            <w:pPr>
              <w:widowControl/>
              <w:autoSpaceDE/>
              <w:autoSpaceDN/>
              <w:adjustRightInd/>
              <w:spacing w:after="160" w:line="259" w:lineRule="auto"/>
              <w:rPr>
                <w:rFonts w:eastAsiaTheme="minorHAnsi"/>
                <w:b/>
                <w:lang w:eastAsia="en-US"/>
              </w:rPr>
            </w:pPr>
            <w:r w:rsidRPr="00412EA9">
              <w:rPr>
                <w:rFonts w:eastAsiaTheme="minorHAnsi"/>
                <w:b/>
                <w:lang w:eastAsia="en-US"/>
              </w:rPr>
              <w:t>РНГП Алтайского края;</w:t>
            </w:r>
          </w:p>
          <w:p w14:paraId="44CC4228" w14:textId="77777777" w:rsidR="00412EA9" w:rsidRPr="00412EA9" w:rsidRDefault="00412EA9" w:rsidP="00412EA9">
            <w:pPr>
              <w:widowControl/>
              <w:autoSpaceDE/>
              <w:autoSpaceDN/>
              <w:adjustRightInd/>
              <w:spacing w:after="160" w:line="259" w:lineRule="auto"/>
              <w:rPr>
                <w:rFonts w:eastAsiaTheme="minorHAnsi"/>
                <w:b/>
                <w:lang w:eastAsia="en-US"/>
              </w:rPr>
            </w:pPr>
            <w:r w:rsidRPr="00412EA9">
              <w:rPr>
                <w:rFonts w:eastAsiaTheme="minorHAnsi"/>
                <w:b/>
                <w:lang w:eastAsia="en-US"/>
              </w:rPr>
              <w:t>Приказ Минэкономразвития России от 15.02.2021 №71;</w:t>
            </w:r>
          </w:p>
          <w:p w14:paraId="6B12D511" w14:textId="77777777" w:rsidR="00412EA9" w:rsidRPr="00412EA9" w:rsidRDefault="00412EA9" w:rsidP="00412EA9">
            <w:pPr>
              <w:widowControl/>
              <w:autoSpaceDE/>
              <w:autoSpaceDN/>
              <w:adjustRightInd/>
              <w:spacing w:after="160" w:line="259" w:lineRule="auto"/>
              <w:rPr>
                <w:rFonts w:asciiTheme="minorHAnsi" w:eastAsiaTheme="minorHAnsi" w:hAnsiTheme="minorHAnsi" w:cstheme="minorBidi"/>
                <w:b/>
                <w:lang w:eastAsia="en-US"/>
              </w:rPr>
            </w:pPr>
            <w:r w:rsidRPr="00412EA9">
              <w:rPr>
                <w:rFonts w:eastAsiaTheme="minorHAnsi"/>
                <w:b/>
                <w:lang w:eastAsia="en-US"/>
              </w:rPr>
              <w:t>СП 42.13330.2016. "Градостроительство. Планировка и застройка городских и сельских поселений"</w:t>
            </w:r>
          </w:p>
        </w:tc>
        <w:tc>
          <w:tcPr>
            <w:tcW w:w="1340" w:type="dxa"/>
            <w:gridSpan w:val="2"/>
            <w:tcBorders>
              <w:top w:val="single" w:sz="4" w:space="0" w:color="auto"/>
              <w:bottom w:val="single" w:sz="4" w:space="0" w:color="auto"/>
              <w:right w:val="single" w:sz="4" w:space="0" w:color="auto"/>
            </w:tcBorders>
            <w:shd w:val="clear" w:color="auto" w:fill="auto"/>
          </w:tcPr>
          <w:p w14:paraId="4C84D387" w14:textId="77777777" w:rsidR="00412EA9" w:rsidRPr="00412EA9" w:rsidRDefault="00412EA9" w:rsidP="00412EA9">
            <w:pPr>
              <w:widowControl/>
              <w:autoSpaceDE/>
              <w:autoSpaceDN/>
              <w:adjustRightInd/>
              <w:spacing w:line="259" w:lineRule="auto"/>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1EB3C0AE" w14:textId="77777777" w:rsidR="00412EA9" w:rsidRPr="00412EA9" w:rsidRDefault="00412EA9" w:rsidP="00412EA9">
            <w:pPr>
              <w:widowControl/>
              <w:autoSpaceDE/>
              <w:autoSpaceDN/>
              <w:adjustRightInd/>
              <w:spacing w:after="160" w:line="259" w:lineRule="auto"/>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27B43619"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vMerge/>
            <w:tcBorders>
              <w:top w:val="single" w:sz="4" w:space="0" w:color="auto"/>
              <w:left w:val="single" w:sz="4" w:space="0" w:color="auto"/>
              <w:bottom w:val="single" w:sz="4" w:space="0" w:color="auto"/>
              <w:right w:val="single" w:sz="4" w:space="0" w:color="auto"/>
            </w:tcBorders>
          </w:tcPr>
          <w:p w14:paraId="4BE16452" w14:textId="77777777" w:rsidR="00412EA9" w:rsidRPr="00412EA9" w:rsidRDefault="00412EA9" w:rsidP="00412EA9">
            <w:pPr>
              <w:jc w:val="both"/>
              <w:rPr>
                <w:b/>
                <w:szCs w:val="24"/>
              </w:rPr>
            </w:pPr>
          </w:p>
        </w:tc>
        <w:tc>
          <w:tcPr>
            <w:tcW w:w="1859" w:type="dxa"/>
            <w:gridSpan w:val="5"/>
            <w:vMerge/>
            <w:tcBorders>
              <w:top w:val="single" w:sz="4" w:space="0" w:color="auto"/>
              <w:left w:val="single" w:sz="4" w:space="0" w:color="auto"/>
              <w:bottom w:val="single" w:sz="4" w:space="0" w:color="auto"/>
              <w:right w:val="single" w:sz="4" w:space="0" w:color="auto"/>
            </w:tcBorders>
          </w:tcPr>
          <w:p w14:paraId="20D28412" w14:textId="77777777" w:rsidR="00412EA9" w:rsidRPr="00412EA9" w:rsidRDefault="00412EA9" w:rsidP="00412EA9">
            <w:pPr>
              <w:jc w:val="both"/>
              <w:rPr>
                <w:b/>
                <w:szCs w:val="24"/>
              </w:rPr>
            </w:pPr>
          </w:p>
        </w:tc>
        <w:tc>
          <w:tcPr>
            <w:tcW w:w="1134" w:type="dxa"/>
            <w:gridSpan w:val="2"/>
            <w:vMerge/>
            <w:tcBorders>
              <w:top w:val="single" w:sz="4" w:space="0" w:color="auto"/>
              <w:left w:val="single" w:sz="4" w:space="0" w:color="auto"/>
              <w:bottom w:val="single" w:sz="4" w:space="0" w:color="auto"/>
              <w:right w:val="single" w:sz="4" w:space="0" w:color="auto"/>
            </w:tcBorders>
          </w:tcPr>
          <w:p w14:paraId="472157B1" w14:textId="77777777" w:rsidR="00412EA9" w:rsidRPr="00412EA9" w:rsidRDefault="00412EA9" w:rsidP="00412EA9">
            <w:pPr>
              <w:jc w:val="both"/>
              <w:rPr>
                <w:b/>
                <w:szCs w:val="24"/>
              </w:rPr>
            </w:pPr>
          </w:p>
        </w:tc>
        <w:tc>
          <w:tcPr>
            <w:tcW w:w="1472" w:type="dxa"/>
            <w:gridSpan w:val="3"/>
            <w:tcBorders>
              <w:top w:val="single" w:sz="4" w:space="0" w:color="auto"/>
              <w:left w:val="single" w:sz="4" w:space="0" w:color="auto"/>
              <w:bottom w:val="single" w:sz="4" w:space="0" w:color="auto"/>
              <w:right w:val="single" w:sz="4" w:space="0" w:color="auto"/>
            </w:tcBorders>
          </w:tcPr>
          <w:p w14:paraId="652E0122" w14:textId="77777777" w:rsidR="00412EA9" w:rsidRPr="00412EA9" w:rsidRDefault="00412EA9" w:rsidP="00412EA9">
            <w:pPr>
              <w:jc w:val="center"/>
              <w:rPr>
                <w:b/>
                <w:szCs w:val="24"/>
              </w:rPr>
            </w:pPr>
            <w:r w:rsidRPr="00412EA9">
              <w:rPr>
                <w:b/>
                <w:szCs w:val="24"/>
              </w:rPr>
              <w:t>Показатель минимальной обеспеченности</w:t>
            </w:r>
          </w:p>
        </w:tc>
        <w:tc>
          <w:tcPr>
            <w:tcW w:w="1363" w:type="dxa"/>
            <w:gridSpan w:val="3"/>
            <w:tcBorders>
              <w:top w:val="single" w:sz="4" w:space="0" w:color="auto"/>
              <w:left w:val="single" w:sz="4" w:space="0" w:color="auto"/>
              <w:bottom w:val="single" w:sz="4" w:space="0" w:color="auto"/>
              <w:right w:val="single" w:sz="4" w:space="0" w:color="auto"/>
            </w:tcBorders>
          </w:tcPr>
          <w:p w14:paraId="30EE5B68" w14:textId="77777777" w:rsidR="00412EA9" w:rsidRPr="00412EA9" w:rsidRDefault="00412EA9" w:rsidP="00412EA9">
            <w:pPr>
              <w:jc w:val="center"/>
              <w:rPr>
                <w:b/>
                <w:szCs w:val="24"/>
              </w:rPr>
            </w:pPr>
            <w:r w:rsidRPr="00412EA9">
              <w:rPr>
                <w:b/>
                <w:szCs w:val="24"/>
              </w:rPr>
              <w:t>Показатель, единица измерения</w:t>
            </w:r>
          </w:p>
        </w:tc>
        <w:tc>
          <w:tcPr>
            <w:tcW w:w="1564" w:type="dxa"/>
            <w:gridSpan w:val="2"/>
            <w:tcBorders>
              <w:top w:val="single" w:sz="4" w:space="0" w:color="auto"/>
              <w:left w:val="single" w:sz="4" w:space="0" w:color="auto"/>
              <w:bottom w:val="single" w:sz="4" w:space="0" w:color="auto"/>
              <w:right w:val="single" w:sz="4" w:space="0" w:color="auto"/>
            </w:tcBorders>
          </w:tcPr>
          <w:p w14:paraId="43356765" w14:textId="77777777" w:rsidR="00412EA9" w:rsidRPr="00412EA9" w:rsidRDefault="00412EA9" w:rsidP="00412EA9">
            <w:pPr>
              <w:jc w:val="center"/>
              <w:rPr>
                <w:b/>
                <w:szCs w:val="24"/>
              </w:rPr>
            </w:pPr>
            <w:r w:rsidRPr="00412EA9">
              <w:rPr>
                <w:b/>
                <w:szCs w:val="24"/>
              </w:rPr>
              <w:t>Показатель максимальной доступности</w:t>
            </w:r>
          </w:p>
        </w:tc>
        <w:tc>
          <w:tcPr>
            <w:tcW w:w="850" w:type="dxa"/>
            <w:gridSpan w:val="2"/>
            <w:tcBorders>
              <w:top w:val="single" w:sz="4" w:space="0" w:color="auto"/>
              <w:left w:val="single" w:sz="4" w:space="0" w:color="auto"/>
              <w:bottom w:val="single" w:sz="4" w:space="0" w:color="auto"/>
              <w:right w:val="single" w:sz="4" w:space="0" w:color="auto"/>
            </w:tcBorders>
          </w:tcPr>
          <w:p w14:paraId="72CC5386" w14:textId="77777777" w:rsidR="00412EA9" w:rsidRPr="00412EA9" w:rsidRDefault="00412EA9" w:rsidP="00412EA9">
            <w:pPr>
              <w:jc w:val="center"/>
              <w:rPr>
                <w:b/>
                <w:szCs w:val="24"/>
              </w:rPr>
            </w:pPr>
            <w:r w:rsidRPr="00412EA9">
              <w:rPr>
                <w:b/>
                <w:szCs w:val="24"/>
              </w:rPr>
              <w:t>Показатель, единица измерения</w:t>
            </w:r>
          </w:p>
        </w:tc>
        <w:tc>
          <w:tcPr>
            <w:tcW w:w="970" w:type="dxa"/>
            <w:tcBorders>
              <w:top w:val="single" w:sz="4" w:space="0" w:color="auto"/>
              <w:left w:val="single" w:sz="4" w:space="0" w:color="auto"/>
              <w:bottom w:val="single" w:sz="4" w:space="0" w:color="auto"/>
              <w:right w:val="single" w:sz="4" w:space="0" w:color="auto"/>
            </w:tcBorders>
          </w:tcPr>
          <w:p w14:paraId="23AD209C" w14:textId="77777777" w:rsidR="00412EA9" w:rsidRPr="00412EA9" w:rsidRDefault="00412EA9" w:rsidP="00412EA9">
            <w:pPr>
              <w:jc w:val="center"/>
              <w:rPr>
                <w:b/>
                <w:szCs w:val="24"/>
              </w:rPr>
            </w:pPr>
            <w:r w:rsidRPr="00412EA9">
              <w:rPr>
                <w:b/>
                <w:szCs w:val="24"/>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3C8CDEC" w14:textId="77777777" w:rsidR="00412EA9" w:rsidRPr="00412EA9" w:rsidRDefault="00412EA9" w:rsidP="00412EA9">
            <w:pPr>
              <w:jc w:val="center"/>
              <w:rPr>
                <w:b/>
                <w:szCs w:val="24"/>
              </w:rPr>
            </w:pPr>
            <w:r w:rsidRPr="00412EA9">
              <w:rPr>
                <w:b/>
                <w:szCs w:val="24"/>
              </w:rPr>
              <w:t>Показатель максимальной доступности</w:t>
            </w:r>
          </w:p>
        </w:tc>
        <w:tc>
          <w:tcPr>
            <w:tcW w:w="1376" w:type="dxa"/>
            <w:gridSpan w:val="3"/>
            <w:tcBorders>
              <w:top w:val="single" w:sz="4" w:space="0" w:color="auto"/>
              <w:left w:val="single" w:sz="4" w:space="0" w:color="auto"/>
              <w:bottom w:val="single" w:sz="4" w:space="0" w:color="auto"/>
              <w:right w:val="single" w:sz="4" w:space="0" w:color="auto"/>
            </w:tcBorders>
          </w:tcPr>
          <w:p w14:paraId="0990BAFE" w14:textId="77777777" w:rsidR="00412EA9" w:rsidRPr="00412EA9" w:rsidRDefault="00412EA9" w:rsidP="00412EA9">
            <w:pPr>
              <w:jc w:val="center"/>
              <w:rPr>
                <w:b/>
                <w:szCs w:val="24"/>
              </w:rPr>
            </w:pPr>
            <w:r w:rsidRPr="00412EA9">
              <w:rPr>
                <w:b/>
                <w:szCs w:val="24"/>
              </w:rPr>
              <w:t>Показатель минимальной обеспеченности</w:t>
            </w:r>
          </w:p>
        </w:tc>
        <w:tc>
          <w:tcPr>
            <w:tcW w:w="1425" w:type="dxa"/>
            <w:gridSpan w:val="3"/>
            <w:tcBorders>
              <w:top w:val="single" w:sz="4" w:space="0" w:color="auto"/>
              <w:left w:val="single" w:sz="4" w:space="0" w:color="auto"/>
              <w:bottom w:val="single" w:sz="4" w:space="0" w:color="auto"/>
              <w:right w:val="single" w:sz="4" w:space="0" w:color="auto"/>
            </w:tcBorders>
          </w:tcPr>
          <w:p w14:paraId="1062571A" w14:textId="77777777" w:rsidR="00412EA9" w:rsidRPr="00412EA9" w:rsidRDefault="00412EA9" w:rsidP="00412EA9">
            <w:pPr>
              <w:jc w:val="center"/>
              <w:rPr>
                <w:b/>
                <w:szCs w:val="24"/>
              </w:rPr>
            </w:pPr>
            <w:r w:rsidRPr="00412EA9">
              <w:rPr>
                <w:b/>
                <w:szCs w:val="24"/>
              </w:rPr>
              <w:t>Показатель максимальной доступности</w:t>
            </w:r>
          </w:p>
        </w:tc>
      </w:tr>
      <w:tr w:rsidR="00412EA9" w:rsidRPr="00412EA9" w14:paraId="63B48C00"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478C12A8" w14:textId="77777777" w:rsidR="00412EA9" w:rsidRPr="00412EA9" w:rsidRDefault="00412EA9" w:rsidP="00412EA9">
            <w:pPr>
              <w:rPr>
                <w:b/>
                <w:i/>
                <w:sz w:val="24"/>
                <w:szCs w:val="24"/>
              </w:rPr>
            </w:pPr>
            <w:r w:rsidRPr="00412EA9">
              <w:rPr>
                <w:b/>
                <w:i/>
                <w:sz w:val="24"/>
                <w:szCs w:val="24"/>
              </w:rPr>
              <w:t>1.1 Автомобильные дороги местного значения</w:t>
            </w:r>
          </w:p>
        </w:tc>
      </w:tr>
      <w:tr w:rsidR="00412EA9" w:rsidRPr="00412EA9" w14:paraId="56199562"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206BB518" w14:textId="77777777" w:rsidR="00412EA9" w:rsidRPr="00412EA9" w:rsidRDefault="00412EA9" w:rsidP="00412EA9">
            <w:pPr>
              <w:rPr>
                <w:szCs w:val="24"/>
              </w:rPr>
            </w:pPr>
            <w:r w:rsidRPr="00412EA9">
              <w:rPr>
                <w:szCs w:val="24"/>
              </w:rPr>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5F0F0C12" w14:textId="77777777" w:rsidR="00412EA9" w:rsidRPr="00412EA9" w:rsidRDefault="00412EA9" w:rsidP="00412EA9">
            <w:pPr>
              <w:rPr>
                <w:szCs w:val="24"/>
              </w:rPr>
            </w:pPr>
            <w:r w:rsidRPr="00412EA9">
              <w:rPr>
                <w:szCs w:val="24"/>
              </w:rPr>
              <w:t>Плотность сети автодорог местного значения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F4EEAC6" w14:textId="77777777" w:rsidR="00412EA9" w:rsidRPr="00412EA9" w:rsidRDefault="00412EA9" w:rsidP="00412EA9">
            <w:pPr>
              <w:rPr>
                <w:szCs w:val="24"/>
              </w:rPr>
            </w:pPr>
            <w:r w:rsidRPr="00412EA9">
              <w:rPr>
                <w:szCs w:val="24"/>
              </w:rPr>
              <w:t>Автомобильные дороги межмуниципального и местного значения</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1919EC5" w14:textId="77777777" w:rsidR="00412EA9" w:rsidRPr="00412EA9" w:rsidRDefault="00412EA9" w:rsidP="00412EA9">
            <w:pPr>
              <w:rPr>
                <w:szCs w:val="24"/>
              </w:rPr>
            </w:pPr>
            <w:r w:rsidRPr="00412EA9">
              <w:rPr>
                <w:szCs w:val="24"/>
              </w:rPr>
              <w:t>Для территорий с плотностью населения выше средней плотности населения в Российской Федерации - не менее 0,12 км/кв. км</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7A84DA88" w14:textId="77777777" w:rsidR="00412EA9" w:rsidRPr="00412EA9" w:rsidRDefault="00412EA9" w:rsidP="00412EA9">
            <w:pPr>
              <w:rPr>
                <w:szCs w:val="24"/>
              </w:rPr>
            </w:pPr>
            <w:r w:rsidRPr="00412EA9">
              <w:rPr>
                <w:szCs w:val="24"/>
              </w:rPr>
              <w:t>Плотность автодорог межмуниципального и местного значения, км/кв. км площади региона/муниципального образования</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55C0940F" w14:textId="77777777" w:rsidR="00412EA9" w:rsidRPr="00412EA9" w:rsidRDefault="00412EA9" w:rsidP="00412EA9">
            <w:pPr>
              <w:jc w:val="center"/>
              <w:rPr>
                <w:szCs w:val="24"/>
              </w:rPr>
            </w:pPr>
            <w:r w:rsidRPr="00412EA9">
              <w:rPr>
                <w:szCs w:val="24"/>
              </w:rPr>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7FCD8A4" w14:textId="77777777" w:rsidR="00412EA9" w:rsidRPr="00412EA9" w:rsidRDefault="00412EA9" w:rsidP="00412EA9">
            <w:pPr>
              <w:jc w:val="center"/>
              <w:rPr>
                <w:szCs w:val="24"/>
              </w:rPr>
            </w:pPr>
            <w:r w:rsidRPr="00412EA9">
              <w:rPr>
                <w:szCs w:val="24"/>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A0FF993" w14:textId="77777777" w:rsidR="00412EA9" w:rsidRPr="00412EA9" w:rsidRDefault="00412EA9" w:rsidP="00412EA9">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412EA9">
              <w:rPr>
                <w:rFonts w:asciiTheme="minorHAnsi" w:eastAsiaTheme="minorHAnsi" w:hAnsiTheme="minorHAnsi" w:cstheme="minorBidi"/>
                <w:sz w:val="22"/>
                <w:szCs w:val="22"/>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1E648C0" w14:textId="77777777" w:rsidR="00412EA9" w:rsidRPr="00412EA9" w:rsidRDefault="00412EA9" w:rsidP="00412EA9">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412EA9">
              <w:rPr>
                <w:rFonts w:asciiTheme="minorHAnsi" w:eastAsiaTheme="minorHAnsi" w:hAnsiTheme="minorHAnsi" w:cstheme="minorBidi"/>
                <w:sz w:val="22"/>
                <w:szCs w:val="22"/>
                <w:lang w:eastAsia="en-US"/>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A81F17A" w14:textId="77777777" w:rsidR="00412EA9" w:rsidRPr="00412EA9" w:rsidRDefault="00412EA9" w:rsidP="00412EA9">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412EA9">
              <w:rPr>
                <w:rFonts w:asciiTheme="minorHAnsi" w:eastAsiaTheme="minorHAnsi" w:hAnsiTheme="minorHAnsi" w:cstheme="minorBidi"/>
                <w:sz w:val="22"/>
                <w:szCs w:val="22"/>
                <w:lang w:eastAsia="en-US"/>
              </w:rPr>
              <w:t>-</w:t>
            </w:r>
          </w:p>
        </w:tc>
      </w:tr>
      <w:tr w:rsidR="00412EA9" w:rsidRPr="00412EA9" w14:paraId="101A1A4B"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2E84B60E" w14:textId="77777777" w:rsidR="00412EA9" w:rsidRPr="00412EA9" w:rsidRDefault="00412EA9" w:rsidP="00412EA9">
            <w:pPr>
              <w:rPr>
                <w:szCs w:val="24"/>
              </w:rPr>
            </w:pPr>
            <w:r w:rsidRPr="00412EA9">
              <w:rPr>
                <w:szCs w:val="24"/>
              </w:rPr>
              <w:lastRenderedPageBreak/>
              <w:t>Обеспеченность населения автомобильными дорогами местного значения общего пользования</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34490EAE" w14:textId="77777777" w:rsidR="00412EA9" w:rsidRPr="00412EA9" w:rsidRDefault="00412EA9" w:rsidP="00412EA9">
            <w:pPr>
              <w:rPr>
                <w:szCs w:val="24"/>
              </w:rPr>
            </w:pPr>
            <w:r w:rsidRPr="00412EA9">
              <w:rPr>
                <w:szCs w:val="24"/>
              </w:rPr>
              <w:t>Доля автодорог с твердым покрытием всех видов</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C4E9A6" w14:textId="77777777" w:rsidR="00412EA9" w:rsidRPr="00412EA9" w:rsidRDefault="00412EA9" w:rsidP="00412EA9">
            <w:pPr>
              <w:rPr>
                <w:szCs w:val="24"/>
              </w:rPr>
            </w:pPr>
            <w:r w:rsidRPr="00412EA9">
              <w:rPr>
                <w:szCs w:val="24"/>
              </w:rPr>
              <w:t>Автомобильные дороги с твердым покрытием</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2A44673D" w14:textId="77777777" w:rsidR="00412EA9" w:rsidRPr="00412EA9" w:rsidRDefault="00412EA9" w:rsidP="00412EA9">
            <w:pPr>
              <w:rPr>
                <w:szCs w:val="24"/>
              </w:rPr>
            </w:pPr>
            <w:r w:rsidRPr="00412EA9">
              <w:rPr>
                <w:szCs w:val="24"/>
              </w:rPr>
              <w:t>не менее 60%</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1D395239" w14:textId="77777777" w:rsidR="00412EA9" w:rsidRPr="00412EA9" w:rsidRDefault="00412EA9" w:rsidP="00412EA9">
            <w:pPr>
              <w:rPr>
                <w:szCs w:val="24"/>
              </w:rPr>
            </w:pPr>
            <w:r w:rsidRPr="00412EA9">
              <w:rPr>
                <w:szCs w:val="24"/>
              </w:rPr>
              <w:t>Доля автодорог с твердым покрытием всех категорий в общей протяженности автодорог, %</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3B141DFD" w14:textId="77777777" w:rsidR="00412EA9" w:rsidRPr="00412EA9" w:rsidRDefault="00412EA9" w:rsidP="00412EA9">
            <w:pPr>
              <w:jc w:val="center"/>
              <w:rPr>
                <w:szCs w:val="24"/>
              </w:rPr>
            </w:pPr>
            <w:r w:rsidRPr="00412EA9">
              <w:rPr>
                <w:szCs w:val="24"/>
              </w:rPr>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0DCF3F1E" w14:textId="77777777" w:rsidR="00412EA9" w:rsidRPr="00412EA9" w:rsidRDefault="00412EA9" w:rsidP="00412EA9">
            <w:pPr>
              <w:jc w:val="center"/>
              <w:rPr>
                <w:szCs w:val="24"/>
              </w:rPr>
            </w:pPr>
            <w:r w:rsidRPr="00412EA9">
              <w:rPr>
                <w:szCs w:val="24"/>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2B50AF5" w14:textId="77777777" w:rsidR="00412EA9" w:rsidRPr="00412EA9" w:rsidRDefault="00412EA9" w:rsidP="00412EA9">
            <w:pPr>
              <w:jc w:val="center"/>
              <w:rPr>
                <w:szCs w:val="24"/>
              </w:rPr>
            </w:pPr>
            <w:r w:rsidRPr="00412EA9">
              <w:rPr>
                <w:szCs w:val="24"/>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6724786" w14:textId="77777777" w:rsidR="00412EA9" w:rsidRPr="00412EA9" w:rsidRDefault="00412EA9" w:rsidP="00412EA9">
            <w:pPr>
              <w:jc w:val="center"/>
              <w:rPr>
                <w:szCs w:val="24"/>
              </w:rPr>
            </w:pPr>
            <w:r w:rsidRPr="00412EA9">
              <w:rPr>
                <w:szCs w:val="24"/>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792EB672" w14:textId="77777777" w:rsidR="00412EA9" w:rsidRPr="00412EA9" w:rsidRDefault="00412EA9" w:rsidP="00412EA9">
            <w:pPr>
              <w:jc w:val="center"/>
              <w:rPr>
                <w:szCs w:val="24"/>
              </w:rPr>
            </w:pPr>
            <w:r w:rsidRPr="00412EA9">
              <w:rPr>
                <w:szCs w:val="24"/>
              </w:rPr>
              <w:t>-</w:t>
            </w:r>
          </w:p>
        </w:tc>
      </w:tr>
      <w:tr w:rsidR="00412EA9" w:rsidRPr="00412EA9" w14:paraId="73C1BED2"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585" w:type="dxa"/>
            <w:gridSpan w:val="2"/>
            <w:tcBorders>
              <w:top w:val="single" w:sz="4" w:space="0" w:color="auto"/>
              <w:left w:val="single" w:sz="4" w:space="0" w:color="auto"/>
              <w:bottom w:val="single" w:sz="4" w:space="0" w:color="auto"/>
              <w:right w:val="single" w:sz="4" w:space="0" w:color="auto"/>
            </w:tcBorders>
            <w:vAlign w:val="center"/>
          </w:tcPr>
          <w:p w14:paraId="546F71DB" w14:textId="77777777" w:rsidR="00412EA9" w:rsidRPr="00412EA9" w:rsidRDefault="00412EA9" w:rsidP="00412EA9">
            <w:pPr>
              <w:rPr>
                <w:szCs w:val="24"/>
              </w:rPr>
            </w:pPr>
            <w:r w:rsidRPr="00412EA9">
              <w:rPr>
                <w:szCs w:val="24"/>
              </w:rPr>
              <w:t>Обеспеченность населения личным автотранспортом</w:t>
            </w:r>
          </w:p>
        </w:tc>
        <w:tc>
          <w:tcPr>
            <w:tcW w:w="1859" w:type="dxa"/>
            <w:gridSpan w:val="5"/>
            <w:tcBorders>
              <w:top w:val="single" w:sz="4" w:space="0" w:color="auto"/>
              <w:left w:val="single" w:sz="4" w:space="0" w:color="auto"/>
              <w:bottom w:val="single" w:sz="4" w:space="0" w:color="auto"/>
              <w:right w:val="single" w:sz="4" w:space="0" w:color="auto"/>
            </w:tcBorders>
            <w:vAlign w:val="center"/>
          </w:tcPr>
          <w:p w14:paraId="526FCAC1" w14:textId="77777777" w:rsidR="00412EA9" w:rsidRPr="00412EA9" w:rsidRDefault="00412EA9" w:rsidP="00412EA9">
            <w:pPr>
              <w:rPr>
                <w:szCs w:val="24"/>
              </w:rPr>
            </w:pPr>
            <w:r w:rsidRPr="00412EA9">
              <w:rPr>
                <w:szCs w:val="24"/>
              </w:rPr>
              <w:t>Уровень автомобилизации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5C2330B" w14:textId="77777777" w:rsidR="00412EA9" w:rsidRPr="00412EA9" w:rsidRDefault="00412EA9" w:rsidP="00412EA9"/>
        </w:tc>
        <w:tc>
          <w:tcPr>
            <w:tcW w:w="1472" w:type="dxa"/>
            <w:gridSpan w:val="3"/>
            <w:tcBorders>
              <w:top w:val="single" w:sz="4" w:space="0" w:color="auto"/>
              <w:left w:val="single" w:sz="4" w:space="0" w:color="auto"/>
              <w:bottom w:val="single" w:sz="4" w:space="0" w:color="auto"/>
              <w:right w:val="single" w:sz="4" w:space="0" w:color="auto"/>
            </w:tcBorders>
            <w:vAlign w:val="center"/>
          </w:tcPr>
          <w:p w14:paraId="262CFA2D" w14:textId="77777777" w:rsidR="00412EA9" w:rsidRPr="00412EA9" w:rsidRDefault="00412EA9" w:rsidP="00412EA9">
            <w:pPr>
              <w:widowControl/>
              <w:autoSpaceDE/>
              <w:autoSpaceDN/>
              <w:adjustRightInd/>
              <w:spacing w:after="160" w:line="259" w:lineRule="auto"/>
              <w:rPr>
                <w:rFonts w:eastAsiaTheme="minorHAnsi"/>
                <w:lang w:eastAsia="en-US"/>
              </w:rPr>
            </w:pPr>
            <w:r w:rsidRPr="00412EA9">
              <w:rPr>
                <w:rFonts w:eastAsiaTheme="minorHAnsi"/>
                <w:lang w:eastAsia="en-US"/>
              </w:rPr>
              <w:t>350 - легковых автомобиля;</w:t>
            </w:r>
          </w:p>
          <w:p w14:paraId="26864746" w14:textId="77777777" w:rsidR="00412EA9" w:rsidRPr="00412EA9" w:rsidRDefault="00412EA9" w:rsidP="00412EA9">
            <w:pPr>
              <w:widowControl/>
              <w:autoSpaceDE/>
              <w:autoSpaceDN/>
              <w:adjustRightInd/>
              <w:spacing w:after="160" w:line="259" w:lineRule="auto"/>
              <w:rPr>
                <w:rFonts w:eastAsiaTheme="minorHAnsi"/>
                <w:lang w:eastAsia="en-US"/>
              </w:rPr>
            </w:pPr>
            <w:r w:rsidRPr="00412EA9">
              <w:rPr>
                <w:rFonts w:eastAsiaTheme="minorHAnsi"/>
                <w:lang w:eastAsia="en-US"/>
              </w:rPr>
              <w:t>35-40 грузовых автомобилей и автобусов;</w:t>
            </w:r>
          </w:p>
          <w:p w14:paraId="08690161" w14:textId="77777777" w:rsidR="00412EA9" w:rsidRPr="00412EA9" w:rsidRDefault="00412EA9" w:rsidP="00412EA9">
            <w:pPr>
              <w:jc w:val="both"/>
            </w:pPr>
            <w:r w:rsidRPr="00412EA9">
              <w:t>100-150 мотоциклов и мопедов</w:t>
            </w:r>
          </w:p>
        </w:tc>
        <w:tc>
          <w:tcPr>
            <w:tcW w:w="1363" w:type="dxa"/>
            <w:gridSpan w:val="3"/>
            <w:tcBorders>
              <w:top w:val="single" w:sz="4" w:space="0" w:color="auto"/>
              <w:left w:val="single" w:sz="4" w:space="0" w:color="auto"/>
              <w:bottom w:val="single" w:sz="4" w:space="0" w:color="auto"/>
              <w:right w:val="single" w:sz="4" w:space="0" w:color="auto"/>
            </w:tcBorders>
            <w:vAlign w:val="center"/>
          </w:tcPr>
          <w:p w14:paraId="3F669B83" w14:textId="77777777" w:rsidR="00412EA9" w:rsidRPr="00412EA9" w:rsidRDefault="00412EA9" w:rsidP="00412EA9">
            <w:pPr>
              <w:rPr>
                <w:szCs w:val="24"/>
              </w:rPr>
            </w:pPr>
            <w:r w:rsidRPr="00412EA9">
              <w:rPr>
                <w:szCs w:val="24"/>
              </w:rPr>
              <w:t>Автомобилей на 1000 чел.</w:t>
            </w:r>
          </w:p>
        </w:tc>
        <w:tc>
          <w:tcPr>
            <w:tcW w:w="1564" w:type="dxa"/>
            <w:gridSpan w:val="2"/>
            <w:tcBorders>
              <w:top w:val="single" w:sz="4" w:space="0" w:color="auto"/>
              <w:left w:val="single" w:sz="4" w:space="0" w:color="auto"/>
              <w:bottom w:val="single" w:sz="4" w:space="0" w:color="auto"/>
              <w:right w:val="single" w:sz="4" w:space="0" w:color="auto"/>
            </w:tcBorders>
            <w:vAlign w:val="center"/>
          </w:tcPr>
          <w:p w14:paraId="5E68D00C" w14:textId="77777777" w:rsidR="00412EA9" w:rsidRPr="00412EA9" w:rsidRDefault="00412EA9" w:rsidP="00412EA9">
            <w:pPr>
              <w:jc w:val="center"/>
              <w:rPr>
                <w:szCs w:val="24"/>
              </w:rPr>
            </w:pPr>
            <w:r w:rsidRPr="00412EA9">
              <w:rPr>
                <w:szCs w:val="24"/>
              </w:rPr>
              <w:t>Не устанавливается</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760245EE" w14:textId="77777777" w:rsidR="00412EA9" w:rsidRPr="00412EA9" w:rsidRDefault="00412EA9" w:rsidP="00412EA9">
            <w:pPr>
              <w:jc w:val="center"/>
              <w:rPr>
                <w:szCs w:val="24"/>
              </w:rPr>
            </w:pPr>
            <w:r w:rsidRPr="00412EA9">
              <w:rPr>
                <w:szCs w:val="24"/>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041B90A" w14:textId="77777777" w:rsidR="00412EA9" w:rsidRPr="00412EA9" w:rsidRDefault="00412EA9" w:rsidP="00412EA9">
            <w:pPr>
              <w:jc w:val="center"/>
              <w:rPr>
                <w:szCs w:val="24"/>
              </w:rPr>
            </w:pPr>
            <w:r w:rsidRPr="00412EA9">
              <w:rPr>
                <w:szCs w:val="24"/>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4649EF6" w14:textId="77777777" w:rsidR="00412EA9" w:rsidRPr="00412EA9" w:rsidRDefault="00412EA9" w:rsidP="00412EA9">
            <w:pPr>
              <w:jc w:val="center"/>
              <w:rPr>
                <w:szCs w:val="24"/>
              </w:rPr>
            </w:pPr>
            <w:r w:rsidRPr="00412EA9">
              <w:rPr>
                <w:szCs w:val="24"/>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332ED2E" w14:textId="77777777" w:rsidR="00412EA9" w:rsidRPr="00412EA9" w:rsidRDefault="00412EA9" w:rsidP="00412EA9">
            <w:pPr>
              <w:jc w:val="center"/>
              <w:rPr>
                <w:szCs w:val="24"/>
              </w:rPr>
            </w:pPr>
            <w:r w:rsidRPr="00412EA9">
              <w:rPr>
                <w:szCs w:val="24"/>
              </w:rPr>
              <w:t>-</w:t>
            </w:r>
          </w:p>
        </w:tc>
      </w:tr>
      <w:tr w:rsidR="00412EA9" w:rsidRPr="00412EA9" w14:paraId="419863AA"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6AC27892" w14:textId="77777777" w:rsidR="00412EA9" w:rsidRPr="00412EA9" w:rsidRDefault="00412EA9" w:rsidP="00412EA9">
            <w:pPr>
              <w:jc w:val="center"/>
              <w:rPr>
                <w:b/>
                <w:bCs/>
                <w:sz w:val="24"/>
                <w:szCs w:val="24"/>
              </w:rPr>
            </w:pPr>
            <w:r w:rsidRPr="00412EA9">
              <w:rPr>
                <w:b/>
                <w:bCs/>
                <w:sz w:val="24"/>
                <w:szCs w:val="24"/>
              </w:rPr>
              <w:t>ОСНОВНЫЕ ПАРАМЕТРЫ ВЕЛОСИПЕДНЫХ ДОРОЖЕК</w:t>
            </w:r>
          </w:p>
        </w:tc>
      </w:tr>
      <w:tr w:rsidR="00412EA9" w:rsidRPr="00412EA9" w14:paraId="26742F94"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val="restart"/>
            <w:tcBorders>
              <w:top w:val="single" w:sz="4" w:space="0" w:color="auto"/>
              <w:left w:val="single" w:sz="4" w:space="0" w:color="auto"/>
              <w:right w:val="single" w:sz="4" w:space="0" w:color="auto"/>
            </w:tcBorders>
            <w:vAlign w:val="center"/>
          </w:tcPr>
          <w:p w14:paraId="0E343672" w14:textId="77777777" w:rsidR="00412EA9" w:rsidRPr="00412EA9" w:rsidRDefault="00412EA9" w:rsidP="00412EA9">
            <w:pPr>
              <w:jc w:val="center"/>
              <w:rPr>
                <w:szCs w:val="24"/>
              </w:rPr>
            </w:pPr>
            <w:r w:rsidRPr="00412EA9">
              <w:rPr>
                <w:szCs w:val="24"/>
              </w:rPr>
              <w:t>Велосипедные дорожки всех типов</w:t>
            </w:r>
          </w:p>
          <w:p w14:paraId="0419640C" w14:textId="77777777" w:rsidR="00412EA9" w:rsidRPr="00412EA9" w:rsidRDefault="00412EA9" w:rsidP="00412EA9">
            <w:pPr>
              <w:jc w:val="center"/>
              <w:rPr>
                <w:szCs w:val="24"/>
              </w:rPr>
            </w:pPr>
          </w:p>
          <w:p w14:paraId="5D1FCF6A" w14:textId="77777777" w:rsidR="00412EA9" w:rsidRPr="00412EA9" w:rsidRDefault="00412EA9" w:rsidP="00412EA9">
            <w:pPr>
              <w:jc w:val="center"/>
              <w:rPr>
                <w:szCs w:val="24"/>
              </w:rPr>
            </w:pPr>
          </w:p>
          <w:p w14:paraId="2864F20C" w14:textId="77777777" w:rsidR="00412EA9" w:rsidRPr="00412EA9" w:rsidRDefault="00412EA9" w:rsidP="00412EA9">
            <w:pPr>
              <w:jc w:val="center"/>
              <w:rPr>
                <w:szCs w:val="24"/>
              </w:rPr>
            </w:pPr>
          </w:p>
          <w:p w14:paraId="43A67659" w14:textId="77777777" w:rsidR="00412EA9" w:rsidRPr="00412EA9" w:rsidRDefault="00412EA9" w:rsidP="00412EA9">
            <w:pPr>
              <w:jc w:val="center"/>
              <w:rPr>
                <w:szCs w:val="24"/>
              </w:rPr>
            </w:pPr>
          </w:p>
          <w:p w14:paraId="641712D1" w14:textId="77777777" w:rsidR="00412EA9" w:rsidRPr="00412EA9" w:rsidRDefault="00412EA9" w:rsidP="00412EA9">
            <w:pPr>
              <w:jc w:val="center"/>
              <w:rPr>
                <w:szCs w:val="24"/>
              </w:rPr>
            </w:pPr>
          </w:p>
          <w:p w14:paraId="6439B7A3" w14:textId="77777777" w:rsidR="00412EA9" w:rsidRPr="00412EA9" w:rsidRDefault="00412EA9" w:rsidP="00412EA9">
            <w:pPr>
              <w:jc w:val="center"/>
              <w:rPr>
                <w:szCs w:val="24"/>
              </w:rPr>
            </w:pPr>
          </w:p>
          <w:p w14:paraId="1546CEA5" w14:textId="77777777" w:rsidR="00412EA9" w:rsidRPr="00412EA9" w:rsidRDefault="00412EA9" w:rsidP="00412EA9">
            <w:pPr>
              <w:jc w:val="center"/>
              <w:rPr>
                <w:szCs w:val="24"/>
              </w:rPr>
            </w:pPr>
          </w:p>
          <w:p w14:paraId="58724F08" w14:textId="77777777" w:rsidR="00412EA9" w:rsidRPr="00412EA9" w:rsidRDefault="00412EA9" w:rsidP="00412EA9">
            <w:pPr>
              <w:jc w:val="center"/>
              <w:rPr>
                <w:szCs w:val="24"/>
              </w:rPr>
            </w:pPr>
          </w:p>
          <w:p w14:paraId="344EBD80" w14:textId="77777777" w:rsidR="00412EA9" w:rsidRPr="00412EA9" w:rsidRDefault="00412EA9" w:rsidP="00412EA9">
            <w:pPr>
              <w:jc w:val="center"/>
              <w:rPr>
                <w:szCs w:val="24"/>
              </w:rPr>
            </w:pPr>
          </w:p>
          <w:p w14:paraId="4BC897F0" w14:textId="77777777" w:rsidR="00412EA9" w:rsidRPr="00412EA9" w:rsidRDefault="00412EA9" w:rsidP="00412EA9">
            <w:pPr>
              <w:jc w:val="center"/>
              <w:rPr>
                <w:szCs w:val="24"/>
              </w:rPr>
            </w:pPr>
          </w:p>
          <w:p w14:paraId="6979B41E" w14:textId="77777777" w:rsidR="00412EA9" w:rsidRPr="00412EA9" w:rsidRDefault="00412EA9" w:rsidP="00412EA9">
            <w:pPr>
              <w:jc w:val="center"/>
              <w:rPr>
                <w:szCs w:val="24"/>
              </w:rPr>
            </w:pPr>
          </w:p>
          <w:p w14:paraId="7CFFCC3F" w14:textId="77777777" w:rsidR="00412EA9" w:rsidRPr="00412EA9" w:rsidRDefault="00412EA9" w:rsidP="00412EA9">
            <w:pPr>
              <w:jc w:val="center"/>
              <w:rPr>
                <w:szCs w:val="24"/>
              </w:rPr>
            </w:pPr>
          </w:p>
          <w:p w14:paraId="7C4B758F" w14:textId="77777777" w:rsidR="00412EA9" w:rsidRPr="00412EA9" w:rsidRDefault="00412EA9" w:rsidP="00412EA9">
            <w:pPr>
              <w:jc w:val="center"/>
              <w:rPr>
                <w:szCs w:val="24"/>
              </w:rPr>
            </w:pPr>
          </w:p>
          <w:p w14:paraId="75E9E5B5" w14:textId="77777777" w:rsidR="00412EA9" w:rsidRPr="00412EA9" w:rsidRDefault="00412EA9" w:rsidP="00412EA9">
            <w:pPr>
              <w:jc w:val="center"/>
              <w:rPr>
                <w:szCs w:val="24"/>
              </w:rPr>
            </w:pPr>
          </w:p>
        </w:tc>
        <w:tc>
          <w:tcPr>
            <w:tcW w:w="7045" w:type="dxa"/>
            <w:gridSpan w:val="14"/>
            <w:tcBorders>
              <w:top w:val="single" w:sz="4" w:space="0" w:color="auto"/>
              <w:left w:val="single" w:sz="4" w:space="0" w:color="auto"/>
              <w:bottom w:val="single" w:sz="4" w:space="0" w:color="auto"/>
              <w:right w:val="single" w:sz="4" w:space="0" w:color="auto"/>
            </w:tcBorders>
          </w:tcPr>
          <w:p w14:paraId="291E4D36" w14:textId="77777777" w:rsidR="00412EA9" w:rsidRPr="00412EA9" w:rsidRDefault="00412EA9" w:rsidP="00412EA9">
            <w:pPr>
              <w:jc w:val="center"/>
            </w:pPr>
            <w:r w:rsidRPr="00412EA9">
              <w:t xml:space="preserve">Наименование расчетного показателя ОРЗ, единица измерения </w:t>
            </w:r>
          </w:p>
        </w:tc>
        <w:tc>
          <w:tcPr>
            <w:tcW w:w="5111" w:type="dxa"/>
            <w:gridSpan w:val="9"/>
            <w:tcBorders>
              <w:top w:val="single" w:sz="4" w:space="0" w:color="auto"/>
              <w:left w:val="single" w:sz="4" w:space="0" w:color="auto"/>
              <w:bottom w:val="single" w:sz="4" w:space="0" w:color="auto"/>
              <w:right w:val="single" w:sz="4" w:space="0" w:color="auto"/>
            </w:tcBorders>
          </w:tcPr>
          <w:p w14:paraId="0A84DF38" w14:textId="77777777" w:rsidR="00412EA9" w:rsidRPr="00412EA9" w:rsidRDefault="00412EA9" w:rsidP="00412EA9">
            <w:pPr>
              <w:jc w:val="center"/>
            </w:pPr>
            <w:r w:rsidRPr="00412EA9">
              <w:t>Значение расчетного показателя</w:t>
            </w:r>
          </w:p>
        </w:tc>
      </w:tr>
      <w:tr w:rsidR="00412EA9" w:rsidRPr="00412EA9" w14:paraId="1DED6681"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5251F823"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2DA93979" w14:textId="77777777" w:rsidR="00412EA9" w:rsidRPr="00412EA9" w:rsidRDefault="00412EA9" w:rsidP="00412EA9">
            <w:pPr>
              <w:widowControl/>
              <w:autoSpaceDE/>
              <w:autoSpaceDN/>
              <w:adjustRightInd/>
              <w:spacing w:after="160" w:line="259" w:lineRule="auto"/>
              <w:rPr>
                <w:rFonts w:eastAsiaTheme="minorHAnsi"/>
                <w:lang w:eastAsia="en-US"/>
              </w:rPr>
            </w:pPr>
          </w:p>
        </w:tc>
        <w:tc>
          <w:tcPr>
            <w:tcW w:w="2748" w:type="dxa"/>
            <w:gridSpan w:val="5"/>
            <w:tcBorders>
              <w:top w:val="single" w:sz="4" w:space="0" w:color="000000"/>
              <w:left w:val="single" w:sz="4" w:space="0" w:color="000000"/>
              <w:bottom w:val="single" w:sz="4" w:space="0" w:color="000000"/>
              <w:right w:val="single" w:sz="4" w:space="0" w:color="000000"/>
            </w:tcBorders>
          </w:tcPr>
          <w:p w14:paraId="500E99DE"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lang w:eastAsia="en-US" w:bidi="ru-RU"/>
              </w:rPr>
              <w:t>новое строительство</w:t>
            </w:r>
          </w:p>
        </w:tc>
        <w:tc>
          <w:tcPr>
            <w:tcW w:w="2363" w:type="dxa"/>
            <w:gridSpan w:val="4"/>
            <w:tcBorders>
              <w:top w:val="single" w:sz="4" w:space="0" w:color="000000"/>
              <w:left w:val="single" w:sz="4" w:space="0" w:color="000000"/>
              <w:bottom w:val="single" w:sz="4" w:space="0" w:color="000000"/>
              <w:right w:val="single" w:sz="4" w:space="0" w:color="000000"/>
            </w:tcBorders>
          </w:tcPr>
          <w:p w14:paraId="5B31BB5B"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lang w:eastAsia="en-US" w:bidi="ru-RU"/>
              </w:rPr>
              <w:t>при благоустройстве и в стесненных условиях</w:t>
            </w:r>
          </w:p>
        </w:tc>
      </w:tr>
      <w:tr w:rsidR="00412EA9" w:rsidRPr="00412EA9" w14:paraId="4CF6EFAC"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3782318A"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18B34A56"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lang w:eastAsia="en-US" w:bidi="ru-RU"/>
              </w:rPr>
              <w:t>расчетная скорость движения, км/ч</w:t>
            </w:r>
          </w:p>
        </w:tc>
        <w:tc>
          <w:tcPr>
            <w:tcW w:w="2748" w:type="dxa"/>
            <w:gridSpan w:val="5"/>
            <w:tcBorders>
              <w:top w:val="single" w:sz="4" w:space="0" w:color="000000"/>
              <w:left w:val="single" w:sz="4" w:space="0" w:color="000000"/>
              <w:bottom w:val="single" w:sz="4" w:space="0" w:color="000000"/>
              <w:right w:val="single" w:sz="4" w:space="0" w:color="000000"/>
            </w:tcBorders>
          </w:tcPr>
          <w:p w14:paraId="3137787F"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38165CE8"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15</w:t>
            </w:r>
          </w:p>
        </w:tc>
      </w:tr>
      <w:tr w:rsidR="00412EA9" w:rsidRPr="00412EA9" w14:paraId="7E3CFA78"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38556696"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3F4D5ECF" w14:textId="77777777" w:rsidR="00412EA9" w:rsidRPr="00412EA9" w:rsidRDefault="00412EA9" w:rsidP="00412EA9">
            <w:pPr>
              <w:widowControl/>
              <w:autoSpaceDE/>
              <w:autoSpaceDN/>
              <w:adjustRightInd/>
              <w:spacing w:line="259" w:lineRule="auto"/>
              <w:rPr>
                <w:rFonts w:eastAsiaTheme="minorHAnsi"/>
                <w:spacing w:val="-2"/>
                <w:lang w:eastAsia="en-US" w:bidi="ru-RU"/>
              </w:rPr>
            </w:pPr>
            <w:r w:rsidRPr="00412EA9">
              <w:rPr>
                <w:rFonts w:eastAsiaTheme="minorHAnsi"/>
                <w:spacing w:val="-2"/>
                <w:lang w:eastAsia="en-US" w:bidi="ru-RU"/>
              </w:rPr>
              <w:t xml:space="preserve">минимальная ширина проезжей части для движения, м: </w:t>
            </w:r>
          </w:p>
          <w:p w14:paraId="163B0EA2" w14:textId="77777777" w:rsidR="00412EA9" w:rsidRPr="00412EA9" w:rsidRDefault="00412EA9" w:rsidP="00412EA9">
            <w:pPr>
              <w:widowControl/>
              <w:autoSpaceDE/>
              <w:autoSpaceDN/>
              <w:adjustRightInd/>
              <w:spacing w:line="259" w:lineRule="auto"/>
              <w:rPr>
                <w:rFonts w:eastAsiaTheme="minorHAnsi"/>
                <w:spacing w:val="-2"/>
                <w:lang w:eastAsia="en-US" w:bidi="ru-RU"/>
              </w:rPr>
            </w:pPr>
            <w:r w:rsidRPr="00412EA9">
              <w:rPr>
                <w:rFonts w:eastAsiaTheme="minorHAnsi"/>
                <w:spacing w:val="-2"/>
                <w:lang w:eastAsia="en-US" w:bidi="ru-RU"/>
              </w:rPr>
              <w:t>однополосного одностороннего</w:t>
            </w:r>
          </w:p>
          <w:p w14:paraId="72AD11C0" w14:textId="77777777" w:rsidR="00412EA9" w:rsidRPr="00412EA9" w:rsidRDefault="00412EA9" w:rsidP="00412EA9">
            <w:pPr>
              <w:widowControl/>
              <w:autoSpaceDE/>
              <w:autoSpaceDN/>
              <w:adjustRightInd/>
              <w:spacing w:line="259" w:lineRule="auto"/>
              <w:rPr>
                <w:rFonts w:eastAsiaTheme="minorHAnsi"/>
                <w:spacing w:val="-2"/>
                <w:lang w:eastAsia="en-US" w:bidi="ru-RU"/>
              </w:rPr>
            </w:pPr>
            <w:r w:rsidRPr="00412EA9">
              <w:rPr>
                <w:rFonts w:eastAsiaTheme="minorHAnsi"/>
                <w:spacing w:val="-2"/>
                <w:lang w:eastAsia="en-US" w:bidi="ru-RU"/>
              </w:rPr>
              <w:t xml:space="preserve"> двухполосного одностороннего </w:t>
            </w:r>
          </w:p>
          <w:p w14:paraId="748ED5BA"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spacing w:val="-2"/>
                <w:lang w:eastAsia="en-US" w:bidi="ru-RU"/>
              </w:rPr>
              <w:t>двухполосного со встречным движением</w:t>
            </w:r>
          </w:p>
        </w:tc>
        <w:tc>
          <w:tcPr>
            <w:tcW w:w="2748" w:type="dxa"/>
            <w:gridSpan w:val="5"/>
            <w:tcBorders>
              <w:top w:val="single" w:sz="4" w:space="0" w:color="000000"/>
              <w:left w:val="single" w:sz="4" w:space="0" w:color="000000"/>
              <w:bottom w:val="single" w:sz="4" w:space="0" w:color="000000"/>
              <w:right w:val="single" w:sz="4" w:space="0" w:color="000000"/>
            </w:tcBorders>
          </w:tcPr>
          <w:p w14:paraId="26AA3ED4"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br w:type="textWrapping" w:clear="all"/>
            </w:r>
            <w:r w:rsidRPr="00412EA9">
              <w:rPr>
                <w:rFonts w:eastAsiaTheme="minorHAnsi"/>
                <w:lang w:eastAsia="en-US" w:bidi="ru-RU"/>
              </w:rPr>
              <w:br w:type="textWrapping" w:clear="all"/>
              <w:t>1,0</w:t>
            </w:r>
          </w:p>
          <w:p w14:paraId="6C390109"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t>1,75</w:t>
            </w:r>
          </w:p>
          <w:p w14:paraId="61E9B50C"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5DD37416"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br w:type="textWrapping" w:clear="all"/>
            </w:r>
            <w:r w:rsidRPr="00412EA9">
              <w:rPr>
                <w:rFonts w:eastAsiaTheme="minorHAnsi"/>
                <w:lang w:eastAsia="en-US" w:bidi="ru-RU"/>
              </w:rPr>
              <w:br w:type="textWrapping" w:clear="all"/>
              <w:t>0,75</w:t>
            </w:r>
          </w:p>
          <w:p w14:paraId="14194AF5"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t>1,5</w:t>
            </w:r>
          </w:p>
          <w:p w14:paraId="295D601D"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2,0</w:t>
            </w:r>
          </w:p>
        </w:tc>
      </w:tr>
      <w:tr w:rsidR="00412EA9" w:rsidRPr="00412EA9" w14:paraId="3E8368EE"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0461C7CE"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363AE734"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lang w:eastAsia="en-US" w:bidi="ru-RU"/>
              </w:rPr>
              <w:t>ширина велосипедной и пешеходной дорожки с разделением движения дорожной разметкой, м</w:t>
            </w:r>
          </w:p>
        </w:tc>
        <w:tc>
          <w:tcPr>
            <w:tcW w:w="2748" w:type="dxa"/>
            <w:gridSpan w:val="5"/>
            <w:tcBorders>
              <w:top w:val="single" w:sz="4" w:space="0" w:color="000000"/>
              <w:left w:val="single" w:sz="4" w:space="0" w:color="000000"/>
              <w:bottom w:val="single" w:sz="4" w:space="0" w:color="000000"/>
              <w:right w:val="single" w:sz="4" w:space="0" w:color="000000"/>
            </w:tcBorders>
          </w:tcPr>
          <w:p w14:paraId="0CC486AB"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1,5-6,0*</w:t>
            </w:r>
          </w:p>
        </w:tc>
        <w:tc>
          <w:tcPr>
            <w:tcW w:w="2363" w:type="dxa"/>
            <w:gridSpan w:val="4"/>
            <w:tcBorders>
              <w:top w:val="single" w:sz="4" w:space="0" w:color="000000"/>
              <w:left w:val="single" w:sz="4" w:space="0" w:color="000000"/>
              <w:bottom w:val="single" w:sz="4" w:space="0" w:color="000000"/>
              <w:right w:val="single" w:sz="4" w:space="0" w:color="000000"/>
            </w:tcBorders>
          </w:tcPr>
          <w:p w14:paraId="6A6EFA40"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1,5-3,25**</w:t>
            </w:r>
          </w:p>
        </w:tc>
      </w:tr>
      <w:tr w:rsidR="00412EA9" w:rsidRPr="00412EA9" w14:paraId="6481F10C"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525D39B8"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5D7C17B7" w14:textId="77777777" w:rsidR="00412EA9" w:rsidRPr="00412EA9" w:rsidRDefault="00412EA9" w:rsidP="00412EA9">
            <w:pPr>
              <w:widowControl/>
              <w:autoSpaceDE/>
              <w:autoSpaceDN/>
              <w:adjustRightInd/>
              <w:spacing w:after="160" w:line="259" w:lineRule="auto"/>
              <w:rPr>
                <w:rFonts w:eastAsiaTheme="minorHAnsi"/>
                <w:lang w:eastAsia="en-US"/>
              </w:rPr>
            </w:pPr>
            <w:r w:rsidRPr="00412EA9">
              <w:rPr>
                <w:rFonts w:eastAsiaTheme="minorHAnsi"/>
                <w:lang w:eastAsia="en-US" w:bidi="ru-RU"/>
              </w:rPr>
              <w:t xml:space="preserve">ширина </w:t>
            </w:r>
            <w:proofErr w:type="spellStart"/>
            <w:r w:rsidRPr="00412EA9">
              <w:rPr>
                <w:rFonts w:eastAsiaTheme="minorHAnsi"/>
                <w:lang w:eastAsia="en-US" w:bidi="ru-RU"/>
              </w:rPr>
              <w:t>велопешеходной</w:t>
            </w:r>
            <w:proofErr w:type="spellEnd"/>
            <w:r w:rsidRPr="00412EA9">
              <w:rPr>
                <w:rFonts w:eastAsiaTheme="minorHAnsi"/>
                <w:lang w:eastAsia="en-US" w:bidi="ru-RU"/>
              </w:rPr>
              <w:t xml:space="preserve">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7CA6B971"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1,5-3,0***</w:t>
            </w:r>
          </w:p>
        </w:tc>
        <w:tc>
          <w:tcPr>
            <w:tcW w:w="2363" w:type="dxa"/>
            <w:gridSpan w:val="4"/>
            <w:tcBorders>
              <w:top w:val="single" w:sz="4" w:space="0" w:color="000000"/>
              <w:left w:val="single" w:sz="4" w:space="0" w:color="000000"/>
              <w:bottom w:val="single" w:sz="4" w:space="0" w:color="000000"/>
              <w:right w:val="single" w:sz="4" w:space="0" w:color="000000"/>
            </w:tcBorders>
          </w:tcPr>
          <w:p w14:paraId="23252ED2"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1,5-2,0****</w:t>
            </w:r>
          </w:p>
        </w:tc>
      </w:tr>
      <w:tr w:rsidR="00412EA9" w:rsidRPr="00412EA9" w14:paraId="134E73E6"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6809537E" w14:textId="77777777" w:rsidR="00412EA9" w:rsidRPr="00412EA9" w:rsidRDefault="00412EA9" w:rsidP="00412EA9">
            <w:pPr>
              <w:jc w:val="center"/>
              <w:rPr>
                <w:szCs w:val="24"/>
              </w:rPr>
            </w:pPr>
          </w:p>
        </w:tc>
        <w:tc>
          <w:tcPr>
            <w:tcW w:w="12156" w:type="dxa"/>
            <w:gridSpan w:val="23"/>
            <w:tcBorders>
              <w:top w:val="single" w:sz="4" w:space="0" w:color="000000"/>
              <w:left w:val="single" w:sz="4" w:space="0" w:color="000000"/>
              <w:bottom w:val="single" w:sz="4" w:space="0" w:color="000000"/>
              <w:right w:val="single" w:sz="4" w:space="0" w:color="000000"/>
            </w:tcBorders>
          </w:tcPr>
          <w:p w14:paraId="48D4E576" w14:textId="77777777" w:rsidR="00412EA9" w:rsidRPr="00412EA9" w:rsidRDefault="00412EA9" w:rsidP="00412EA9">
            <w:pPr>
              <w:autoSpaceDE/>
              <w:autoSpaceDN/>
              <w:adjustRightInd/>
              <w:ind w:left="57" w:right="57"/>
              <w:contextualSpacing/>
              <w:rPr>
                <w:rFonts w:eastAsiaTheme="minorHAnsi"/>
                <w:lang w:eastAsia="en-US" w:bidi="ru-RU"/>
              </w:rPr>
            </w:pPr>
            <w:r w:rsidRPr="00412EA9">
              <w:rPr>
                <w:rFonts w:eastAsiaTheme="minorHAnsi"/>
                <w:lang w:eastAsia="en-US" w:bidi="ru-RU"/>
              </w:rPr>
              <w:t>* ширина пешеходной дорожки 1,5 м, велосипедной - 2,5 м;</w:t>
            </w:r>
          </w:p>
          <w:p w14:paraId="2A73ADCB" w14:textId="77777777" w:rsidR="00412EA9" w:rsidRPr="00412EA9" w:rsidRDefault="00412EA9" w:rsidP="00412EA9">
            <w:pPr>
              <w:autoSpaceDE/>
              <w:autoSpaceDN/>
              <w:adjustRightInd/>
              <w:ind w:left="57" w:right="57"/>
              <w:contextualSpacing/>
              <w:rPr>
                <w:rFonts w:eastAsiaTheme="minorHAnsi"/>
                <w:lang w:eastAsia="en-US" w:bidi="ru-RU"/>
              </w:rPr>
            </w:pPr>
            <w:r w:rsidRPr="00412EA9">
              <w:rPr>
                <w:rFonts w:eastAsiaTheme="minorHAnsi"/>
                <w:lang w:eastAsia="en-US" w:bidi="ru-RU"/>
              </w:rPr>
              <w:t>**ширина пешеходной дорожки 1,5 м, велосипедной - 1,75 м;</w:t>
            </w:r>
          </w:p>
          <w:p w14:paraId="32DF1AFD" w14:textId="77777777" w:rsidR="00412EA9" w:rsidRPr="00412EA9" w:rsidRDefault="00412EA9" w:rsidP="00412EA9">
            <w:pPr>
              <w:autoSpaceDE/>
              <w:autoSpaceDN/>
              <w:adjustRightInd/>
              <w:ind w:left="57" w:right="57"/>
              <w:contextualSpacing/>
              <w:rPr>
                <w:rFonts w:eastAsiaTheme="minorHAnsi"/>
                <w:lang w:eastAsia="en-US" w:bidi="ru-RU"/>
              </w:rPr>
            </w:pPr>
            <w:r w:rsidRPr="00412EA9">
              <w:rPr>
                <w:rFonts w:eastAsiaTheme="minorHAnsi"/>
                <w:lang w:eastAsia="en-US" w:bidi="ru-RU"/>
              </w:rPr>
              <w:t xml:space="preserve">***при интенсивности движения не более 30 </w:t>
            </w:r>
            <w:proofErr w:type="gramStart"/>
            <w:r w:rsidRPr="00412EA9">
              <w:rPr>
                <w:rFonts w:eastAsiaTheme="minorHAnsi"/>
                <w:lang w:eastAsia="en-US" w:bidi="ru-RU"/>
              </w:rPr>
              <w:t>вел./</w:t>
            </w:r>
            <w:proofErr w:type="gramEnd"/>
            <w:r w:rsidRPr="00412EA9">
              <w:rPr>
                <w:rFonts w:eastAsiaTheme="minorHAnsi"/>
                <w:lang w:eastAsia="en-US" w:bidi="ru-RU"/>
              </w:rPr>
              <w:t>ч и 15 пеш./ч;</w:t>
            </w:r>
          </w:p>
          <w:p w14:paraId="341B385F"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lang w:eastAsia="en-US" w:bidi="ru-RU"/>
              </w:rPr>
              <w:t xml:space="preserve">****при интенсивности движения не более 30 </w:t>
            </w:r>
            <w:proofErr w:type="gramStart"/>
            <w:r w:rsidRPr="00412EA9">
              <w:rPr>
                <w:rFonts w:eastAsiaTheme="minorHAnsi"/>
                <w:lang w:eastAsia="en-US" w:bidi="ru-RU"/>
              </w:rPr>
              <w:t>вел./</w:t>
            </w:r>
            <w:proofErr w:type="gramEnd"/>
            <w:r w:rsidRPr="00412EA9">
              <w:rPr>
                <w:rFonts w:eastAsiaTheme="minorHAnsi"/>
                <w:lang w:eastAsia="en-US" w:bidi="ru-RU"/>
              </w:rPr>
              <w:t>ч и 50 пеш./ч</w:t>
            </w:r>
          </w:p>
        </w:tc>
      </w:tr>
      <w:tr w:rsidR="00412EA9" w:rsidRPr="00412EA9" w14:paraId="1EBD8D67"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43C0FACC"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5D623F72" w14:textId="77777777" w:rsidR="00412EA9" w:rsidRPr="00412EA9" w:rsidRDefault="00412EA9" w:rsidP="00412EA9">
            <w:pPr>
              <w:widowControl/>
              <w:autoSpaceDE/>
              <w:autoSpaceDN/>
              <w:adjustRightInd/>
              <w:rPr>
                <w:rFonts w:eastAsiaTheme="minorHAnsi"/>
                <w:lang w:eastAsia="en-US"/>
              </w:rPr>
            </w:pPr>
            <w:r w:rsidRPr="00412EA9">
              <w:rPr>
                <w:rFonts w:eastAsiaTheme="minorHAnsi"/>
                <w:lang w:eastAsia="en-US"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1D28E25D"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4480DD7B"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0,9</w:t>
            </w:r>
          </w:p>
        </w:tc>
      </w:tr>
      <w:tr w:rsidR="00412EA9" w:rsidRPr="00412EA9" w14:paraId="6AD89613"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68E67A76"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6CF4FD19" w14:textId="77777777" w:rsidR="00412EA9" w:rsidRPr="00412EA9" w:rsidRDefault="00412EA9" w:rsidP="00412EA9">
            <w:pPr>
              <w:widowControl/>
              <w:autoSpaceDE/>
              <w:autoSpaceDN/>
              <w:adjustRightInd/>
              <w:rPr>
                <w:rFonts w:eastAsiaTheme="minorHAnsi"/>
                <w:lang w:eastAsia="en-US"/>
              </w:rPr>
            </w:pPr>
            <w:r w:rsidRPr="00412EA9">
              <w:rPr>
                <w:rFonts w:eastAsiaTheme="minorHAnsi"/>
                <w:lang w:eastAsia="en-US" w:bidi="ru-RU"/>
              </w:rPr>
              <w:t>ширина обочин велосипедной дорожки, м</w:t>
            </w:r>
          </w:p>
        </w:tc>
        <w:tc>
          <w:tcPr>
            <w:tcW w:w="2748" w:type="dxa"/>
            <w:gridSpan w:val="5"/>
            <w:tcBorders>
              <w:top w:val="single" w:sz="4" w:space="0" w:color="000000"/>
              <w:left w:val="single" w:sz="4" w:space="0" w:color="000000"/>
              <w:bottom w:val="single" w:sz="4" w:space="0" w:color="000000"/>
              <w:right w:val="single" w:sz="4" w:space="0" w:color="000000"/>
            </w:tcBorders>
          </w:tcPr>
          <w:p w14:paraId="0D9E8812"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0,5</w:t>
            </w:r>
          </w:p>
        </w:tc>
        <w:tc>
          <w:tcPr>
            <w:tcW w:w="2363" w:type="dxa"/>
            <w:gridSpan w:val="4"/>
            <w:tcBorders>
              <w:top w:val="single" w:sz="4" w:space="0" w:color="000000"/>
              <w:left w:val="single" w:sz="4" w:space="0" w:color="000000"/>
              <w:bottom w:val="single" w:sz="4" w:space="0" w:color="000000"/>
              <w:right w:val="single" w:sz="4" w:space="0" w:color="000000"/>
            </w:tcBorders>
          </w:tcPr>
          <w:p w14:paraId="15D6C1E1"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0,5</w:t>
            </w:r>
          </w:p>
        </w:tc>
      </w:tr>
      <w:tr w:rsidR="00412EA9" w:rsidRPr="00412EA9" w14:paraId="574B2A6F"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12023FBB"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7B53A0E7" w14:textId="77777777" w:rsidR="00412EA9" w:rsidRPr="00412EA9" w:rsidRDefault="00412EA9" w:rsidP="00412EA9">
            <w:pPr>
              <w:autoSpaceDE/>
              <w:autoSpaceDN/>
              <w:adjustRightInd/>
              <w:ind w:left="57" w:right="57"/>
              <w:contextualSpacing/>
              <w:jc w:val="both"/>
              <w:rPr>
                <w:rFonts w:eastAsiaTheme="minorHAnsi"/>
                <w:lang w:eastAsia="en-US"/>
              </w:rPr>
            </w:pPr>
            <w:r w:rsidRPr="00412EA9">
              <w:rPr>
                <w:rFonts w:eastAsiaTheme="minorHAnsi"/>
                <w:lang w:eastAsia="en-US" w:bidi="ru-RU"/>
              </w:rPr>
              <w:t>наименьший радиус кривых в плане, м:</w:t>
            </w:r>
          </w:p>
          <w:p w14:paraId="5250B20E" w14:textId="77777777" w:rsidR="00412EA9" w:rsidRPr="00412EA9" w:rsidRDefault="00412EA9" w:rsidP="00412EA9">
            <w:pPr>
              <w:widowControl/>
              <w:autoSpaceDE/>
              <w:autoSpaceDN/>
              <w:adjustRightInd/>
              <w:rPr>
                <w:rFonts w:eastAsiaTheme="minorHAnsi"/>
                <w:lang w:eastAsia="en-US"/>
              </w:rPr>
            </w:pPr>
            <w:r w:rsidRPr="00412EA9">
              <w:rPr>
                <w:rFonts w:eastAsiaTheme="minorHAnsi"/>
                <w:lang w:eastAsia="en-US" w:bidi="ru-RU"/>
              </w:rPr>
              <w:t>при отсутствии виража при устройстве виража</w:t>
            </w:r>
          </w:p>
        </w:tc>
        <w:tc>
          <w:tcPr>
            <w:tcW w:w="2748" w:type="dxa"/>
            <w:gridSpan w:val="5"/>
            <w:tcBorders>
              <w:top w:val="single" w:sz="4" w:space="0" w:color="000000"/>
              <w:left w:val="single" w:sz="4" w:space="0" w:color="000000"/>
              <w:bottom w:val="single" w:sz="4" w:space="0" w:color="000000"/>
              <w:right w:val="single" w:sz="4" w:space="0" w:color="000000"/>
            </w:tcBorders>
          </w:tcPr>
          <w:p w14:paraId="7CCBB1E7"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t>30</w:t>
            </w:r>
          </w:p>
          <w:p w14:paraId="2D74DD8F"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20</w:t>
            </w:r>
          </w:p>
        </w:tc>
        <w:tc>
          <w:tcPr>
            <w:tcW w:w="2363" w:type="dxa"/>
            <w:gridSpan w:val="4"/>
            <w:tcBorders>
              <w:top w:val="single" w:sz="4" w:space="0" w:color="000000"/>
              <w:left w:val="single" w:sz="4" w:space="0" w:color="000000"/>
              <w:bottom w:val="single" w:sz="4" w:space="0" w:color="000000"/>
              <w:right w:val="single" w:sz="4" w:space="0" w:color="000000"/>
            </w:tcBorders>
          </w:tcPr>
          <w:p w14:paraId="77648D7D"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t>15</w:t>
            </w:r>
          </w:p>
          <w:p w14:paraId="6794ECBE"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10</w:t>
            </w:r>
          </w:p>
        </w:tc>
      </w:tr>
      <w:tr w:rsidR="00412EA9" w:rsidRPr="00412EA9" w14:paraId="6D58039A"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79A7D65D"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36D79929" w14:textId="77777777" w:rsidR="00412EA9" w:rsidRPr="00412EA9" w:rsidRDefault="00412EA9" w:rsidP="00412EA9">
            <w:pPr>
              <w:widowControl/>
              <w:autoSpaceDE/>
              <w:autoSpaceDN/>
              <w:adjustRightInd/>
              <w:rPr>
                <w:rFonts w:eastAsiaTheme="minorHAnsi"/>
                <w:lang w:eastAsia="en-US"/>
              </w:rPr>
            </w:pPr>
            <w:r w:rsidRPr="00412EA9">
              <w:rPr>
                <w:rFonts w:eastAsiaTheme="minorHAnsi"/>
                <w:lang w:eastAsia="en-US" w:bidi="ru-RU"/>
              </w:rPr>
              <w:t>наименьший радиус вертикальных кривых, м: выпуклых вогнутых</w:t>
            </w:r>
          </w:p>
        </w:tc>
        <w:tc>
          <w:tcPr>
            <w:tcW w:w="2748" w:type="dxa"/>
            <w:gridSpan w:val="5"/>
            <w:tcBorders>
              <w:top w:val="single" w:sz="4" w:space="0" w:color="000000"/>
              <w:left w:val="single" w:sz="4" w:space="0" w:color="000000"/>
              <w:bottom w:val="single" w:sz="4" w:space="0" w:color="000000"/>
              <w:right w:val="single" w:sz="4" w:space="0" w:color="000000"/>
            </w:tcBorders>
          </w:tcPr>
          <w:p w14:paraId="081B789D"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t>500</w:t>
            </w:r>
          </w:p>
          <w:p w14:paraId="20EED3C9"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150</w:t>
            </w:r>
          </w:p>
        </w:tc>
        <w:tc>
          <w:tcPr>
            <w:tcW w:w="2363" w:type="dxa"/>
            <w:gridSpan w:val="4"/>
            <w:tcBorders>
              <w:top w:val="single" w:sz="4" w:space="0" w:color="000000"/>
              <w:left w:val="single" w:sz="4" w:space="0" w:color="000000"/>
              <w:bottom w:val="single" w:sz="4" w:space="0" w:color="000000"/>
              <w:right w:val="single" w:sz="4" w:space="0" w:color="000000"/>
            </w:tcBorders>
          </w:tcPr>
          <w:p w14:paraId="053F9B11"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t>400</w:t>
            </w:r>
          </w:p>
          <w:p w14:paraId="742C94DE" w14:textId="77777777" w:rsidR="00412EA9" w:rsidRPr="00412EA9" w:rsidRDefault="00412EA9" w:rsidP="00412EA9">
            <w:pPr>
              <w:widowControl/>
              <w:autoSpaceDE/>
              <w:autoSpaceDN/>
              <w:adjustRightInd/>
              <w:spacing w:after="160"/>
              <w:jc w:val="center"/>
              <w:rPr>
                <w:rFonts w:eastAsiaTheme="minorHAnsi"/>
                <w:lang w:eastAsia="en-US"/>
              </w:rPr>
            </w:pPr>
            <w:r w:rsidRPr="00412EA9">
              <w:rPr>
                <w:rFonts w:eastAsiaTheme="minorHAnsi"/>
                <w:lang w:eastAsia="en-US" w:bidi="ru-RU"/>
              </w:rPr>
              <w:t>100</w:t>
            </w:r>
          </w:p>
        </w:tc>
      </w:tr>
      <w:tr w:rsidR="00412EA9" w:rsidRPr="00412EA9" w14:paraId="5A7F1AF2"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648F2DFE"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63E45DA3" w14:textId="77777777" w:rsidR="00412EA9" w:rsidRPr="00412EA9" w:rsidRDefault="00412EA9" w:rsidP="00412EA9">
            <w:pPr>
              <w:widowControl/>
              <w:autoSpaceDE/>
              <w:autoSpaceDN/>
              <w:adjustRightInd/>
              <w:rPr>
                <w:rFonts w:eastAsiaTheme="minorHAnsi"/>
                <w:lang w:eastAsia="en-US"/>
              </w:rPr>
            </w:pPr>
            <w:r w:rsidRPr="00412EA9">
              <w:rPr>
                <w:rFonts w:eastAsiaTheme="minorHAnsi"/>
                <w:lang w:eastAsia="en-US" w:bidi="ru-RU"/>
              </w:rPr>
              <w:t>габарит по высоте, м</w:t>
            </w:r>
          </w:p>
        </w:tc>
        <w:tc>
          <w:tcPr>
            <w:tcW w:w="2748" w:type="dxa"/>
            <w:gridSpan w:val="5"/>
            <w:tcBorders>
              <w:top w:val="single" w:sz="4" w:space="0" w:color="000000"/>
              <w:left w:val="single" w:sz="4" w:space="0" w:color="000000"/>
              <w:bottom w:val="single" w:sz="4" w:space="0" w:color="000000"/>
              <w:right w:val="single" w:sz="4" w:space="0" w:color="000000"/>
            </w:tcBorders>
          </w:tcPr>
          <w:p w14:paraId="4AE9136D"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2,5</w:t>
            </w:r>
          </w:p>
        </w:tc>
        <w:tc>
          <w:tcPr>
            <w:tcW w:w="2363" w:type="dxa"/>
            <w:gridSpan w:val="4"/>
            <w:tcBorders>
              <w:top w:val="single" w:sz="4" w:space="0" w:color="000000"/>
              <w:left w:val="single" w:sz="4" w:space="0" w:color="000000"/>
              <w:bottom w:val="single" w:sz="4" w:space="0" w:color="000000"/>
              <w:right w:val="single" w:sz="4" w:space="0" w:color="000000"/>
            </w:tcBorders>
          </w:tcPr>
          <w:p w14:paraId="6A9B14F0"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2,25</w:t>
            </w:r>
          </w:p>
        </w:tc>
      </w:tr>
      <w:tr w:rsidR="00412EA9" w:rsidRPr="00412EA9" w14:paraId="4B58599C"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593994FF"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1115E7BC" w14:textId="77777777" w:rsidR="00412EA9" w:rsidRPr="00412EA9" w:rsidRDefault="00412EA9" w:rsidP="00412EA9">
            <w:pPr>
              <w:autoSpaceDE/>
              <w:autoSpaceDN/>
              <w:adjustRightInd/>
              <w:ind w:left="57" w:right="57"/>
              <w:contextualSpacing/>
              <w:jc w:val="both"/>
              <w:rPr>
                <w:rFonts w:eastAsiaTheme="minorHAnsi"/>
                <w:lang w:eastAsia="en-US"/>
              </w:rPr>
            </w:pPr>
            <w:r w:rsidRPr="00412EA9">
              <w:rPr>
                <w:rFonts w:eastAsiaTheme="minorHAnsi"/>
                <w:lang w:eastAsia="en-US" w:bidi="ru-RU"/>
              </w:rPr>
              <w:t>минимальное расстояние от края велодорожки, м:</w:t>
            </w:r>
          </w:p>
          <w:p w14:paraId="1067DCC2" w14:textId="77777777" w:rsidR="00412EA9" w:rsidRPr="00412EA9" w:rsidRDefault="00412EA9" w:rsidP="00412EA9">
            <w:pPr>
              <w:autoSpaceDE/>
              <w:autoSpaceDN/>
              <w:adjustRightInd/>
              <w:ind w:left="57" w:right="57"/>
              <w:contextualSpacing/>
              <w:jc w:val="both"/>
              <w:rPr>
                <w:rFonts w:eastAsiaTheme="minorHAnsi"/>
                <w:lang w:eastAsia="en-US"/>
              </w:rPr>
            </w:pPr>
            <w:r w:rsidRPr="00412EA9">
              <w:rPr>
                <w:rFonts w:eastAsiaTheme="minorHAnsi"/>
                <w:lang w:eastAsia="en-US" w:bidi="ru-RU"/>
              </w:rPr>
              <w:t>до кромки проезжей части дорог, деревьев;</w:t>
            </w:r>
          </w:p>
          <w:p w14:paraId="7B8CC08F" w14:textId="77777777" w:rsidR="00412EA9" w:rsidRPr="00412EA9" w:rsidRDefault="00412EA9" w:rsidP="00412EA9">
            <w:pPr>
              <w:autoSpaceDE/>
              <w:autoSpaceDN/>
              <w:adjustRightInd/>
              <w:ind w:left="57" w:right="57"/>
              <w:contextualSpacing/>
              <w:jc w:val="both"/>
              <w:rPr>
                <w:rFonts w:eastAsiaTheme="minorHAnsi"/>
                <w:lang w:eastAsia="en-US"/>
              </w:rPr>
            </w:pPr>
            <w:r w:rsidRPr="00412EA9">
              <w:rPr>
                <w:rFonts w:eastAsiaTheme="minorHAnsi"/>
                <w:lang w:eastAsia="en-US" w:bidi="ru-RU"/>
              </w:rPr>
              <w:t>до тротуаров;</w:t>
            </w:r>
          </w:p>
          <w:p w14:paraId="61C43618" w14:textId="77777777" w:rsidR="00412EA9" w:rsidRPr="00412EA9" w:rsidRDefault="00412EA9" w:rsidP="00412EA9">
            <w:pPr>
              <w:widowControl/>
              <w:autoSpaceDE/>
              <w:autoSpaceDN/>
              <w:adjustRightInd/>
              <w:rPr>
                <w:rFonts w:eastAsiaTheme="minorHAnsi"/>
                <w:lang w:eastAsia="en-US"/>
              </w:rPr>
            </w:pPr>
            <w:r w:rsidRPr="00412EA9">
              <w:rPr>
                <w:rFonts w:eastAsiaTheme="minorHAnsi"/>
                <w:lang w:eastAsia="en-US" w:bidi="ru-RU"/>
              </w:rPr>
              <w:t>до автостоянок и остановок общественного транспорта</w:t>
            </w:r>
          </w:p>
        </w:tc>
        <w:tc>
          <w:tcPr>
            <w:tcW w:w="2748" w:type="dxa"/>
            <w:gridSpan w:val="5"/>
            <w:tcBorders>
              <w:top w:val="single" w:sz="4" w:space="0" w:color="000000"/>
              <w:left w:val="single" w:sz="4" w:space="0" w:color="000000"/>
              <w:bottom w:val="single" w:sz="4" w:space="0" w:color="000000"/>
              <w:right w:val="single" w:sz="4" w:space="0" w:color="000000"/>
            </w:tcBorders>
          </w:tcPr>
          <w:p w14:paraId="3F5C1235"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br w:type="textWrapping" w:clear="all"/>
            </w:r>
            <w:r w:rsidRPr="00412EA9">
              <w:rPr>
                <w:rFonts w:eastAsiaTheme="minorHAnsi"/>
                <w:lang w:eastAsia="en-US" w:bidi="ru-RU"/>
              </w:rPr>
              <w:br w:type="textWrapping" w:clear="all"/>
            </w:r>
            <w:r w:rsidRPr="00412EA9">
              <w:rPr>
                <w:rFonts w:eastAsiaTheme="minorHAnsi"/>
                <w:lang w:eastAsia="en-US" w:bidi="ru-RU"/>
              </w:rPr>
              <w:br w:type="textWrapping" w:clear="all"/>
              <w:t>0,75</w:t>
            </w:r>
          </w:p>
          <w:p w14:paraId="4A334CC7"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t>0,5</w:t>
            </w:r>
          </w:p>
          <w:p w14:paraId="2D1539BF"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1,5</w:t>
            </w:r>
          </w:p>
        </w:tc>
        <w:tc>
          <w:tcPr>
            <w:tcW w:w="2363" w:type="dxa"/>
            <w:gridSpan w:val="4"/>
            <w:tcBorders>
              <w:top w:val="single" w:sz="4" w:space="0" w:color="000000"/>
              <w:left w:val="single" w:sz="4" w:space="0" w:color="000000"/>
              <w:bottom w:val="single" w:sz="4" w:space="0" w:color="000000"/>
              <w:right w:val="single" w:sz="4" w:space="0" w:color="000000"/>
            </w:tcBorders>
          </w:tcPr>
          <w:p w14:paraId="22552ADB"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br w:type="textWrapping" w:clear="all"/>
            </w:r>
            <w:r w:rsidRPr="00412EA9">
              <w:rPr>
                <w:rFonts w:eastAsiaTheme="minorHAnsi"/>
                <w:lang w:eastAsia="en-US" w:bidi="ru-RU"/>
              </w:rPr>
              <w:br w:type="textWrapping" w:clear="all"/>
            </w:r>
            <w:r w:rsidRPr="00412EA9">
              <w:rPr>
                <w:rFonts w:eastAsiaTheme="minorHAnsi"/>
                <w:lang w:eastAsia="en-US" w:bidi="ru-RU"/>
              </w:rPr>
              <w:br w:type="textWrapping" w:clear="all"/>
              <w:t>0,75</w:t>
            </w:r>
          </w:p>
          <w:p w14:paraId="3859DE90" w14:textId="77777777" w:rsidR="00412EA9" w:rsidRPr="00412EA9" w:rsidRDefault="00412EA9" w:rsidP="00412EA9">
            <w:pPr>
              <w:autoSpaceDE/>
              <w:autoSpaceDN/>
              <w:adjustRightInd/>
              <w:ind w:left="57" w:right="57"/>
              <w:contextualSpacing/>
              <w:jc w:val="center"/>
              <w:rPr>
                <w:rFonts w:eastAsiaTheme="minorHAnsi"/>
                <w:lang w:eastAsia="en-US"/>
              </w:rPr>
            </w:pPr>
            <w:r w:rsidRPr="00412EA9">
              <w:rPr>
                <w:rFonts w:eastAsiaTheme="minorHAnsi"/>
                <w:lang w:eastAsia="en-US" w:bidi="ru-RU"/>
              </w:rPr>
              <w:t>0,5</w:t>
            </w:r>
          </w:p>
          <w:p w14:paraId="6ABC0D55"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1,5</w:t>
            </w:r>
          </w:p>
        </w:tc>
      </w:tr>
      <w:tr w:rsidR="00412EA9" w:rsidRPr="00412EA9" w14:paraId="34736200"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17728673"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1F9C95EA" w14:textId="77777777" w:rsidR="00412EA9" w:rsidRPr="00412EA9" w:rsidRDefault="00412EA9" w:rsidP="00412EA9">
            <w:pPr>
              <w:widowControl/>
              <w:autoSpaceDE/>
              <w:autoSpaceDN/>
              <w:adjustRightInd/>
              <w:rPr>
                <w:rFonts w:eastAsiaTheme="minorHAnsi"/>
                <w:lang w:eastAsia="en-US"/>
              </w:rPr>
            </w:pPr>
            <w:r w:rsidRPr="00412EA9">
              <w:rPr>
                <w:rFonts w:eastAsiaTheme="minorHAnsi"/>
                <w:lang w:eastAsia="en-US" w:bidi="ru-RU"/>
              </w:rPr>
              <w:t>ширина полосы для велосипедистов, м</w:t>
            </w:r>
          </w:p>
        </w:tc>
        <w:tc>
          <w:tcPr>
            <w:tcW w:w="2748" w:type="dxa"/>
            <w:gridSpan w:val="5"/>
            <w:tcBorders>
              <w:top w:val="single" w:sz="4" w:space="0" w:color="000000"/>
              <w:left w:val="single" w:sz="4" w:space="0" w:color="000000"/>
              <w:bottom w:val="single" w:sz="4" w:space="0" w:color="000000"/>
              <w:right w:val="single" w:sz="4" w:space="0" w:color="000000"/>
            </w:tcBorders>
          </w:tcPr>
          <w:p w14:paraId="552FE4F5"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1,2</w:t>
            </w:r>
          </w:p>
        </w:tc>
        <w:tc>
          <w:tcPr>
            <w:tcW w:w="2363" w:type="dxa"/>
            <w:gridSpan w:val="4"/>
            <w:tcBorders>
              <w:top w:val="single" w:sz="4" w:space="0" w:color="000000"/>
              <w:left w:val="single" w:sz="4" w:space="0" w:color="000000"/>
              <w:bottom w:val="single" w:sz="4" w:space="0" w:color="000000"/>
              <w:right w:val="single" w:sz="4" w:space="0" w:color="000000"/>
            </w:tcBorders>
          </w:tcPr>
          <w:p w14:paraId="296F78A0" w14:textId="77777777" w:rsidR="00412EA9" w:rsidRPr="00412EA9" w:rsidRDefault="00412EA9" w:rsidP="00412EA9">
            <w:pPr>
              <w:widowControl/>
              <w:autoSpaceDE/>
              <w:autoSpaceDN/>
              <w:adjustRightInd/>
              <w:jc w:val="center"/>
              <w:rPr>
                <w:rFonts w:eastAsiaTheme="minorHAnsi"/>
                <w:lang w:eastAsia="en-US"/>
              </w:rPr>
            </w:pPr>
            <w:r w:rsidRPr="00412EA9">
              <w:rPr>
                <w:rFonts w:eastAsiaTheme="minorHAnsi"/>
                <w:lang w:eastAsia="en-US" w:bidi="ru-RU"/>
              </w:rPr>
              <w:t>0,9</w:t>
            </w:r>
          </w:p>
        </w:tc>
      </w:tr>
      <w:tr w:rsidR="00412EA9" w:rsidRPr="00412EA9" w14:paraId="2B418A1E"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4983659A" w14:textId="77777777" w:rsidR="00412EA9" w:rsidRPr="00412EA9" w:rsidRDefault="00412EA9" w:rsidP="00412EA9">
            <w:pPr>
              <w:jc w:val="center"/>
              <w:rPr>
                <w:szCs w:val="24"/>
              </w:rPr>
            </w:pPr>
          </w:p>
        </w:tc>
        <w:tc>
          <w:tcPr>
            <w:tcW w:w="7045" w:type="dxa"/>
            <w:gridSpan w:val="14"/>
            <w:tcBorders>
              <w:top w:val="single" w:sz="4" w:space="0" w:color="000000"/>
              <w:left w:val="single" w:sz="4" w:space="0" w:color="000000"/>
              <w:bottom w:val="single" w:sz="4" w:space="0" w:color="000000"/>
              <w:right w:val="single" w:sz="4" w:space="0" w:color="000000"/>
            </w:tcBorders>
          </w:tcPr>
          <w:p w14:paraId="50DDA959"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lang w:eastAsia="en-US" w:bidi="ru-RU"/>
              </w:rPr>
              <w:t>расчетный показатель минимально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62B6A474" w14:textId="77777777" w:rsidR="00412EA9" w:rsidRPr="00412EA9" w:rsidRDefault="00412EA9" w:rsidP="00412EA9">
            <w:pPr>
              <w:autoSpaceDE/>
              <w:autoSpaceDN/>
              <w:adjustRightInd/>
              <w:ind w:right="57"/>
              <w:contextualSpacing/>
              <w:jc w:val="both"/>
              <w:rPr>
                <w:rFonts w:eastAsiaTheme="minorHAnsi"/>
                <w:lang w:eastAsia="en-US"/>
              </w:rPr>
            </w:pPr>
            <w:r w:rsidRPr="00412EA9">
              <w:rPr>
                <w:rFonts w:eastAsiaTheme="minorHAnsi"/>
                <w:lang w:eastAsia="en-US" w:bidi="ru-RU"/>
              </w:rPr>
              <w:t>при численности населения до 150 тыс. человек - 0,5 км на 5 тыс. человек;</w:t>
            </w:r>
          </w:p>
          <w:p w14:paraId="13CFF047"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lang w:eastAsia="en-US" w:bidi="ru-RU"/>
              </w:rPr>
              <w:t>при численности населения свыше 150 тыс. человек - 0,5 км на 15 тыс. человек</w:t>
            </w:r>
          </w:p>
        </w:tc>
      </w:tr>
      <w:tr w:rsidR="00412EA9" w:rsidRPr="00412EA9" w14:paraId="4D40790D"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0C5C6ED4" w14:textId="77777777" w:rsidR="00412EA9" w:rsidRPr="00412EA9" w:rsidRDefault="00412EA9" w:rsidP="00412EA9">
            <w:pPr>
              <w:jc w:val="center"/>
              <w:rPr>
                <w:szCs w:val="24"/>
              </w:rPr>
            </w:pPr>
          </w:p>
        </w:tc>
        <w:tc>
          <w:tcPr>
            <w:tcW w:w="7045" w:type="dxa"/>
            <w:gridSpan w:val="14"/>
            <w:tcBorders>
              <w:top w:val="single" w:sz="4" w:space="0" w:color="auto"/>
              <w:left w:val="single" w:sz="4" w:space="0" w:color="auto"/>
              <w:bottom w:val="single" w:sz="4" w:space="0" w:color="auto"/>
              <w:right w:val="single" w:sz="4" w:space="0" w:color="auto"/>
            </w:tcBorders>
          </w:tcPr>
          <w:p w14:paraId="51146AE5" w14:textId="77777777" w:rsidR="00412EA9" w:rsidRPr="00412EA9" w:rsidRDefault="00412EA9" w:rsidP="00412EA9">
            <w:pPr>
              <w:widowControl/>
              <w:autoSpaceDE/>
              <w:autoSpaceDN/>
              <w:adjustRightInd/>
              <w:spacing w:line="259" w:lineRule="auto"/>
              <w:rPr>
                <w:rFonts w:eastAsiaTheme="minorHAnsi"/>
                <w:lang w:eastAsia="en-US"/>
              </w:rPr>
            </w:pPr>
            <w:r w:rsidRPr="00412EA9">
              <w:rPr>
                <w:rFonts w:eastAsiaTheme="minorHAnsi"/>
                <w:lang w:eastAsia="en-US" w:bidi="ru-RU"/>
              </w:rPr>
              <w:t>расчетный показатель максимально допустимого уровня обеспеченности велосипедными дорожками, км</w:t>
            </w:r>
          </w:p>
        </w:tc>
        <w:tc>
          <w:tcPr>
            <w:tcW w:w="5111" w:type="dxa"/>
            <w:gridSpan w:val="9"/>
            <w:tcBorders>
              <w:top w:val="single" w:sz="4" w:space="0" w:color="000000"/>
              <w:left w:val="single" w:sz="4" w:space="0" w:color="000000"/>
              <w:bottom w:val="single" w:sz="4" w:space="0" w:color="000000"/>
              <w:right w:val="single" w:sz="4" w:space="0" w:color="000000"/>
            </w:tcBorders>
          </w:tcPr>
          <w:p w14:paraId="1755AFA8" w14:textId="77777777" w:rsidR="00412EA9" w:rsidRPr="00412EA9" w:rsidRDefault="00412EA9" w:rsidP="00412EA9">
            <w:pPr>
              <w:widowControl/>
              <w:autoSpaceDE/>
              <w:autoSpaceDN/>
              <w:adjustRightInd/>
              <w:spacing w:line="259" w:lineRule="auto"/>
              <w:jc w:val="center"/>
              <w:rPr>
                <w:rFonts w:eastAsiaTheme="minorHAnsi"/>
                <w:lang w:eastAsia="en-US"/>
              </w:rPr>
            </w:pPr>
            <w:r w:rsidRPr="00412EA9">
              <w:rPr>
                <w:rFonts w:eastAsiaTheme="minorHAnsi"/>
                <w:lang w:eastAsia="en-US" w:bidi="ru-RU"/>
              </w:rPr>
              <w:t>не нормируется</w:t>
            </w:r>
          </w:p>
        </w:tc>
      </w:tr>
      <w:tr w:rsidR="00412EA9" w:rsidRPr="00412EA9" w14:paraId="72E23C24"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right w:val="single" w:sz="4" w:space="0" w:color="auto"/>
            </w:tcBorders>
            <w:vAlign w:val="center"/>
          </w:tcPr>
          <w:p w14:paraId="3D70CA54" w14:textId="77777777" w:rsidR="00412EA9" w:rsidRPr="00412EA9" w:rsidRDefault="00412EA9" w:rsidP="00412EA9">
            <w:pPr>
              <w:jc w:val="center"/>
              <w:rPr>
                <w:szCs w:val="24"/>
              </w:rPr>
            </w:pPr>
          </w:p>
        </w:tc>
        <w:tc>
          <w:tcPr>
            <w:tcW w:w="12156" w:type="dxa"/>
            <w:gridSpan w:val="23"/>
            <w:tcBorders>
              <w:top w:val="single" w:sz="4" w:space="0" w:color="auto"/>
              <w:left w:val="single" w:sz="4" w:space="0" w:color="auto"/>
              <w:bottom w:val="single" w:sz="4" w:space="0" w:color="auto"/>
              <w:right w:val="single" w:sz="4" w:space="0" w:color="000000"/>
            </w:tcBorders>
          </w:tcPr>
          <w:p w14:paraId="2B0ED3DB" w14:textId="77777777" w:rsidR="00412EA9" w:rsidRPr="00412EA9" w:rsidRDefault="00412EA9" w:rsidP="00412EA9">
            <w:pPr>
              <w:widowControl/>
              <w:autoSpaceDE/>
              <w:autoSpaceDN/>
              <w:adjustRightInd/>
              <w:spacing w:line="259" w:lineRule="auto"/>
              <w:rPr>
                <w:rFonts w:eastAsiaTheme="minorHAnsi"/>
                <w:sz w:val="18"/>
                <w:szCs w:val="18"/>
                <w:lang w:eastAsia="en-US" w:bidi="ru-RU"/>
              </w:rPr>
            </w:pPr>
            <w:proofErr w:type="spellStart"/>
            <w:r w:rsidRPr="00412EA9">
              <w:rPr>
                <w:rFonts w:eastAsiaTheme="minorHAnsi"/>
                <w:sz w:val="18"/>
                <w:szCs w:val="18"/>
                <w:lang w:eastAsia="en-US" w:bidi="ru-RU"/>
              </w:rPr>
              <w:t>велопарковки</w:t>
            </w:r>
            <w:proofErr w:type="spellEnd"/>
            <w:r w:rsidRPr="00412EA9">
              <w:rPr>
                <w:rFonts w:eastAsiaTheme="minorHAnsi"/>
                <w:sz w:val="18"/>
                <w:szCs w:val="18"/>
                <w:lang w:eastAsia="en-US" w:bidi="ru-RU"/>
              </w:rPr>
              <w:t xml:space="preserve"> устраиваются возле учебных заведений, кинотеатров, магазинов площадью более 100 </w:t>
            </w:r>
            <w:proofErr w:type="spellStart"/>
            <w:proofErr w:type="gramStart"/>
            <w:r w:rsidRPr="00412EA9">
              <w:rPr>
                <w:rFonts w:eastAsiaTheme="minorHAnsi"/>
                <w:sz w:val="18"/>
                <w:szCs w:val="18"/>
                <w:lang w:eastAsia="en-US" w:bidi="ru-RU"/>
              </w:rPr>
              <w:t>кв.м</w:t>
            </w:r>
            <w:proofErr w:type="spellEnd"/>
            <w:proofErr w:type="gramEnd"/>
            <w:r w:rsidRPr="00412EA9">
              <w:rPr>
                <w:rFonts w:eastAsiaTheme="minorHAnsi"/>
                <w:sz w:val="18"/>
                <w:szCs w:val="18"/>
                <w:lang w:eastAsia="en-US" w:bidi="ru-RU"/>
              </w:rPr>
              <w:t>, торговых центров, обзорных площадок, музеев, пересадочных узлов, административных и офисных зданий и иных объектов</w:t>
            </w:r>
          </w:p>
        </w:tc>
      </w:tr>
      <w:tr w:rsidR="00412EA9" w:rsidRPr="00412EA9" w14:paraId="43845B51" w14:textId="77777777" w:rsidTr="00225C87">
        <w:tblPrEx>
          <w:tblBorders>
            <w:top w:val="none" w:sz="0" w:space="0" w:color="auto"/>
          </w:tblBorders>
          <w:tblCellMar>
            <w:top w:w="102" w:type="dxa"/>
            <w:left w:w="62" w:type="dxa"/>
            <w:bottom w:w="102" w:type="dxa"/>
            <w:right w:w="62" w:type="dxa"/>
          </w:tblCellMar>
        </w:tblPrEx>
        <w:trPr>
          <w:gridAfter w:val="1"/>
          <w:wAfter w:w="43" w:type="dxa"/>
          <w:cantSplit/>
          <w:trHeight w:val="113"/>
        </w:trPr>
        <w:tc>
          <w:tcPr>
            <w:tcW w:w="2782" w:type="dxa"/>
            <w:gridSpan w:val="5"/>
            <w:vMerge/>
            <w:tcBorders>
              <w:left w:val="single" w:sz="4" w:space="0" w:color="auto"/>
              <w:bottom w:val="single" w:sz="4" w:space="0" w:color="auto"/>
              <w:right w:val="single" w:sz="4" w:space="0" w:color="auto"/>
            </w:tcBorders>
            <w:vAlign w:val="center"/>
          </w:tcPr>
          <w:p w14:paraId="6C2A2B22" w14:textId="77777777" w:rsidR="00412EA9" w:rsidRPr="00412EA9" w:rsidRDefault="00412EA9" w:rsidP="00412EA9">
            <w:pPr>
              <w:jc w:val="center"/>
              <w:rPr>
                <w:szCs w:val="24"/>
              </w:rPr>
            </w:pPr>
          </w:p>
        </w:tc>
        <w:tc>
          <w:tcPr>
            <w:tcW w:w="12156" w:type="dxa"/>
            <w:gridSpan w:val="23"/>
            <w:tcBorders>
              <w:top w:val="single" w:sz="4" w:space="0" w:color="auto"/>
              <w:left w:val="single" w:sz="4" w:space="0" w:color="auto"/>
              <w:bottom w:val="single" w:sz="4" w:space="0" w:color="auto"/>
              <w:right w:val="single" w:sz="4" w:space="0" w:color="000000"/>
            </w:tcBorders>
          </w:tcPr>
          <w:p w14:paraId="28C5B382" w14:textId="77777777" w:rsidR="00412EA9" w:rsidRPr="00412EA9" w:rsidRDefault="00412EA9" w:rsidP="00412EA9">
            <w:pPr>
              <w:widowControl/>
              <w:autoSpaceDE/>
              <w:autoSpaceDN/>
              <w:adjustRightInd/>
              <w:spacing w:line="259" w:lineRule="auto"/>
              <w:rPr>
                <w:rFonts w:eastAsiaTheme="minorHAnsi"/>
                <w:sz w:val="18"/>
                <w:szCs w:val="18"/>
                <w:lang w:eastAsia="en-US" w:bidi="ru-RU"/>
              </w:rPr>
            </w:pPr>
            <w:r w:rsidRPr="00412EA9">
              <w:rPr>
                <w:rFonts w:eastAsiaTheme="minorHAnsi"/>
                <w:sz w:val="18"/>
                <w:szCs w:val="18"/>
                <w:lang w:eastAsia="en-US" w:bidi="ru-RU"/>
              </w:rPr>
              <w:t xml:space="preserve">В зонах массового отдыха населения и на других озелененных территориях следует предусматривать выделенные велосипедные дорожки, изолированные от улиц, дорог и пешеходного движения, предназначенные для рекреационного использования (прогулок и занятий физкультурой и спортом), а также иные элементы </w:t>
            </w:r>
            <w:proofErr w:type="spellStart"/>
            <w:r w:rsidRPr="00412EA9">
              <w:rPr>
                <w:rFonts w:eastAsiaTheme="minorHAnsi"/>
                <w:sz w:val="18"/>
                <w:szCs w:val="18"/>
                <w:lang w:eastAsia="en-US" w:bidi="ru-RU"/>
              </w:rPr>
              <w:t>велотранспортной</w:t>
            </w:r>
            <w:proofErr w:type="spellEnd"/>
            <w:r w:rsidRPr="00412EA9">
              <w:rPr>
                <w:rFonts w:eastAsiaTheme="minorHAnsi"/>
                <w:sz w:val="18"/>
                <w:szCs w:val="18"/>
                <w:lang w:eastAsia="en-US" w:bidi="ru-RU"/>
              </w:rPr>
              <w:t xml:space="preserve"> инфраструктуры, с учетом установленного расчетного показателя минимально допустимого уровня обеспеченности велосипедными дорожками и основными параметрами для велосипедных дорожек. Ширина велосипедной дорожки в зонах массового отдыха населения должна быть не менее 3,0 м и предусматривать возможность встречного движения велосипедистов</w:t>
            </w:r>
          </w:p>
        </w:tc>
      </w:tr>
      <w:tr w:rsidR="00412EA9" w:rsidRPr="00412EA9" w14:paraId="6093545C"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7B00B24" w14:textId="77777777" w:rsidR="00412EA9" w:rsidRPr="00412EA9" w:rsidRDefault="00412EA9" w:rsidP="00412EA9">
            <w:pPr>
              <w:widowControl/>
              <w:autoSpaceDE/>
              <w:autoSpaceDN/>
              <w:adjustRightInd/>
              <w:jc w:val="center"/>
              <w:textAlignment w:val="baseline"/>
              <w:rPr>
                <w:rFonts w:eastAsiaTheme="minorHAnsi"/>
                <w:b/>
                <w:sz w:val="22"/>
                <w:szCs w:val="22"/>
                <w:lang w:eastAsia="en-US"/>
              </w:rPr>
            </w:pPr>
          </w:p>
          <w:p w14:paraId="47A84051" w14:textId="77777777" w:rsidR="00412EA9" w:rsidRPr="00412EA9" w:rsidRDefault="00412EA9" w:rsidP="00412EA9">
            <w:pPr>
              <w:widowControl/>
              <w:autoSpaceDE/>
              <w:autoSpaceDN/>
              <w:adjustRightInd/>
              <w:ind w:left="1069"/>
              <w:contextualSpacing/>
              <w:textAlignment w:val="baseline"/>
              <w:rPr>
                <w:rFonts w:eastAsia="Calibri"/>
                <w:b/>
                <w:sz w:val="22"/>
                <w:szCs w:val="22"/>
                <w:lang w:eastAsia="en-US"/>
              </w:rPr>
            </w:pPr>
          </w:p>
          <w:p w14:paraId="1CB82DE8" w14:textId="77777777" w:rsidR="00412EA9" w:rsidRPr="00412EA9" w:rsidRDefault="00412EA9" w:rsidP="00412EA9">
            <w:pPr>
              <w:widowControl/>
              <w:numPr>
                <w:ilvl w:val="0"/>
                <w:numId w:val="16"/>
              </w:numPr>
              <w:autoSpaceDE/>
              <w:autoSpaceDN/>
              <w:adjustRightInd/>
              <w:spacing w:after="160" w:line="259" w:lineRule="auto"/>
              <w:contextualSpacing/>
              <w:textAlignment w:val="baseline"/>
              <w:rPr>
                <w:rFonts w:eastAsia="Calibri"/>
                <w:b/>
                <w:sz w:val="22"/>
                <w:szCs w:val="22"/>
                <w:lang w:eastAsia="en-US"/>
              </w:rPr>
            </w:pPr>
            <w:r w:rsidRPr="00412EA9">
              <w:rPr>
                <w:rFonts w:eastAsia="Calibri"/>
                <w:b/>
                <w:sz w:val="22"/>
                <w:szCs w:val="22"/>
                <w:lang w:eastAsia="en-US"/>
              </w:rPr>
              <w:t>ОБЪЕКТЫ ЕДИНОЙ ГОСУДАРСТВЕННОЙ СИСТЕМЫ ПРЕДУПРЕЖДЕНИЯ И ЛИКВИДАЦИИ ЧРЕЗВЫЧАЙНЫХ СИТУАЦИЙ</w:t>
            </w:r>
          </w:p>
          <w:p w14:paraId="60C5E5E3" w14:textId="77777777" w:rsidR="00412EA9" w:rsidRPr="00412EA9" w:rsidRDefault="00412EA9" w:rsidP="00412EA9">
            <w:pPr>
              <w:widowControl/>
              <w:autoSpaceDE/>
              <w:autoSpaceDN/>
              <w:adjustRightInd/>
              <w:ind w:left="720"/>
              <w:contextualSpacing/>
              <w:textAlignment w:val="baseline"/>
              <w:rPr>
                <w:rFonts w:eastAsia="Calibri"/>
                <w:b/>
                <w:sz w:val="22"/>
                <w:szCs w:val="22"/>
                <w:lang w:eastAsia="en-US"/>
              </w:rPr>
            </w:pPr>
          </w:p>
          <w:p w14:paraId="23110FAE" w14:textId="77777777" w:rsidR="00412EA9" w:rsidRPr="00412EA9" w:rsidRDefault="00412EA9" w:rsidP="00412EA9">
            <w:pPr>
              <w:widowControl/>
              <w:autoSpaceDE/>
              <w:autoSpaceDN/>
              <w:adjustRightInd/>
              <w:jc w:val="center"/>
              <w:textAlignment w:val="baseline"/>
              <w:rPr>
                <w:rFonts w:eastAsiaTheme="minorHAnsi"/>
                <w:b/>
                <w:szCs w:val="28"/>
                <w:lang w:eastAsia="en-US"/>
              </w:rPr>
            </w:pPr>
          </w:p>
        </w:tc>
      </w:tr>
      <w:tr w:rsidR="00412EA9" w:rsidRPr="00412EA9" w14:paraId="204E643A"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F183893" w14:textId="77777777" w:rsidR="00412EA9" w:rsidRPr="00412EA9" w:rsidRDefault="00412EA9" w:rsidP="00412EA9">
            <w:pPr>
              <w:widowControl/>
              <w:autoSpaceDE/>
              <w:autoSpaceDN/>
              <w:adjustRightInd/>
              <w:textAlignment w:val="baseline"/>
              <w:rPr>
                <w:rFonts w:eastAsiaTheme="minorHAnsi"/>
                <w:b/>
                <w:szCs w:val="22"/>
                <w:lang w:eastAsia="en-US"/>
              </w:rPr>
            </w:pPr>
            <w:r w:rsidRPr="00412EA9">
              <w:rPr>
                <w:rFonts w:eastAsiaTheme="minorHAnsi"/>
                <w:b/>
                <w:szCs w:val="22"/>
                <w:lang w:eastAsia="en-US"/>
              </w:rPr>
              <w:lastRenderedPageBreak/>
              <w:t>Нормативная база:</w:t>
            </w:r>
          </w:p>
          <w:p w14:paraId="2F3F0924" w14:textId="77777777" w:rsidR="00412EA9" w:rsidRPr="00412EA9" w:rsidRDefault="00412EA9" w:rsidP="00412EA9">
            <w:pPr>
              <w:widowControl/>
              <w:autoSpaceDE/>
              <w:autoSpaceDN/>
              <w:adjustRightInd/>
              <w:rPr>
                <w:rFonts w:eastAsiaTheme="minorHAnsi"/>
                <w:lang w:eastAsia="en-US"/>
              </w:rPr>
            </w:pPr>
            <w:r w:rsidRPr="00412EA9">
              <w:rPr>
                <w:rFonts w:eastAsiaTheme="minorHAnsi"/>
                <w:b/>
                <w:lang w:eastAsia="en-US"/>
              </w:rPr>
              <w:t>СП 8.13130.2020. "Системы противопожарной защиты. Наружное противопожарное водоснабжение. Требования пожарной безопасности"</w:t>
            </w:r>
          </w:p>
        </w:tc>
      </w:tr>
      <w:tr w:rsidR="00412EA9" w:rsidRPr="00412EA9" w14:paraId="77DAA7A2"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14938" w:type="dxa"/>
            <w:gridSpan w:val="28"/>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A67B6BF" w14:textId="77777777" w:rsidR="00412EA9" w:rsidRPr="00412EA9" w:rsidRDefault="00412EA9" w:rsidP="00412EA9">
            <w:pPr>
              <w:widowControl/>
              <w:autoSpaceDE/>
              <w:autoSpaceDN/>
              <w:adjustRightInd/>
              <w:jc w:val="center"/>
              <w:textAlignment w:val="baseline"/>
              <w:rPr>
                <w:rFonts w:eastAsiaTheme="minorHAnsi"/>
                <w:b/>
                <w:color w:val="000000" w:themeColor="text1"/>
                <w:lang w:eastAsia="en-US"/>
              </w:rPr>
            </w:pPr>
            <w:r w:rsidRPr="00412EA9">
              <w:rPr>
                <w:rFonts w:eastAsiaTheme="minorHAnsi"/>
                <w:b/>
                <w:lang w:eastAsia="en-US"/>
              </w:rPr>
              <w:t>Показатель минимальной обеспеченности</w:t>
            </w:r>
          </w:p>
        </w:tc>
      </w:tr>
      <w:tr w:rsidR="00412EA9" w:rsidRPr="00412EA9" w14:paraId="5D3DC93A"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hideMark/>
          </w:tcPr>
          <w:p w14:paraId="1A5DE193"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Число жителей в населенном пункте, тыс. чел.</w:t>
            </w:r>
          </w:p>
        </w:tc>
        <w:tc>
          <w:tcPr>
            <w:tcW w:w="2606" w:type="dxa"/>
            <w:gridSpan w:val="5"/>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1EA37149"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Расчетное количество</w:t>
            </w:r>
          </w:p>
          <w:p w14:paraId="7F3DCFCA"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одновременных пожаров</w:t>
            </w:r>
          </w:p>
        </w:tc>
        <w:tc>
          <w:tcPr>
            <w:tcW w:w="8888" w:type="dxa"/>
            <w:gridSpan w:val="16"/>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596329"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Расход воды на наружное пожаротушение в населенном пункте на 1 пожар, л/с</w:t>
            </w:r>
          </w:p>
        </w:tc>
      </w:tr>
      <w:tr w:rsidR="00412EA9" w:rsidRPr="00412EA9" w14:paraId="6D4E1484"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5D8BCB" w14:textId="77777777" w:rsidR="00412EA9" w:rsidRPr="00412EA9" w:rsidRDefault="00412EA9" w:rsidP="00412EA9">
            <w:pPr>
              <w:widowControl/>
              <w:autoSpaceDE/>
              <w:autoSpaceDN/>
              <w:adjustRightInd/>
              <w:rPr>
                <w:rFonts w:eastAsiaTheme="minorHAnsi"/>
                <w:color w:val="000000" w:themeColor="text1"/>
                <w:lang w:eastAsia="en-US"/>
              </w:rPr>
            </w:pPr>
          </w:p>
        </w:tc>
        <w:tc>
          <w:tcPr>
            <w:tcW w:w="2606" w:type="dxa"/>
            <w:gridSpan w:val="5"/>
            <w:vMerge/>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6DC8A1E4" w14:textId="77777777" w:rsidR="00412EA9" w:rsidRPr="00412EA9" w:rsidRDefault="00412EA9" w:rsidP="00412EA9">
            <w:pPr>
              <w:widowControl/>
              <w:autoSpaceDE/>
              <w:autoSpaceDN/>
              <w:adjustRightInd/>
              <w:textAlignment w:val="baseline"/>
              <w:rPr>
                <w:rFonts w:eastAsiaTheme="minorHAnsi"/>
                <w:color w:val="000000" w:themeColor="text1"/>
                <w:lang w:eastAsia="en-US"/>
              </w:rPr>
            </w:pP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F79C0B"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Застройка зданиями высотой не более 2 этажей</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2A2158"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Застройка зданиями высотой 3 этажа и выше</w:t>
            </w:r>
          </w:p>
        </w:tc>
      </w:tr>
      <w:tr w:rsidR="00412EA9" w:rsidRPr="00412EA9" w14:paraId="4FB06AB9"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760D34" w14:textId="77777777" w:rsidR="00412EA9" w:rsidRPr="00412EA9" w:rsidRDefault="00412EA9" w:rsidP="00412EA9">
            <w:pPr>
              <w:widowControl/>
              <w:autoSpaceDE/>
              <w:autoSpaceDN/>
              <w:adjustRightInd/>
              <w:textAlignment w:val="baseline"/>
              <w:rPr>
                <w:rFonts w:eastAsiaTheme="minorHAnsi"/>
                <w:color w:val="000000" w:themeColor="text1"/>
                <w:lang w:eastAsia="en-US"/>
              </w:rPr>
            </w:pPr>
            <w:r w:rsidRPr="00412EA9">
              <w:rPr>
                <w:rFonts w:eastAsiaTheme="minorHAnsi"/>
                <w:color w:val="000000" w:themeColor="text1"/>
                <w:lang w:eastAsia="en-US"/>
              </w:rPr>
              <w:t>Не более 1</w:t>
            </w:r>
          </w:p>
        </w:tc>
        <w:tc>
          <w:tcPr>
            <w:tcW w:w="2606" w:type="dxa"/>
            <w:gridSpan w:val="5"/>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E56A78"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1</w:t>
            </w: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324A9F"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5</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65851D"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10</w:t>
            </w:r>
          </w:p>
        </w:tc>
      </w:tr>
      <w:tr w:rsidR="00412EA9" w:rsidRPr="00412EA9" w14:paraId="641418A9"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Pr>
        <w:tc>
          <w:tcPr>
            <w:tcW w:w="3444" w:type="dxa"/>
            <w:gridSpan w:val="7"/>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3DFB1618" w14:textId="77777777" w:rsidR="00412EA9" w:rsidRPr="00412EA9" w:rsidRDefault="00412EA9" w:rsidP="00412EA9">
            <w:pPr>
              <w:widowControl/>
              <w:autoSpaceDE/>
              <w:autoSpaceDN/>
              <w:adjustRightInd/>
              <w:textAlignment w:val="baseline"/>
              <w:rPr>
                <w:rFonts w:eastAsiaTheme="minorHAnsi"/>
                <w:color w:val="000000" w:themeColor="text1"/>
                <w:lang w:eastAsia="en-US"/>
              </w:rPr>
            </w:pPr>
            <w:r w:rsidRPr="00412EA9">
              <w:rPr>
                <w:rFonts w:eastAsiaTheme="minorHAnsi"/>
                <w:color w:val="000000" w:themeColor="text1"/>
                <w:lang w:eastAsia="en-US"/>
              </w:rPr>
              <w:t>Более 1, но не более 5</w:t>
            </w:r>
          </w:p>
        </w:tc>
        <w:tc>
          <w:tcPr>
            <w:tcW w:w="2606" w:type="dxa"/>
            <w:gridSpan w:val="5"/>
            <w:tcBorders>
              <w:top w:val="single" w:sz="4" w:space="0" w:color="auto"/>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648B7D38"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1</w:t>
            </w:r>
          </w:p>
        </w:tc>
        <w:tc>
          <w:tcPr>
            <w:tcW w:w="4747"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4FB9C4"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10</w:t>
            </w:r>
          </w:p>
        </w:tc>
        <w:tc>
          <w:tcPr>
            <w:tcW w:w="4141"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9667AC"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color w:val="000000" w:themeColor="text1"/>
                <w:lang w:eastAsia="en-US"/>
              </w:rPr>
              <w:t>10</w:t>
            </w:r>
          </w:p>
        </w:tc>
      </w:tr>
      <w:tr w:rsidR="00412EA9" w:rsidRPr="00412EA9" w14:paraId="74D05894"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left w:val="single" w:sz="6" w:space="0" w:color="000000"/>
              <w:bottom w:val="single" w:sz="4" w:space="0" w:color="auto"/>
              <w:right w:val="single" w:sz="6" w:space="0" w:color="000000"/>
            </w:tcBorders>
            <w:shd w:val="clear" w:color="auto" w:fill="auto"/>
            <w:tcMar>
              <w:top w:w="0" w:type="dxa"/>
              <w:left w:w="130" w:type="dxa"/>
              <w:bottom w:w="0" w:type="dxa"/>
              <w:right w:w="130" w:type="dxa"/>
            </w:tcMar>
            <w:hideMark/>
          </w:tcPr>
          <w:p w14:paraId="7202E9CD" w14:textId="77777777" w:rsidR="00412EA9" w:rsidRPr="00412EA9" w:rsidRDefault="00412EA9" w:rsidP="00412EA9">
            <w:pPr>
              <w:widowControl/>
              <w:autoSpaceDE/>
              <w:autoSpaceDN/>
              <w:adjustRightInd/>
              <w:jc w:val="center"/>
              <w:textAlignment w:val="baseline"/>
              <w:rPr>
                <w:rFonts w:eastAsiaTheme="minorHAnsi"/>
                <w:color w:val="000000" w:themeColor="text1"/>
                <w:lang w:eastAsia="en-US"/>
              </w:rPr>
            </w:pPr>
            <w:r w:rsidRPr="00412EA9">
              <w:rPr>
                <w:rFonts w:eastAsiaTheme="minorHAnsi"/>
                <w:b/>
                <w:lang w:eastAsia="en-US"/>
              </w:rPr>
              <w:t>Показатель максимальной доступности</w:t>
            </w:r>
          </w:p>
        </w:tc>
      </w:tr>
      <w:tr w:rsidR="00412EA9" w:rsidRPr="00412EA9" w14:paraId="471DC8CF"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7E31063" w14:textId="77777777" w:rsidR="00412EA9" w:rsidRPr="00412EA9" w:rsidRDefault="00412EA9" w:rsidP="00412EA9">
            <w:pPr>
              <w:widowControl/>
              <w:autoSpaceDE/>
              <w:autoSpaceDN/>
              <w:adjustRightInd/>
              <w:textAlignment w:val="baseline"/>
              <w:rPr>
                <w:rFonts w:eastAsiaTheme="minorHAnsi"/>
                <w:lang w:eastAsia="en-US"/>
              </w:rPr>
            </w:pPr>
            <w:r w:rsidRPr="00412EA9">
              <w:rPr>
                <w:rFonts w:eastAsiaTheme="minorHAnsi"/>
                <w:lang w:eastAsia="en-US"/>
              </w:rPr>
              <w:t>Резервуары или искусственные водоемы:</w:t>
            </w:r>
          </w:p>
          <w:p w14:paraId="5CF89216" w14:textId="77777777" w:rsidR="00412EA9" w:rsidRPr="00412EA9" w:rsidRDefault="00412EA9" w:rsidP="00412EA9">
            <w:pPr>
              <w:widowControl/>
              <w:autoSpaceDE/>
              <w:autoSpaceDN/>
              <w:adjustRightInd/>
              <w:textAlignment w:val="baseline"/>
              <w:rPr>
                <w:rFonts w:eastAsiaTheme="minorHAnsi"/>
                <w:lang w:eastAsia="en-US"/>
              </w:rPr>
            </w:pPr>
            <w:r w:rsidRPr="00412EA9">
              <w:rPr>
                <w:rFonts w:eastAsiaTheme="minorHAnsi"/>
                <w:lang w:eastAsia="en-US"/>
              </w:rPr>
              <w:t>- при заборе воды насосами пожарных автомобилей - 200 м;</w:t>
            </w:r>
          </w:p>
          <w:p w14:paraId="47093407" w14:textId="77777777" w:rsidR="00412EA9" w:rsidRPr="00412EA9" w:rsidRDefault="00412EA9" w:rsidP="00412EA9">
            <w:pPr>
              <w:widowControl/>
              <w:autoSpaceDE/>
              <w:autoSpaceDN/>
              <w:adjustRightInd/>
              <w:textAlignment w:val="baseline"/>
              <w:rPr>
                <w:rFonts w:eastAsiaTheme="minorHAnsi"/>
                <w:b/>
                <w:lang w:eastAsia="en-US"/>
              </w:rPr>
            </w:pPr>
            <w:r w:rsidRPr="00412EA9">
              <w:rPr>
                <w:rFonts w:eastAsiaTheme="minorHAnsi"/>
                <w:lang w:eastAsia="en-US"/>
              </w:rPr>
              <w:t>- при заборе воды мотопомпами - 100 - 150 м</w:t>
            </w:r>
          </w:p>
        </w:tc>
      </w:tr>
      <w:tr w:rsidR="00412EA9" w:rsidRPr="00412EA9" w14:paraId="4E224BF5" w14:textId="77777777" w:rsidTr="00225C87">
        <w:tblPrEx>
          <w:tblBorders>
            <w:top w:val="none" w:sz="0" w:space="0" w:color="auto"/>
          </w:tblBorders>
          <w:shd w:val="clear" w:color="auto" w:fill="FFFFFF"/>
          <w:tblCellMar>
            <w:left w:w="0" w:type="dxa"/>
            <w:right w:w="0" w:type="dxa"/>
          </w:tblCellMar>
          <w:tblLook w:val="04A0" w:firstRow="1" w:lastRow="0" w:firstColumn="1" w:lastColumn="0" w:noHBand="0" w:noVBand="1"/>
        </w:tblPrEx>
        <w:trPr>
          <w:gridAfter w:val="1"/>
          <w:wAfter w:w="43" w:type="dxa"/>
          <w:trHeight w:val="112"/>
        </w:trPr>
        <w:tc>
          <w:tcPr>
            <w:tcW w:w="14938" w:type="dxa"/>
            <w:gridSpan w:val="28"/>
            <w:tcBorders>
              <w:top w:val="single" w:sz="4" w:space="0" w:color="auto"/>
              <w:left w:val="single" w:sz="6" w:space="0" w:color="000000"/>
              <w:bottom w:val="single" w:sz="6" w:space="0" w:color="000000"/>
              <w:right w:val="single" w:sz="6" w:space="0" w:color="000000"/>
            </w:tcBorders>
            <w:shd w:val="clear" w:color="auto" w:fill="auto"/>
            <w:tcMar>
              <w:top w:w="0" w:type="dxa"/>
              <w:left w:w="130" w:type="dxa"/>
              <w:bottom w:w="0" w:type="dxa"/>
              <w:right w:w="130" w:type="dxa"/>
            </w:tcMar>
          </w:tcPr>
          <w:p w14:paraId="5CAD85FD" w14:textId="77777777" w:rsidR="00412EA9" w:rsidRPr="00412EA9" w:rsidRDefault="00412EA9" w:rsidP="00412EA9">
            <w:pPr>
              <w:widowControl/>
              <w:autoSpaceDE/>
              <w:autoSpaceDN/>
              <w:adjustRightInd/>
              <w:jc w:val="center"/>
              <w:textAlignment w:val="baseline"/>
              <w:rPr>
                <w:rFonts w:eastAsiaTheme="minorHAnsi"/>
                <w:b/>
                <w:sz w:val="22"/>
                <w:lang w:eastAsia="en-US"/>
              </w:rPr>
            </w:pPr>
          </w:p>
          <w:p w14:paraId="07FA1E1E" w14:textId="77777777" w:rsidR="00412EA9" w:rsidRPr="00412EA9" w:rsidRDefault="00412EA9" w:rsidP="00412EA9">
            <w:pPr>
              <w:widowControl/>
              <w:numPr>
                <w:ilvl w:val="0"/>
                <w:numId w:val="16"/>
              </w:numPr>
              <w:autoSpaceDE/>
              <w:autoSpaceDN/>
              <w:adjustRightInd/>
              <w:spacing w:after="160" w:line="259" w:lineRule="auto"/>
              <w:contextualSpacing/>
              <w:jc w:val="center"/>
              <w:textAlignment w:val="baseline"/>
              <w:rPr>
                <w:rFonts w:eastAsia="Calibri"/>
                <w:b/>
                <w:sz w:val="22"/>
                <w:lang w:eastAsia="en-US"/>
              </w:rPr>
            </w:pPr>
            <w:r w:rsidRPr="00412EA9">
              <w:rPr>
                <w:rFonts w:eastAsia="Calibri"/>
                <w:b/>
                <w:sz w:val="22"/>
                <w:lang w:eastAsia="en-US"/>
              </w:rPr>
              <w:t>ОБЪЕКТЫ ОБРАЗОВАНИЯ</w:t>
            </w:r>
          </w:p>
          <w:p w14:paraId="21622B42" w14:textId="77777777" w:rsidR="00412EA9" w:rsidRPr="00412EA9" w:rsidRDefault="00412EA9" w:rsidP="00412EA9">
            <w:pPr>
              <w:widowControl/>
              <w:autoSpaceDE/>
              <w:autoSpaceDN/>
              <w:adjustRightInd/>
              <w:jc w:val="center"/>
              <w:textAlignment w:val="baseline"/>
              <w:rPr>
                <w:rFonts w:eastAsiaTheme="minorHAnsi"/>
                <w:lang w:eastAsia="en-US"/>
              </w:rPr>
            </w:pPr>
          </w:p>
        </w:tc>
      </w:tr>
      <w:tr w:rsidR="00412EA9" w:rsidRPr="00412EA9" w14:paraId="33CE7C77" w14:textId="77777777" w:rsidTr="00225C87">
        <w:tblPrEx>
          <w:tblBorders>
            <w:top w:val="none" w:sz="0" w:space="0" w:color="auto"/>
          </w:tblBorders>
          <w:tblCellMar>
            <w:top w:w="102" w:type="dxa"/>
            <w:left w:w="62" w:type="dxa"/>
            <w:bottom w:w="102" w:type="dxa"/>
            <w:right w:w="62" w:type="dxa"/>
          </w:tblCellMar>
        </w:tblPrEx>
        <w:trPr>
          <w:gridAfter w:val="1"/>
          <w:wAfter w:w="43" w:type="dxa"/>
          <w:trHeight w:val="276"/>
        </w:trPr>
        <w:tc>
          <w:tcPr>
            <w:tcW w:w="1037" w:type="dxa"/>
            <w:vMerge w:val="restart"/>
            <w:tcBorders>
              <w:top w:val="single" w:sz="4" w:space="0" w:color="auto"/>
              <w:left w:val="single" w:sz="4" w:space="0" w:color="auto"/>
              <w:bottom w:val="single" w:sz="4" w:space="0" w:color="auto"/>
              <w:right w:val="single" w:sz="4" w:space="0" w:color="auto"/>
            </w:tcBorders>
          </w:tcPr>
          <w:p w14:paraId="14C8CCB3"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Области нормирования</w:t>
            </w:r>
          </w:p>
        </w:tc>
        <w:tc>
          <w:tcPr>
            <w:tcW w:w="1322" w:type="dxa"/>
            <w:gridSpan w:val="3"/>
            <w:vMerge w:val="restart"/>
            <w:tcBorders>
              <w:top w:val="single" w:sz="4" w:space="0" w:color="auto"/>
              <w:left w:val="single" w:sz="4" w:space="0" w:color="auto"/>
              <w:bottom w:val="single" w:sz="4" w:space="0" w:color="auto"/>
              <w:right w:val="single" w:sz="4" w:space="0" w:color="auto"/>
            </w:tcBorders>
          </w:tcPr>
          <w:p w14:paraId="7661A892"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(название)</w:t>
            </w:r>
          </w:p>
        </w:tc>
        <w:tc>
          <w:tcPr>
            <w:tcW w:w="1085" w:type="dxa"/>
            <w:gridSpan w:val="3"/>
            <w:vMerge w:val="restart"/>
            <w:tcBorders>
              <w:top w:val="single" w:sz="4" w:space="0" w:color="auto"/>
              <w:left w:val="single" w:sz="4" w:space="0" w:color="auto"/>
              <w:bottom w:val="single" w:sz="4" w:space="0" w:color="auto"/>
              <w:right w:val="single" w:sz="4" w:space="0" w:color="auto"/>
            </w:tcBorders>
          </w:tcPr>
          <w:p w14:paraId="1B8CD610"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Перечень возможных объектов</w:t>
            </w:r>
          </w:p>
        </w:tc>
        <w:tc>
          <w:tcPr>
            <w:tcW w:w="5533" w:type="dxa"/>
            <w:gridSpan w:val="10"/>
            <w:tcBorders>
              <w:top w:val="single" w:sz="4" w:space="0" w:color="auto"/>
              <w:bottom w:val="single" w:sz="4" w:space="0" w:color="auto"/>
              <w:right w:val="single" w:sz="4" w:space="0" w:color="auto"/>
            </w:tcBorders>
            <w:shd w:val="clear" w:color="auto" w:fill="auto"/>
          </w:tcPr>
          <w:p w14:paraId="04FCE262" w14:textId="77777777" w:rsidR="00412EA9" w:rsidRPr="00412EA9" w:rsidRDefault="00412EA9" w:rsidP="00412EA9">
            <w:pPr>
              <w:widowControl/>
              <w:autoSpaceDE/>
              <w:autoSpaceDN/>
              <w:adjustRightInd/>
              <w:spacing w:after="160"/>
              <w:rPr>
                <w:rFonts w:eastAsiaTheme="minorHAnsi"/>
                <w:b/>
                <w:lang w:eastAsia="en-US"/>
              </w:rPr>
            </w:pPr>
            <w:r w:rsidRPr="00412EA9">
              <w:rPr>
                <w:rFonts w:eastAsiaTheme="minorHAnsi"/>
                <w:b/>
                <w:lang w:eastAsia="en-US"/>
              </w:rPr>
              <w:t>Нормативная база:</w:t>
            </w:r>
          </w:p>
          <w:p w14:paraId="74857069" w14:textId="77777777" w:rsidR="00412EA9" w:rsidRPr="00412EA9" w:rsidRDefault="00412EA9" w:rsidP="00412EA9">
            <w:pPr>
              <w:widowControl/>
              <w:autoSpaceDE/>
              <w:autoSpaceDN/>
              <w:adjustRightInd/>
              <w:spacing w:after="160"/>
              <w:rPr>
                <w:rFonts w:eastAsiaTheme="minorHAnsi"/>
                <w:b/>
                <w:lang w:eastAsia="en-US"/>
              </w:rPr>
            </w:pPr>
            <w:r w:rsidRPr="00412EA9">
              <w:rPr>
                <w:rFonts w:eastAsiaTheme="minorHAnsi"/>
                <w:b/>
                <w:lang w:eastAsia="en-US"/>
              </w:rPr>
              <w:t>РНГП Алтайского края;</w:t>
            </w:r>
          </w:p>
          <w:p w14:paraId="3E366FCB" w14:textId="77777777" w:rsidR="00412EA9" w:rsidRPr="00412EA9" w:rsidRDefault="00412EA9" w:rsidP="00412EA9">
            <w:pPr>
              <w:widowControl/>
              <w:autoSpaceDE/>
              <w:autoSpaceDN/>
              <w:adjustRightInd/>
              <w:spacing w:after="160"/>
              <w:rPr>
                <w:rFonts w:eastAsiaTheme="minorHAnsi"/>
                <w:b/>
                <w:lang w:eastAsia="en-US"/>
              </w:rPr>
            </w:pPr>
            <w:r w:rsidRPr="00412EA9">
              <w:rPr>
                <w:rFonts w:eastAsiaTheme="minorHAnsi"/>
                <w:b/>
                <w:lang w:eastAsia="en-US"/>
              </w:rPr>
              <w:t>Приказ Минэкономразвития России от 15.02.2021 №71;</w:t>
            </w:r>
          </w:p>
          <w:p w14:paraId="496B9E21" w14:textId="77777777" w:rsidR="00412EA9" w:rsidRPr="00412EA9" w:rsidRDefault="00412EA9" w:rsidP="00412EA9">
            <w:pPr>
              <w:widowControl/>
              <w:autoSpaceDE/>
              <w:autoSpaceDN/>
              <w:adjustRightInd/>
              <w:spacing w:after="160"/>
              <w:rPr>
                <w:rFonts w:eastAsiaTheme="minorHAnsi"/>
                <w:b/>
                <w:lang w:eastAsia="en-US"/>
              </w:rPr>
            </w:pPr>
            <w:r w:rsidRPr="00412EA9">
              <w:rPr>
                <w:rFonts w:eastAsiaTheme="minorHAnsi"/>
                <w:b/>
                <w:lang w:eastAsia="en-US"/>
              </w:rPr>
              <w:t>СП 42.13330.2016. "Градостроительство. Планировка и застройка городских и сельских поселений";</w:t>
            </w:r>
          </w:p>
          <w:p w14:paraId="409E3A98" w14:textId="77777777" w:rsidR="00412EA9" w:rsidRPr="00412EA9" w:rsidRDefault="00412EA9" w:rsidP="00412EA9">
            <w:pPr>
              <w:widowControl/>
              <w:autoSpaceDE/>
              <w:autoSpaceDN/>
              <w:adjustRightInd/>
              <w:spacing w:after="160"/>
              <w:rPr>
                <w:rFonts w:eastAsiaTheme="minorHAnsi"/>
                <w:b/>
                <w:lang w:eastAsia="en-US"/>
              </w:rPr>
            </w:pPr>
            <w:r w:rsidRPr="00412EA9">
              <w:rPr>
                <w:rFonts w:eastAsiaTheme="minorHAnsi"/>
                <w:b/>
                <w:lang w:eastAsia="en-US"/>
              </w:rPr>
              <w:t>Письмо Минобрнауки России от 04.05.2016 N АК-950/02</w:t>
            </w:r>
          </w:p>
        </w:tc>
        <w:tc>
          <w:tcPr>
            <w:tcW w:w="3160" w:type="dxa"/>
            <w:gridSpan w:val="5"/>
            <w:tcBorders>
              <w:top w:val="single" w:sz="4" w:space="0" w:color="auto"/>
              <w:bottom w:val="single" w:sz="4" w:space="0" w:color="auto"/>
              <w:right w:val="single" w:sz="4" w:space="0" w:color="auto"/>
            </w:tcBorders>
            <w:shd w:val="clear" w:color="auto" w:fill="auto"/>
          </w:tcPr>
          <w:p w14:paraId="113AB48F"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142D958A"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3A7DDA81"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037" w:type="dxa"/>
            <w:vMerge/>
            <w:tcBorders>
              <w:top w:val="single" w:sz="4" w:space="0" w:color="auto"/>
              <w:left w:val="single" w:sz="4" w:space="0" w:color="auto"/>
              <w:bottom w:val="single" w:sz="4" w:space="0" w:color="auto"/>
              <w:right w:val="single" w:sz="4" w:space="0" w:color="auto"/>
            </w:tcBorders>
          </w:tcPr>
          <w:p w14:paraId="1389B6F4" w14:textId="77777777" w:rsidR="00412EA9" w:rsidRPr="00412EA9" w:rsidRDefault="00412EA9" w:rsidP="00412EA9">
            <w:pPr>
              <w:spacing w:after="160"/>
              <w:rPr>
                <w:rFonts w:eastAsiaTheme="minorHAnsi"/>
                <w:b/>
                <w:lang w:eastAsia="en-US"/>
              </w:rPr>
            </w:pPr>
          </w:p>
        </w:tc>
        <w:tc>
          <w:tcPr>
            <w:tcW w:w="1322" w:type="dxa"/>
            <w:gridSpan w:val="3"/>
            <w:vMerge/>
            <w:tcBorders>
              <w:top w:val="single" w:sz="4" w:space="0" w:color="auto"/>
              <w:left w:val="single" w:sz="4" w:space="0" w:color="auto"/>
              <w:bottom w:val="single" w:sz="4" w:space="0" w:color="auto"/>
              <w:right w:val="single" w:sz="4" w:space="0" w:color="auto"/>
            </w:tcBorders>
          </w:tcPr>
          <w:p w14:paraId="253C5A53" w14:textId="77777777" w:rsidR="00412EA9" w:rsidRPr="00412EA9" w:rsidRDefault="00412EA9" w:rsidP="00412EA9">
            <w:pPr>
              <w:spacing w:after="160"/>
              <w:rPr>
                <w:rFonts w:eastAsiaTheme="minorHAnsi"/>
                <w:b/>
                <w:lang w:eastAsia="en-US"/>
              </w:rPr>
            </w:pPr>
          </w:p>
        </w:tc>
        <w:tc>
          <w:tcPr>
            <w:tcW w:w="1085" w:type="dxa"/>
            <w:gridSpan w:val="3"/>
            <w:vMerge/>
            <w:tcBorders>
              <w:top w:val="single" w:sz="4" w:space="0" w:color="auto"/>
              <w:left w:val="single" w:sz="4" w:space="0" w:color="auto"/>
              <w:bottom w:val="single" w:sz="4" w:space="0" w:color="auto"/>
              <w:right w:val="single" w:sz="4" w:space="0" w:color="auto"/>
            </w:tcBorders>
          </w:tcPr>
          <w:p w14:paraId="1761F806" w14:textId="77777777" w:rsidR="00412EA9" w:rsidRPr="00412EA9" w:rsidRDefault="00412EA9" w:rsidP="00412EA9">
            <w:pPr>
              <w:spacing w:after="160"/>
              <w:rPr>
                <w:rFonts w:eastAsiaTheme="minorHAnsi"/>
                <w:b/>
                <w:lang w:eastAsia="en-US"/>
              </w:rPr>
            </w:pPr>
          </w:p>
        </w:tc>
        <w:tc>
          <w:tcPr>
            <w:tcW w:w="1134" w:type="dxa"/>
            <w:gridSpan w:val="2"/>
            <w:tcBorders>
              <w:top w:val="single" w:sz="4" w:space="0" w:color="auto"/>
              <w:left w:val="single" w:sz="4" w:space="0" w:color="auto"/>
              <w:bottom w:val="single" w:sz="4" w:space="0" w:color="auto"/>
              <w:right w:val="single" w:sz="4" w:space="0" w:color="auto"/>
            </w:tcBorders>
          </w:tcPr>
          <w:p w14:paraId="2474B7CD"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2CBC011A"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4382FCD1"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максимальной доступности</w:t>
            </w:r>
          </w:p>
        </w:tc>
        <w:tc>
          <w:tcPr>
            <w:tcW w:w="1377" w:type="dxa"/>
            <w:tcBorders>
              <w:top w:val="single" w:sz="4" w:space="0" w:color="auto"/>
              <w:left w:val="single" w:sz="4" w:space="0" w:color="auto"/>
              <w:bottom w:val="single" w:sz="4" w:space="0" w:color="auto"/>
              <w:right w:val="single" w:sz="4" w:space="0" w:color="auto"/>
            </w:tcBorders>
          </w:tcPr>
          <w:p w14:paraId="1329A483"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единица измерения</w:t>
            </w:r>
          </w:p>
        </w:tc>
        <w:tc>
          <w:tcPr>
            <w:tcW w:w="1820" w:type="dxa"/>
            <w:gridSpan w:val="3"/>
            <w:tcBorders>
              <w:top w:val="single" w:sz="4" w:space="0" w:color="auto"/>
              <w:left w:val="single" w:sz="4" w:space="0" w:color="auto"/>
              <w:bottom w:val="single" w:sz="4" w:space="0" w:color="auto"/>
              <w:right w:val="single" w:sz="4" w:space="0" w:color="auto"/>
            </w:tcBorders>
          </w:tcPr>
          <w:p w14:paraId="3F98ED1D"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68CD3BDD"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247E6E52"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215AFBE2" w14:textId="77777777" w:rsidR="00412EA9" w:rsidRPr="00412EA9" w:rsidRDefault="00412EA9" w:rsidP="00412EA9">
            <w:pPr>
              <w:spacing w:after="160"/>
              <w:jc w:val="center"/>
              <w:rPr>
                <w:rFonts w:eastAsiaTheme="minorHAnsi"/>
                <w:b/>
                <w:lang w:eastAsia="en-US"/>
              </w:rPr>
            </w:pPr>
            <w:r w:rsidRPr="00412EA9">
              <w:rPr>
                <w:rFonts w:eastAsiaTheme="minorHAnsi"/>
                <w:b/>
                <w:lang w:eastAsia="en-US"/>
              </w:rPr>
              <w:t>Показатель максимальной доступности</w:t>
            </w:r>
          </w:p>
        </w:tc>
      </w:tr>
      <w:tr w:rsidR="00412EA9" w:rsidRPr="00412EA9" w14:paraId="3755233F"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93452B2" w14:textId="77777777" w:rsidR="00412EA9" w:rsidRPr="00412EA9" w:rsidRDefault="00412EA9" w:rsidP="00412EA9">
            <w:pPr>
              <w:spacing w:after="160"/>
              <w:rPr>
                <w:rFonts w:eastAsiaTheme="minorHAnsi"/>
                <w:b/>
                <w:i/>
                <w:lang w:eastAsia="en-US"/>
              </w:rPr>
            </w:pPr>
            <w:r w:rsidRPr="00412EA9">
              <w:rPr>
                <w:rFonts w:eastAsiaTheme="minorHAnsi"/>
                <w:b/>
                <w:i/>
                <w:sz w:val="22"/>
                <w:lang w:eastAsia="en-US"/>
              </w:rPr>
              <w:t>3.1 Объекты общего среднего и дошкольного образования</w:t>
            </w:r>
          </w:p>
        </w:tc>
      </w:tr>
      <w:tr w:rsidR="00412EA9" w:rsidRPr="00412EA9" w14:paraId="5663649B" w14:textId="77777777" w:rsidTr="00225C87">
        <w:tblPrEx>
          <w:tblBorders>
            <w:top w:val="none" w:sz="0" w:space="0" w:color="auto"/>
          </w:tblBorders>
          <w:tblCellMar>
            <w:top w:w="102" w:type="dxa"/>
            <w:left w:w="62" w:type="dxa"/>
            <w:bottom w:w="102" w:type="dxa"/>
            <w:right w:w="62" w:type="dxa"/>
          </w:tblCellMar>
        </w:tblPrEx>
        <w:trPr>
          <w:gridAfter w:val="1"/>
          <w:wAfter w:w="43" w:type="dxa"/>
          <w:trHeight w:val="1602"/>
        </w:trPr>
        <w:tc>
          <w:tcPr>
            <w:tcW w:w="1037" w:type="dxa"/>
            <w:tcBorders>
              <w:top w:val="single" w:sz="4" w:space="0" w:color="auto"/>
              <w:left w:val="single" w:sz="4" w:space="0" w:color="auto"/>
              <w:bottom w:val="single" w:sz="4" w:space="0" w:color="auto"/>
              <w:right w:val="single" w:sz="4" w:space="0" w:color="auto"/>
            </w:tcBorders>
            <w:vAlign w:val="center"/>
          </w:tcPr>
          <w:p w14:paraId="583604A6" w14:textId="77777777" w:rsidR="00412EA9" w:rsidRPr="00412EA9" w:rsidRDefault="00412EA9" w:rsidP="00412EA9">
            <w:pPr>
              <w:spacing w:after="160"/>
              <w:rPr>
                <w:rFonts w:eastAsiaTheme="minorHAnsi"/>
                <w:lang w:eastAsia="en-US"/>
              </w:rPr>
            </w:pPr>
            <w:r w:rsidRPr="00412EA9">
              <w:rPr>
                <w:rFonts w:eastAsiaTheme="minorHAnsi"/>
                <w:lang w:eastAsia="en-US"/>
              </w:rPr>
              <w:lastRenderedPageBreak/>
              <w:t>Объекты дошкольных образовательных организации</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2B5D2933" w14:textId="77777777" w:rsidR="00412EA9" w:rsidRPr="00412EA9" w:rsidRDefault="00412EA9" w:rsidP="00412EA9">
            <w:pPr>
              <w:spacing w:after="160"/>
              <w:rPr>
                <w:rFonts w:eastAsiaTheme="minorHAnsi"/>
                <w:lang w:eastAsia="en-US"/>
              </w:rPr>
            </w:pPr>
            <w:r w:rsidRPr="00412EA9">
              <w:rPr>
                <w:rFonts w:eastAsiaTheme="minorHAnsi"/>
                <w:lang w:eastAsia="en-US"/>
              </w:rPr>
              <w:t>Обеспеченность местами в дошкольных образовательных организациях детей (3 - 7 лет)</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30025BA6" w14:textId="77777777" w:rsidR="00412EA9" w:rsidRPr="00412EA9" w:rsidRDefault="00412EA9" w:rsidP="00412EA9">
            <w:pPr>
              <w:spacing w:after="160"/>
              <w:rPr>
                <w:rFonts w:eastAsiaTheme="minorHAnsi"/>
                <w:lang w:eastAsia="en-US"/>
              </w:rPr>
            </w:pPr>
            <w:r w:rsidRPr="00412EA9">
              <w:rPr>
                <w:rFonts w:eastAsiaTheme="minorHAnsi"/>
                <w:lang w:eastAsia="en-US"/>
              </w:rPr>
              <w:t>Детский сад, семейный детский сад</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582CC24"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52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65DE5CF0" w14:textId="77777777" w:rsidR="00412EA9" w:rsidRPr="00412EA9" w:rsidRDefault="00412EA9" w:rsidP="00412EA9">
            <w:pPr>
              <w:spacing w:after="160"/>
              <w:rPr>
                <w:rFonts w:eastAsiaTheme="minorHAnsi"/>
                <w:lang w:eastAsia="en-US"/>
              </w:rPr>
            </w:pPr>
            <w:r w:rsidRPr="00412EA9">
              <w:rPr>
                <w:rFonts w:eastAsiaTheme="minorHAnsi"/>
                <w:lang w:eastAsia="en-US"/>
              </w:rPr>
              <w:t>Количество мест в ДОО для детей в возрасте 3 - 7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1EA0578E"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500</w:t>
            </w:r>
          </w:p>
        </w:tc>
        <w:tc>
          <w:tcPr>
            <w:tcW w:w="1377" w:type="dxa"/>
            <w:tcBorders>
              <w:top w:val="single" w:sz="4" w:space="0" w:color="auto"/>
              <w:left w:val="single" w:sz="4" w:space="0" w:color="auto"/>
              <w:bottom w:val="single" w:sz="4" w:space="0" w:color="auto"/>
              <w:right w:val="single" w:sz="4" w:space="0" w:color="auto"/>
            </w:tcBorders>
            <w:vAlign w:val="center"/>
          </w:tcPr>
          <w:p w14:paraId="084B9970" w14:textId="77777777" w:rsidR="00412EA9" w:rsidRPr="00412EA9" w:rsidRDefault="00412EA9" w:rsidP="00412EA9">
            <w:pPr>
              <w:spacing w:after="160"/>
              <w:rPr>
                <w:rFonts w:eastAsiaTheme="minorHAnsi"/>
                <w:lang w:eastAsia="en-US"/>
              </w:rPr>
            </w:pPr>
            <w:r w:rsidRPr="00412EA9">
              <w:rPr>
                <w:rFonts w:eastAsiaTheme="minorHAnsi"/>
                <w:lang w:eastAsia="en-US"/>
              </w:rPr>
              <w:t>Пешеходная доступность, м</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574A0FAA"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F47CC84"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07DC30A"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43B01D5D"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r>
      <w:tr w:rsidR="00412EA9" w:rsidRPr="00412EA9" w14:paraId="2901DAC3"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3E1776C2" w14:textId="77777777" w:rsidR="00412EA9" w:rsidRPr="00412EA9" w:rsidRDefault="00412EA9" w:rsidP="00412EA9">
            <w:pPr>
              <w:spacing w:after="160"/>
              <w:rPr>
                <w:rFonts w:eastAsiaTheme="minorHAnsi"/>
                <w:lang w:eastAsia="en-US"/>
              </w:rPr>
            </w:pPr>
            <w:r w:rsidRPr="00412EA9">
              <w:rPr>
                <w:rFonts w:eastAsiaTheme="minorHAnsi"/>
                <w:lang w:eastAsia="en-US"/>
              </w:rPr>
              <w:t>Объекты общеобразовательных организаций основного образования</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2533D243" w14:textId="77777777" w:rsidR="00412EA9" w:rsidRPr="00412EA9" w:rsidRDefault="00412EA9" w:rsidP="00412EA9">
            <w:pPr>
              <w:spacing w:after="160"/>
              <w:rPr>
                <w:rFonts w:eastAsiaTheme="minorHAnsi"/>
                <w:lang w:eastAsia="en-US"/>
              </w:rPr>
            </w:pPr>
            <w:r w:rsidRPr="00412EA9">
              <w:rPr>
                <w:rFonts w:eastAsiaTheme="minorHAnsi"/>
                <w:lang w:eastAsia="en-US"/>
              </w:rPr>
              <w:t>Обеспеченность местами в общеобразовательных организациях</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50160963" w14:textId="77777777" w:rsidR="00412EA9" w:rsidRPr="00412EA9" w:rsidRDefault="00412EA9" w:rsidP="00412EA9">
            <w:pPr>
              <w:spacing w:after="160"/>
              <w:rPr>
                <w:rFonts w:eastAsiaTheme="minorHAnsi"/>
                <w:lang w:eastAsia="en-US"/>
              </w:rPr>
            </w:pPr>
            <w:r w:rsidRPr="00412EA9">
              <w:rPr>
                <w:rFonts w:eastAsiaTheme="minorHAnsi"/>
                <w:lang w:eastAsia="en-US"/>
              </w:rPr>
              <w:t xml:space="preserve">Школы начального и основного образования (1 - 11 классы), подразделение или филиал основного образования </w:t>
            </w:r>
            <w:proofErr w:type="gramStart"/>
            <w:r w:rsidRPr="00412EA9">
              <w:rPr>
                <w:rFonts w:eastAsiaTheme="minorHAnsi"/>
                <w:lang w:eastAsia="en-US"/>
              </w:rPr>
              <w:t>в общеобразовательной школы</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8730BE1"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131</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09BACAC" w14:textId="77777777" w:rsidR="00412EA9" w:rsidRPr="00412EA9" w:rsidRDefault="00412EA9" w:rsidP="00412EA9">
            <w:pPr>
              <w:spacing w:after="160"/>
              <w:rPr>
                <w:rFonts w:eastAsiaTheme="minorHAnsi"/>
                <w:lang w:eastAsia="en-US"/>
              </w:rPr>
            </w:pPr>
            <w:r w:rsidRPr="00412EA9">
              <w:rPr>
                <w:rFonts w:eastAsiaTheme="minorHAnsi"/>
                <w:lang w:eastAsia="en-US"/>
              </w:rPr>
              <w:t>Количество мест в организациях общего образования для детей 7- 18 лет, на 1000 чел.</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1F3C3F18" w14:textId="77777777" w:rsidR="00412EA9" w:rsidRPr="00412EA9" w:rsidRDefault="00412EA9" w:rsidP="00412EA9">
            <w:pPr>
              <w:widowControl/>
              <w:autoSpaceDE/>
              <w:autoSpaceDN/>
              <w:adjustRightInd/>
              <w:spacing w:after="160"/>
              <w:rPr>
                <w:rFonts w:eastAsiaTheme="minorHAnsi"/>
                <w:lang w:eastAsia="en-US"/>
              </w:rPr>
            </w:pPr>
            <w:r w:rsidRPr="00412EA9">
              <w:rPr>
                <w:rFonts w:eastAsiaTheme="minorHAnsi"/>
                <w:lang w:eastAsia="en-US"/>
              </w:rPr>
              <w:t>Начальное образование:</w:t>
            </w:r>
          </w:p>
          <w:p w14:paraId="654D31E4" w14:textId="77777777" w:rsidR="00412EA9" w:rsidRPr="00412EA9" w:rsidRDefault="00412EA9" w:rsidP="00412EA9">
            <w:pPr>
              <w:widowControl/>
              <w:autoSpaceDE/>
              <w:autoSpaceDN/>
              <w:adjustRightInd/>
              <w:spacing w:after="160"/>
              <w:rPr>
                <w:rFonts w:eastAsiaTheme="minorHAnsi"/>
                <w:lang w:eastAsia="en-US"/>
              </w:rPr>
            </w:pPr>
            <w:r w:rsidRPr="00412EA9">
              <w:rPr>
                <w:rFonts w:eastAsiaTheme="minorHAnsi"/>
                <w:lang w:eastAsia="en-US"/>
              </w:rPr>
              <w:t>2 000 м / 15 мин.;</w:t>
            </w:r>
          </w:p>
          <w:p w14:paraId="5D7FDE2E" w14:textId="77777777" w:rsidR="00412EA9" w:rsidRPr="00412EA9" w:rsidRDefault="00412EA9" w:rsidP="00412EA9">
            <w:pPr>
              <w:widowControl/>
              <w:autoSpaceDE/>
              <w:autoSpaceDN/>
              <w:adjustRightInd/>
              <w:spacing w:after="160"/>
              <w:rPr>
                <w:rFonts w:eastAsiaTheme="minorHAnsi"/>
                <w:lang w:eastAsia="en-US"/>
              </w:rPr>
            </w:pPr>
            <w:r w:rsidRPr="00412EA9">
              <w:rPr>
                <w:rFonts w:eastAsiaTheme="minorHAnsi"/>
                <w:lang w:eastAsia="en-US"/>
              </w:rPr>
              <w:t>Среднее и основное общее:</w:t>
            </w:r>
          </w:p>
          <w:p w14:paraId="0D7B6933" w14:textId="77777777" w:rsidR="00412EA9" w:rsidRPr="00412EA9" w:rsidRDefault="00412EA9" w:rsidP="00412EA9">
            <w:pPr>
              <w:widowControl/>
              <w:autoSpaceDE/>
              <w:autoSpaceDN/>
              <w:adjustRightInd/>
              <w:spacing w:after="160"/>
              <w:rPr>
                <w:rFonts w:eastAsiaTheme="minorHAnsi"/>
                <w:lang w:eastAsia="en-US"/>
              </w:rPr>
            </w:pPr>
            <w:r w:rsidRPr="00412EA9">
              <w:rPr>
                <w:rFonts w:eastAsiaTheme="minorHAnsi"/>
                <w:lang w:eastAsia="en-US"/>
              </w:rPr>
              <w:t xml:space="preserve">4 000 м / не более 30 мин. </w:t>
            </w:r>
          </w:p>
        </w:tc>
        <w:tc>
          <w:tcPr>
            <w:tcW w:w="1377" w:type="dxa"/>
            <w:tcBorders>
              <w:top w:val="single" w:sz="4" w:space="0" w:color="auto"/>
              <w:left w:val="single" w:sz="4" w:space="0" w:color="auto"/>
              <w:bottom w:val="single" w:sz="4" w:space="0" w:color="auto"/>
              <w:right w:val="single" w:sz="4" w:space="0" w:color="auto"/>
            </w:tcBorders>
            <w:vAlign w:val="center"/>
          </w:tcPr>
          <w:p w14:paraId="527F7EE0" w14:textId="77777777" w:rsidR="00412EA9" w:rsidRPr="00412EA9" w:rsidRDefault="00412EA9" w:rsidP="00412EA9">
            <w:pPr>
              <w:spacing w:after="160"/>
              <w:rPr>
                <w:rFonts w:eastAsiaTheme="minorHAnsi"/>
                <w:lang w:eastAsia="en-US"/>
              </w:rPr>
            </w:pPr>
            <w:r w:rsidRPr="00412EA9">
              <w:rPr>
                <w:rFonts w:eastAsiaTheme="minorHAnsi"/>
                <w:lang w:eastAsia="en-US"/>
              </w:rPr>
              <w:t>Пешеходная доступность, м,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00333DCE"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8D6C6ED"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29A49B0" w14:textId="77777777" w:rsidR="00412EA9" w:rsidRPr="00412EA9" w:rsidRDefault="00412EA9" w:rsidP="00412EA9">
            <w:pPr>
              <w:spacing w:after="160"/>
              <w:rPr>
                <w:rFonts w:eastAsiaTheme="minorHAnsi"/>
                <w:lang w:eastAsia="en-US"/>
              </w:rPr>
            </w:pPr>
            <w:r w:rsidRPr="00412EA9">
              <w:rPr>
                <w:rFonts w:eastAsiaTheme="minorHAnsi"/>
                <w:lang w:eastAsia="en-US"/>
              </w:rPr>
              <w:t>Допускается увеличение, обеспечение подвоза</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409DA21" w14:textId="77777777" w:rsidR="00412EA9" w:rsidRPr="00412EA9" w:rsidRDefault="00412EA9" w:rsidP="00412EA9">
            <w:pPr>
              <w:spacing w:after="160"/>
              <w:rPr>
                <w:rFonts w:eastAsiaTheme="minorHAnsi"/>
                <w:lang w:eastAsia="en-US"/>
              </w:rPr>
            </w:pPr>
            <w:r w:rsidRPr="00412EA9">
              <w:rPr>
                <w:rFonts w:eastAsiaTheme="minorHAnsi"/>
                <w:lang w:eastAsia="en-US"/>
              </w:rPr>
              <w:t>Допускается увеличение, обеспечение подвоза</w:t>
            </w:r>
          </w:p>
        </w:tc>
      </w:tr>
      <w:tr w:rsidR="00412EA9" w:rsidRPr="00412EA9" w14:paraId="6D3CC77F"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47323C36" w14:textId="77777777" w:rsidR="00412EA9" w:rsidRPr="00412EA9" w:rsidRDefault="00412EA9" w:rsidP="00412EA9">
            <w:pPr>
              <w:spacing w:after="160"/>
              <w:rPr>
                <w:rFonts w:eastAsiaTheme="minorHAnsi"/>
                <w:b/>
                <w:i/>
                <w:lang w:eastAsia="en-US"/>
              </w:rPr>
            </w:pPr>
            <w:r w:rsidRPr="00412EA9">
              <w:rPr>
                <w:rFonts w:eastAsiaTheme="minorHAnsi"/>
                <w:b/>
                <w:i/>
                <w:sz w:val="22"/>
                <w:lang w:eastAsia="en-US"/>
              </w:rPr>
              <w:t>3.2 Объекты дополнительного образования детей</w:t>
            </w:r>
          </w:p>
        </w:tc>
      </w:tr>
      <w:tr w:rsidR="00412EA9" w:rsidRPr="00412EA9" w14:paraId="7EFA6A15"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4FBE31D8" w14:textId="77777777" w:rsidR="00412EA9" w:rsidRPr="00412EA9" w:rsidRDefault="00412EA9" w:rsidP="00412EA9">
            <w:pPr>
              <w:spacing w:after="160"/>
              <w:rPr>
                <w:rFonts w:eastAsiaTheme="minorHAnsi"/>
                <w:lang w:eastAsia="en-US"/>
              </w:rPr>
            </w:pPr>
            <w:r w:rsidRPr="00412EA9">
              <w:rPr>
                <w:rFonts w:eastAsiaTheme="minorHAnsi"/>
                <w:lang w:eastAsia="en-US"/>
              </w:rPr>
              <w:t>Объекты организаций дополнительного образования</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4E8B1C16" w14:textId="77777777" w:rsidR="00412EA9" w:rsidRPr="00412EA9" w:rsidRDefault="00412EA9" w:rsidP="00412EA9">
            <w:pPr>
              <w:spacing w:after="160"/>
              <w:rPr>
                <w:rFonts w:eastAsiaTheme="minorHAnsi"/>
                <w:lang w:eastAsia="en-US"/>
              </w:rPr>
            </w:pPr>
            <w:r w:rsidRPr="00412EA9">
              <w:rPr>
                <w:rFonts w:eastAsiaTheme="minorHAnsi"/>
                <w:lang w:eastAsia="en-US"/>
              </w:rPr>
              <w:t>Обеспеченность местами в организациях дополнительного образования</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49C1520E" w14:textId="77777777" w:rsidR="00412EA9" w:rsidRPr="00412EA9" w:rsidRDefault="00412EA9" w:rsidP="00412EA9">
            <w:pPr>
              <w:spacing w:after="160"/>
              <w:rPr>
                <w:rFonts w:eastAsiaTheme="minorHAnsi"/>
                <w:lang w:eastAsia="en-US"/>
              </w:rPr>
            </w:pPr>
            <w:r w:rsidRPr="00412EA9">
              <w:rPr>
                <w:rFonts w:eastAsiaTheme="minorHAnsi"/>
                <w:lang w:eastAsia="en-US"/>
              </w:rPr>
              <w:t xml:space="preserve">Школы искусств, спортивные школы, секции и кружки искусств и ремесел, спортивные секции и кружки, секции и кружки </w:t>
            </w:r>
            <w:r w:rsidRPr="00412EA9">
              <w:rPr>
                <w:rFonts w:eastAsiaTheme="minorHAnsi"/>
                <w:lang w:eastAsia="en-US"/>
              </w:rPr>
              <w:lastRenderedPageBreak/>
              <w:t>профессиональной подготовки</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875C9AA" w14:textId="77777777" w:rsidR="00412EA9" w:rsidRPr="00412EA9" w:rsidRDefault="00412EA9" w:rsidP="00412EA9">
            <w:pPr>
              <w:spacing w:after="160"/>
              <w:jc w:val="center"/>
              <w:rPr>
                <w:rFonts w:eastAsiaTheme="minorHAnsi"/>
                <w:lang w:eastAsia="en-US"/>
              </w:rPr>
            </w:pPr>
            <w:r w:rsidRPr="00412EA9">
              <w:rPr>
                <w:rFonts w:eastAsiaTheme="minorHAnsi"/>
                <w:lang w:eastAsia="en-US"/>
              </w:rPr>
              <w:lastRenderedPageBreak/>
              <w:t>12</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9C64BC8" w14:textId="77777777" w:rsidR="00412EA9" w:rsidRPr="00412EA9" w:rsidRDefault="00412EA9" w:rsidP="00412EA9">
            <w:pPr>
              <w:spacing w:after="160"/>
              <w:rPr>
                <w:rFonts w:eastAsiaTheme="minorHAnsi"/>
                <w:lang w:eastAsia="en-US"/>
              </w:rPr>
            </w:pPr>
            <w:r w:rsidRPr="00412EA9">
              <w:rPr>
                <w:rFonts w:eastAsiaTheme="minorHAnsi"/>
                <w:lang w:eastAsia="en-US"/>
              </w:rPr>
              <w:t>Общее количество мест в организациях дополнительного образования для детей 6 - 18 лет, % от общего числа школьников</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47562D5E"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30</w:t>
            </w:r>
          </w:p>
        </w:tc>
        <w:tc>
          <w:tcPr>
            <w:tcW w:w="1377" w:type="dxa"/>
            <w:tcBorders>
              <w:top w:val="single" w:sz="4" w:space="0" w:color="auto"/>
              <w:left w:val="single" w:sz="4" w:space="0" w:color="auto"/>
              <w:bottom w:val="single" w:sz="4" w:space="0" w:color="auto"/>
              <w:right w:val="single" w:sz="4" w:space="0" w:color="auto"/>
            </w:tcBorders>
            <w:vAlign w:val="center"/>
          </w:tcPr>
          <w:p w14:paraId="501756C6" w14:textId="77777777" w:rsidR="00412EA9" w:rsidRPr="00412EA9" w:rsidRDefault="00412EA9" w:rsidP="00412EA9">
            <w:pPr>
              <w:spacing w:after="160"/>
              <w:rPr>
                <w:rFonts w:eastAsiaTheme="minorHAnsi"/>
                <w:lang w:eastAsia="en-US"/>
              </w:rPr>
            </w:pPr>
            <w:r w:rsidRPr="00412EA9">
              <w:rPr>
                <w:rFonts w:eastAsiaTheme="minorHAnsi"/>
                <w:lang w:eastAsia="en-US"/>
              </w:rPr>
              <w:t>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2A68CBCA"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115EC067"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B07F5D9"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7B6F7C24"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r>
      <w:tr w:rsidR="00412EA9" w:rsidRPr="00412EA9" w14:paraId="006CD0DA"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67C4B551" w14:textId="77777777" w:rsidR="00412EA9" w:rsidRPr="00412EA9" w:rsidRDefault="00412EA9" w:rsidP="00412EA9">
            <w:pPr>
              <w:spacing w:after="160"/>
              <w:rPr>
                <w:rFonts w:eastAsiaTheme="minorHAnsi"/>
                <w:b/>
                <w:i/>
                <w:lang w:eastAsia="en-US"/>
              </w:rPr>
            </w:pPr>
            <w:r w:rsidRPr="00412EA9">
              <w:rPr>
                <w:rFonts w:eastAsiaTheme="minorHAnsi"/>
                <w:b/>
                <w:i/>
                <w:sz w:val="22"/>
                <w:lang w:eastAsia="en-US"/>
              </w:rPr>
              <w:t>3.3 Специализированные организации общего образования</w:t>
            </w:r>
          </w:p>
        </w:tc>
      </w:tr>
      <w:tr w:rsidR="00412EA9" w:rsidRPr="00412EA9" w14:paraId="774E76B3"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6994E84D" w14:textId="77777777" w:rsidR="00412EA9" w:rsidRPr="00412EA9" w:rsidRDefault="00412EA9" w:rsidP="00412EA9">
            <w:pPr>
              <w:spacing w:after="160"/>
              <w:rPr>
                <w:rFonts w:eastAsiaTheme="minorHAnsi"/>
                <w:lang w:eastAsia="en-US"/>
              </w:rPr>
            </w:pPr>
            <w:r w:rsidRPr="00412EA9">
              <w:rPr>
                <w:rFonts w:eastAsiaTheme="minorHAnsi"/>
                <w:lang w:eastAsia="en-US"/>
              </w:rPr>
              <w:t>Центры психолого-педагогической, медицинской и социальной помощи</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10A0B927" w14:textId="77777777" w:rsidR="00412EA9" w:rsidRPr="00412EA9" w:rsidRDefault="00412EA9" w:rsidP="00412EA9">
            <w:pPr>
              <w:spacing w:after="160"/>
              <w:rPr>
                <w:rFonts w:eastAsiaTheme="minorHAnsi"/>
                <w:lang w:eastAsia="en-US"/>
              </w:rPr>
            </w:pPr>
            <w:r w:rsidRPr="00412EA9">
              <w:rPr>
                <w:rFonts w:eastAsiaTheme="minorHAnsi"/>
                <w:lang w:eastAsia="en-US"/>
              </w:rPr>
              <w:t>Обеспеченность детей центрами психолого-педагогической, медицинской и социальной помощи</w:t>
            </w:r>
          </w:p>
        </w:tc>
        <w:tc>
          <w:tcPr>
            <w:tcW w:w="1085" w:type="dxa"/>
            <w:gridSpan w:val="3"/>
            <w:tcBorders>
              <w:top w:val="single" w:sz="4" w:space="0" w:color="auto"/>
              <w:left w:val="single" w:sz="4" w:space="0" w:color="auto"/>
              <w:bottom w:val="single" w:sz="4" w:space="0" w:color="auto"/>
              <w:right w:val="single" w:sz="4" w:space="0" w:color="auto"/>
            </w:tcBorders>
            <w:vAlign w:val="center"/>
          </w:tcPr>
          <w:p w14:paraId="00EBD0AF" w14:textId="77777777" w:rsidR="00412EA9" w:rsidRPr="00412EA9" w:rsidRDefault="00412EA9" w:rsidP="00412EA9">
            <w:pPr>
              <w:spacing w:after="160"/>
              <w:rPr>
                <w:rFonts w:eastAsiaTheme="minorHAnsi"/>
                <w:lang w:eastAsia="en-US"/>
              </w:rPr>
            </w:pPr>
            <w:r w:rsidRPr="00412EA9">
              <w:rPr>
                <w:rFonts w:eastAsiaTheme="minorHAnsi"/>
                <w:lang w:eastAsia="en-US"/>
              </w:rPr>
              <w:t>Центр психолого-педагогической, медицинской и социальной помощи, его филиалы и структурные подразделения</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B16FEF"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1 объект</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3F202407"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Уровень обеспеченности объектами для детей 3 - 18 лет на район</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4F12FDD4"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30</w:t>
            </w:r>
          </w:p>
        </w:tc>
        <w:tc>
          <w:tcPr>
            <w:tcW w:w="1377" w:type="dxa"/>
            <w:tcBorders>
              <w:top w:val="single" w:sz="4" w:space="0" w:color="auto"/>
              <w:left w:val="single" w:sz="4" w:space="0" w:color="auto"/>
              <w:bottom w:val="single" w:sz="4" w:space="0" w:color="auto"/>
              <w:right w:val="single" w:sz="4" w:space="0" w:color="auto"/>
            </w:tcBorders>
            <w:vAlign w:val="center"/>
          </w:tcPr>
          <w:p w14:paraId="26A08D54" w14:textId="77777777" w:rsidR="00412EA9" w:rsidRPr="00412EA9" w:rsidRDefault="00412EA9" w:rsidP="00412EA9">
            <w:pPr>
              <w:spacing w:after="160"/>
              <w:rPr>
                <w:rFonts w:eastAsiaTheme="minorHAnsi"/>
                <w:lang w:eastAsia="en-US"/>
              </w:rPr>
            </w:pPr>
            <w:r w:rsidRPr="00412EA9">
              <w:rPr>
                <w:rFonts w:eastAsiaTheme="minorHAnsi"/>
                <w:lang w:eastAsia="en-US"/>
              </w:rPr>
              <w:t>Пешеходная доступность, м,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785A84C9"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3A518D7"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FB6D9D5"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4CF7F2C" w14:textId="77777777" w:rsidR="00412EA9" w:rsidRPr="00412EA9" w:rsidRDefault="00412EA9" w:rsidP="00412EA9">
            <w:pPr>
              <w:spacing w:after="160"/>
              <w:jc w:val="center"/>
              <w:rPr>
                <w:rFonts w:eastAsiaTheme="minorHAnsi"/>
                <w:lang w:eastAsia="en-US"/>
              </w:rPr>
            </w:pPr>
            <w:r w:rsidRPr="00412EA9">
              <w:rPr>
                <w:rFonts w:eastAsiaTheme="minorHAnsi"/>
                <w:lang w:eastAsia="en-US"/>
              </w:rPr>
              <w:t>-</w:t>
            </w:r>
          </w:p>
        </w:tc>
      </w:tr>
      <w:tr w:rsidR="00412EA9" w:rsidRPr="00412EA9" w14:paraId="08AA81A1"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182CA851" w14:textId="77777777" w:rsidR="00412EA9" w:rsidRPr="00412EA9" w:rsidRDefault="00412EA9" w:rsidP="00412EA9">
            <w:pPr>
              <w:ind w:left="720"/>
              <w:contextualSpacing/>
              <w:rPr>
                <w:rFonts w:eastAsia="Calibri"/>
                <w:lang w:eastAsia="en-US"/>
              </w:rPr>
            </w:pPr>
          </w:p>
          <w:p w14:paraId="0441E580" w14:textId="77777777" w:rsidR="00412EA9" w:rsidRPr="00412EA9" w:rsidRDefault="00412EA9" w:rsidP="00412EA9">
            <w:pPr>
              <w:widowControl/>
              <w:numPr>
                <w:ilvl w:val="0"/>
                <w:numId w:val="16"/>
              </w:numPr>
              <w:autoSpaceDE/>
              <w:autoSpaceDN/>
              <w:adjustRightInd/>
              <w:spacing w:after="160" w:line="259" w:lineRule="auto"/>
              <w:contextualSpacing/>
              <w:jc w:val="center"/>
              <w:rPr>
                <w:rFonts w:eastAsia="Calibri"/>
                <w:lang w:eastAsia="en-US"/>
              </w:rPr>
            </w:pPr>
            <w:r w:rsidRPr="00412EA9">
              <w:rPr>
                <w:rFonts w:eastAsia="Calibri"/>
                <w:b/>
                <w:sz w:val="22"/>
                <w:lang w:eastAsia="en-US"/>
              </w:rPr>
              <w:t>ОБЪЕКТЫ ЗДРАВООХРАНЕНИЯ</w:t>
            </w:r>
          </w:p>
          <w:p w14:paraId="6F0E0A35" w14:textId="77777777" w:rsidR="00412EA9" w:rsidRPr="00412EA9" w:rsidRDefault="00412EA9" w:rsidP="00412EA9">
            <w:pPr>
              <w:ind w:left="720"/>
              <w:contextualSpacing/>
              <w:rPr>
                <w:rFonts w:eastAsia="Calibri"/>
                <w:lang w:eastAsia="en-US"/>
              </w:rPr>
            </w:pPr>
          </w:p>
        </w:tc>
      </w:tr>
      <w:tr w:rsidR="00412EA9" w:rsidRPr="00412EA9" w14:paraId="6DC19974" w14:textId="77777777" w:rsidTr="00225C87">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restart"/>
          </w:tcPr>
          <w:p w14:paraId="103BA009" w14:textId="77777777" w:rsidR="00412EA9" w:rsidRPr="00412EA9" w:rsidRDefault="00412EA9" w:rsidP="00412EA9">
            <w:pPr>
              <w:jc w:val="center"/>
              <w:rPr>
                <w:rFonts w:eastAsiaTheme="minorHAnsi"/>
                <w:b/>
                <w:lang w:eastAsia="en-US"/>
              </w:rPr>
            </w:pPr>
            <w:r w:rsidRPr="00412EA9">
              <w:rPr>
                <w:rFonts w:eastAsiaTheme="minorHAnsi"/>
                <w:b/>
                <w:lang w:eastAsia="en-US"/>
              </w:rPr>
              <w:t>Области нормирования</w:t>
            </w:r>
          </w:p>
        </w:tc>
        <w:tc>
          <w:tcPr>
            <w:tcW w:w="1322" w:type="dxa"/>
            <w:gridSpan w:val="3"/>
            <w:vMerge w:val="restart"/>
          </w:tcPr>
          <w:p w14:paraId="5A7722A1"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(название)</w:t>
            </w:r>
          </w:p>
        </w:tc>
        <w:tc>
          <w:tcPr>
            <w:tcW w:w="1085" w:type="dxa"/>
            <w:gridSpan w:val="3"/>
            <w:vMerge w:val="restart"/>
          </w:tcPr>
          <w:p w14:paraId="27785E85" w14:textId="77777777" w:rsidR="00412EA9" w:rsidRPr="00412EA9" w:rsidRDefault="00412EA9" w:rsidP="00412EA9">
            <w:pPr>
              <w:jc w:val="center"/>
              <w:rPr>
                <w:rFonts w:eastAsiaTheme="minorHAnsi"/>
                <w:b/>
                <w:lang w:eastAsia="en-US"/>
              </w:rPr>
            </w:pPr>
            <w:r w:rsidRPr="00412EA9">
              <w:rPr>
                <w:rFonts w:eastAsiaTheme="minorHAnsi"/>
                <w:b/>
                <w:lang w:eastAsia="en-US"/>
              </w:rPr>
              <w:t>Перечень возможных объектов</w:t>
            </w:r>
          </w:p>
        </w:tc>
        <w:tc>
          <w:tcPr>
            <w:tcW w:w="5533" w:type="dxa"/>
            <w:gridSpan w:val="10"/>
            <w:shd w:val="clear" w:color="auto" w:fill="auto"/>
          </w:tcPr>
          <w:p w14:paraId="4FCEDA99"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Нормативная база:</w:t>
            </w:r>
          </w:p>
          <w:p w14:paraId="4DA507F5"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РНГП Алтайского края;</w:t>
            </w:r>
          </w:p>
          <w:p w14:paraId="4F2F1CD1"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Приказ Минэкономразвития России от 15.02.2021 №71</w:t>
            </w:r>
          </w:p>
        </w:tc>
        <w:tc>
          <w:tcPr>
            <w:tcW w:w="3160" w:type="dxa"/>
            <w:gridSpan w:val="5"/>
            <w:shd w:val="clear" w:color="auto" w:fill="auto"/>
          </w:tcPr>
          <w:p w14:paraId="5D715D75" w14:textId="77777777" w:rsidR="00412EA9" w:rsidRPr="00412EA9" w:rsidRDefault="00412EA9" w:rsidP="00412EA9">
            <w:pPr>
              <w:widowControl/>
              <w:autoSpaceDE/>
              <w:autoSpaceDN/>
              <w:adjustRightInd/>
              <w:spacing w:line="259" w:lineRule="auto"/>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801" w:type="dxa"/>
            <w:gridSpan w:val="6"/>
            <w:shd w:val="clear" w:color="auto" w:fill="auto"/>
          </w:tcPr>
          <w:p w14:paraId="611B420B" w14:textId="77777777" w:rsidR="00412EA9" w:rsidRPr="00412EA9" w:rsidRDefault="00412EA9" w:rsidP="00412EA9">
            <w:pPr>
              <w:widowControl/>
              <w:autoSpaceDE/>
              <w:autoSpaceDN/>
              <w:adjustRightInd/>
              <w:spacing w:line="259" w:lineRule="auto"/>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6563014A" w14:textId="77777777" w:rsidTr="00225C87">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tcPr>
          <w:p w14:paraId="3728E1D7" w14:textId="77777777" w:rsidR="00412EA9" w:rsidRPr="00412EA9" w:rsidRDefault="00412EA9" w:rsidP="00412EA9">
            <w:pPr>
              <w:rPr>
                <w:rFonts w:eastAsiaTheme="minorHAnsi"/>
                <w:b/>
                <w:lang w:eastAsia="en-US"/>
              </w:rPr>
            </w:pPr>
          </w:p>
        </w:tc>
        <w:tc>
          <w:tcPr>
            <w:tcW w:w="1322" w:type="dxa"/>
            <w:gridSpan w:val="3"/>
            <w:vMerge/>
          </w:tcPr>
          <w:p w14:paraId="366CC1C2" w14:textId="77777777" w:rsidR="00412EA9" w:rsidRPr="00412EA9" w:rsidRDefault="00412EA9" w:rsidP="00412EA9">
            <w:pPr>
              <w:rPr>
                <w:rFonts w:eastAsiaTheme="minorHAnsi"/>
                <w:b/>
                <w:lang w:eastAsia="en-US"/>
              </w:rPr>
            </w:pPr>
          </w:p>
        </w:tc>
        <w:tc>
          <w:tcPr>
            <w:tcW w:w="1085" w:type="dxa"/>
            <w:gridSpan w:val="3"/>
            <w:vMerge/>
          </w:tcPr>
          <w:p w14:paraId="0552025A" w14:textId="77777777" w:rsidR="00412EA9" w:rsidRPr="00412EA9" w:rsidRDefault="00412EA9" w:rsidP="00412EA9">
            <w:pPr>
              <w:rPr>
                <w:rFonts w:eastAsiaTheme="minorHAnsi"/>
                <w:b/>
                <w:lang w:eastAsia="en-US"/>
              </w:rPr>
            </w:pPr>
          </w:p>
        </w:tc>
        <w:tc>
          <w:tcPr>
            <w:tcW w:w="1134" w:type="dxa"/>
            <w:gridSpan w:val="2"/>
          </w:tcPr>
          <w:p w14:paraId="3630E620"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минимальной обеспеченности</w:t>
            </w:r>
          </w:p>
        </w:tc>
        <w:tc>
          <w:tcPr>
            <w:tcW w:w="1472" w:type="dxa"/>
            <w:gridSpan w:val="3"/>
          </w:tcPr>
          <w:p w14:paraId="0CF932A5"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единица измерения</w:t>
            </w:r>
          </w:p>
        </w:tc>
        <w:tc>
          <w:tcPr>
            <w:tcW w:w="1550" w:type="dxa"/>
            <w:gridSpan w:val="4"/>
          </w:tcPr>
          <w:p w14:paraId="4F188F53"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максимальной доступности</w:t>
            </w:r>
          </w:p>
        </w:tc>
        <w:tc>
          <w:tcPr>
            <w:tcW w:w="1377" w:type="dxa"/>
          </w:tcPr>
          <w:p w14:paraId="7C3F4382"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единица измерения</w:t>
            </w:r>
          </w:p>
        </w:tc>
        <w:tc>
          <w:tcPr>
            <w:tcW w:w="1820" w:type="dxa"/>
            <w:gridSpan w:val="3"/>
          </w:tcPr>
          <w:p w14:paraId="220DC2B2"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минимальной обеспеченности</w:t>
            </w:r>
          </w:p>
        </w:tc>
        <w:tc>
          <w:tcPr>
            <w:tcW w:w="1340" w:type="dxa"/>
            <w:gridSpan w:val="2"/>
          </w:tcPr>
          <w:p w14:paraId="04F2F2DF"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максимальной доступности</w:t>
            </w:r>
          </w:p>
        </w:tc>
        <w:tc>
          <w:tcPr>
            <w:tcW w:w="1398" w:type="dxa"/>
            <w:gridSpan w:val="4"/>
          </w:tcPr>
          <w:p w14:paraId="775BFE12"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минимальной обеспеченности</w:t>
            </w:r>
          </w:p>
        </w:tc>
        <w:tc>
          <w:tcPr>
            <w:tcW w:w="1403" w:type="dxa"/>
            <w:gridSpan w:val="2"/>
          </w:tcPr>
          <w:p w14:paraId="1F2EE710" w14:textId="77777777" w:rsidR="00412EA9" w:rsidRPr="00412EA9" w:rsidRDefault="00412EA9" w:rsidP="00412EA9">
            <w:pPr>
              <w:jc w:val="center"/>
              <w:rPr>
                <w:rFonts w:eastAsiaTheme="minorHAnsi"/>
                <w:b/>
                <w:lang w:eastAsia="en-US"/>
              </w:rPr>
            </w:pPr>
            <w:r w:rsidRPr="00412EA9">
              <w:rPr>
                <w:rFonts w:eastAsiaTheme="minorHAnsi"/>
                <w:b/>
                <w:lang w:eastAsia="en-US"/>
              </w:rPr>
              <w:t>Показатель максимальной доступности</w:t>
            </w:r>
          </w:p>
        </w:tc>
      </w:tr>
      <w:tr w:rsidR="00412EA9" w:rsidRPr="00412EA9" w14:paraId="32F3053F" w14:textId="77777777" w:rsidTr="00225C87">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3680"/>
        </w:trPr>
        <w:tc>
          <w:tcPr>
            <w:tcW w:w="1037" w:type="dxa"/>
            <w:vAlign w:val="center"/>
          </w:tcPr>
          <w:p w14:paraId="223561BB" w14:textId="77777777" w:rsidR="00412EA9" w:rsidRPr="00412EA9" w:rsidRDefault="00412EA9" w:rsidP="00412EA9">
            <w:pPr>
              <w:rPr>
                <w:rFonts w:eastAsiaTheme="minorHAnsi"/>
                <w:lang w:eastAsia="en-US"/>
              </w:rPr>
            </w:pPr>
            <w:r w:rsidRPr="00412EA9">
              <w:rPr>
                <w:rFonts w:eastAsiaTheme="minorHAnsi"/>
                <w:lang w:eastAsia="en-US"/>
              </w:rPr>
              <w:lastRenderedPageBreak/>
              <w:t>Лечебно-профилактические медицинские организации медицинскую помощь в стационарных условиях</w:t>
            </w:r>
          </w:p>
        </w:tc>
        <w:tc>
          <w:tcPr>
            <w:tcW w:w="1322" w:type="dxa"/>
            <w:gridSpan w:val="3"/>
            <w:vAlign w:val="center"/>
          </w:tcPr>
          <w:p w14:paraId="74F30159" w14:textId="77777777" w:rsidR="00412EA9" w:rsidRPr="00412EA9" w:rsidRDefault="00412EA9" w:rsidP="00412EA9">
            <w:pPr>
              <w:rPr>
                <w:rFonts w:eastAsiaTheme="minorHAnsi"/>
                <w:lang w:eastAsia="en-US"/>
              </w:rPr>
            </w:pPr>
            <w:r w:rsidRPr="00412EA9">
              <w:rPr>
                <w:rFonts w:eastAsiaTheme="minorHAnsi"/>
                <w:lang w:eastAsia="en-US"/>
              </w:rPr>
              <w:t>Обеспеченность населения объектами лечебно-профилактических медицинских организации оказывающих медицинскую помощь в стационарных условиях</w:t>
            </w:r>
          </w:p>
        </w:tc>
        <w:tc>
          <w:tcPr>
            <w:tcW w:w="1085" w:type="dxa"/>
            <w:gridSpan w:val="3"/>
            <w:vAlign w:val="center"/>
          </w:tcPr>
          <w:p w14:paraId="298798F0" w14:textId="77777777" w:rsidR="00412EA9" w:rsidRPr="00412EA9" w:rsidRDefault="00412EA9" w:rsidP="00412EA9">
            <w:pPr>
              <w:rPr>
                <w:rFonts w:eastAsiaTheme="minorHAnsi"/>
                <w:lang w:eastAsia="en-US"/>
              </w:rPr>
            </w:pPr>
            <w:r w:rsidRPr="00412EA9">
              <w:rPr>
                <w:rFonts w:eastAsiaTheme="minorHAnsi"/>
                <w:lang w:eastAsia="en-US"/>
              </w:rPr>
              <w:t>Участковые, районные больницы. Детская больница. Инфекционная, детская инфекционная больница</w:t>
            </w:r>
          </w:p>
        </w:tc>
        <w:tc>
          <w:tcPr>
            <w:tcW w:w="1134" w:type="dxa"/>
            <w:gridSpan w:val="2"/>
          </w:tcPr>
          <w:p w14:paraId="5202EE5A" w14:textId="77777777" w:rsidR="00412EA9" w:rsidRPr="00412EA9" w:rsidRDefault="00412EA9" w:rsidP="00412EA9">
            <w:pPr>
              <w:rPr>
                <w:rFonts w:eastAsiaTheme="minorHAnsi"/>
                <w:lang w:eastAsia="en-US"/>
              </w:rPr>
            </w:pPr>
            <w:r w:rsidRPr="00412EA9">
              <w:rPr>
                <w:rFonts w:eastAsiaTheme="minorHAnsi"/>
                <w:lang w:eastAsia="en-US"/>
              </w:rPr>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557ED141" w14:textId="77777777" w:rsidR="00412EA9" w:rsidRPr="00412EA9" w:rsidRDefault="00412EA9" w:rsidP="00412EA9">
            <w:pPr>
              <w:jc w:val="center"/>
              <w:rPr>
                <w:rFonts w:eastAsiaTheme="minorHAnsi"/>
                <w:lang w:eastAsia="en-US"/>
              </w:rPr>
            </w:pPr>
            <w:r w:rsidRPr="00412EA9">
              <w:rPr>
                <w:rFonts w:eastAsiaTheme="minorHAnsi"/>
                <w:lang w:eastAsia="en-US"/>
              </w:rPr>
              <w:t>Коек на 1000 жителей/детей/взрослых</w:t>
            </w:r>
          </w:p>
        </w:tc>
        <w:tc>
          <w:tcPr>
            <w:tcW w:w="2927" w:type="dxa"/>
            <w:gridSpan w:val="5"/>
            <w:vAlign w:val="center"/>
          </w:tcPr>
          <w:p w14:paraId="7D2E8D4A" w14:textId="77777777" w:rsidR="00412EA9" w:rsidRPr="00412EA9" w:rsidRDefault="00412EA9" w:rsidP="00412EA9">
            <w:pPr>
              <w:jc w:val="center"/>
              <w:rPr>
                <w:rFonts w:eastAsiaTheme="minorHAnsi"/>
                <w:lang w:eastAsia="en-US"/>
              </w:rPr>
            </w:pPr>
            <w:r w:rsidRPr="00412EA9">
              <w:rPr>
                <w:rFonts w:eastAsiaTheme="minorHAnsi"/>
                <w:szCs w:val="28"/>
                <w:lang w:eastAsia="en-US"/>
              </w:rPr>
              <w:t>Не нормируется</w:t>
            </w:r>
          </w:p>
        </w:tc>
        <w:tc>
          <w:tcPr>
            <w:tcW w:w="1820" w:type="dxa"/>
            <w:gridSpan w:val="3"/>
            <w:vAlign w:val="center"/>
          </w:tcPr>
          <w:p w14:paraId="7DEF588C" w14:textId="77777777" w:rsidR="00412EA9" w:rsidRPr="00412EA9" w:rsidRDefault="00412EA9" w:rsidP="00412EA9">
            <w:pPr>
              <w:jc w:val="center"/>
              <w:rPr>
                <w:rFonts w:eastAsiaTheme="minorHAnsi"/>
                <w:lang w:eastAsia="en-US"/>
              </w:rPr>
            </w:pPr>
            <w:r w:rsidRPr="00412EA9">
              <w:rPr>
                <w:rFonts w:eastAsiaTheme="minorHAnsi"/>
                <w:szCs w:val="28"/>
                <w:lang w:eastAsia="en-US"/>
              </w:rPr>
              <w:t>-</w:t>
            </w:r>
          </w:p>
        </w:tc>
        <w:tc>
          <w:tcPr>
            <w:tcW w:w="1340" w:type="dxa"/>
            <w:gridSpan w:val="2"/>
            <w:vAlign w:val="center"/>
          </w:tcPr>
          <w:p w14:paraId="6224FF0C"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398" w:type="dxa"/>
            <w:gridSpan w:val="4"/>
            <w:vAlign w:val="center"/>
          </w:tcPr>
          <w:p w14:paraId="405969DE"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403" w:type="dxa"/>
            <w:gridSpan w:val="2"/>
            <w:vAlign w:val="center"/>
          </w:tcPr>
          <w:p w14:paraId="413F42D0" w14:textId="77777777" w:rsidR="00412EA9" w:rsidRPr="00412EA9" w:rsidRDefault="00412EA9" w:rsidP="00412EA9">
            <w:pPr>
              <w:jc w:val="center"/>
              <w:rPr>
                <w:rFonts w:eastAsiaTheme="minorHAnsi"/>
                <w:lang w:eastAsia="en-US"/>
              </w:rPr>
            </w:pPr>
            <w:r w:rsidRPr="00412EA9">
              <w:rPr>
                <w:rFonts w:eastAsiaTheme="minorHAnsi"/>
                <w:lang w:eastAsia="en-US"/>
              </w:rPr>
              <w:t>-</w:t>
            </w:r>
          </w:p>
        </w:tc>
      </w:tr>
      <w:tr w:rsidR="00412EA9" w:rsidRPr="00412EA9" w14:paraId="20B838FD" w14:textId="77777777" w:rsidTr="00225C87">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5060"/>
        </w:trPr>
        <w:tc>
          <w:tcPr>
            <w:tcW w:w="1037" w:type="dxa"/>
            <w:vAlign w:val="center"/>
          </w:tcPr>
          <w:p w14:paraId="301D1A01" w14:textId="77777777" w:rsidR="00412EA9" w:rsidRPr="00412EA9" w:rsidRDefault="00412EA9" w:rsidP="00412EA9">
            <w:pPr>
              <w:rPr>
                <w:rFonts w:eastAsiaTheme="minorHAnsi"/>
                <w:lang w:eastAsia="en-US"/>
              </w:rPr>
            </w:pPr>
            <w:r w:rsidRPr="00412EA9">
              <w:rPr>
                <w:rFonts w:eastAsiaTheme="minorHAnsi"/>
                <w:lang w:eastAsia="en-US"/>
              </w:rPr>
              <w:t>Лечебно-профилактические медицинские организации, оказывающие медицинскую помощь в амбулаторных условиях (кроме диспансеров)</w:t>
            </w:r>
          </w:p>
        </w:tc>
        <w:tc>
          <w:tcPr>
            <w:tcW w:w="1322" w:type="dxa"/>
            <w:gridSpan w:val="3"/>
            <w:vAlign w:val="center"/>
          </w:tcPr>
          <w:p w14:paraId="677B6337" w14:textId="77777777" w:rsidR="00412EA9" w:rsidRPr="00412EA9" w:rsidRDefault="00412EA9" w:rsidP="00412EA9">
            <w:pPr>
              <w:rPr>
                <w:rFonts w:eastAsiaTheme="minorHAnsi"/>
                <w:lang w:eastAsia="en-US"/>
              </w:rPr>
            </w:pPr>
            <w:r w:rsidRPr="00412EA9">
              <w:rPr>
                <w:rFonts w:eastAsiaTheme="minorHAnsi"/>
                <w:lang w:eastAsia="en-US"/>
              </w:rPr>
              <w:t>Обеспеченность населения местами в лечебно-профилактических амбулаториях, за исключением специализированных диспансеров</w:t>
            </w:r>
          </w:p>
        </w:tc>
        <w:tc>
          <w:tcPr>
            <w:tcW w:w="1085" w:type="dxa"/>
            <w:gridSpan w:val="3"/>
            <w:vAlign w:val="center"/>
          </w:tcPr>
          <w:p w14:paraId="039A206F" w14:textId="77777777" w:rsidR="00412EA9" w:rsidRPr="00412EA9" w:rsidRDefault="00412EA9" w:rsidP="00412EA9">
            <w:pPr>
              <w:rPr>
                <w:rFonts w:eastAsiaTheme="minorHAnsi"/>
                <w:lang w:eastAsia="en-US"/>
              </w:rPr>
            </w:pPr>
            <w:r w:rsidRPr="00412EA9">
              <w:rPr>
                <w:rFonts w:eastAsiaTheme="minorHAnsi"/>
                <w:lang w:eastAsia="en-US"/>
              </w:rPr>
              <w:t>Амбулатория, центр врачебной практики (семейной медицины). Поликлиника, детская поликлиника, стоматологическая поликлиника, детская стоматологическая поликлиника, центр консультативно-диагности</w:t>
            </w:r>
            <w:r w:rsidRPr="00412EA9">
              <w:rPr>
                <w:rFonts w:eastAsiaTheme="minorHAnsi"/>
                <w:lang w:eastAsia="en-US"/>
              </w:rPr>
              <w:lastRenderedPageBreak/>
              <w:t>ческий и т.д.</w:t>
            </w:r>
          </w:p>
        </w:tc>
        <w:tc>
          <w:tcPr>
            <w:tcW w:w="1134" w:type="dxa"/>
            <w:gridSpan w:val="2"/>
          </w:tcPr>
          <w:p w14:paraId="4ADAE192" w14:textId="77777777" w:rsidR="00412EA9" w:rsidRPr="00412EA9" w:rsidRDefault="00412EA9" w:rsidP="00412EA9">
            <w:pPr>
              <w:rPr>
                <w:rFonts w:eastAsiaTheme="minorHAnsi"/>
                <w:lang w:eastAsia="en-US"/>
              </w:rPr>
            </w:pPr>
            <w:r w:rsidRPr="00412EA9">
              <w:rPr>
                <w:rFonts w:eastAsiaTheme="minorHAnsi"/>
                <w:lang w:eastAsia="en-US"/>
              </w:rPr>
              <w:lastRenderedPageBreak/>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tcPr>
          <w:p w14:paraId="4A0C6E10" w14:textId="77777777" w:rsidR="00412EA9" w:rsidRPr="00412EA9" w:rsidRDefault="00412EA9" w:rsidP="00412EA9">
            <w:pPr>
              <w:jc w:val="center"/>
              <w:rPr>
                <w:rFonts w:eastAsiaTheme="minorHAnsi"/>
                <w:lang w:eastAsia="en-US"/>
              </w:rPr>
            </w:pPr>
            <w:r w:rsidRPr="00412EA9">
              <w:rPr>
                <w:rFonts w:eastAsiaTheme="minorHAnsi"/>
                <w:lang w:eastAsia="en-US"/>
              </w:rPr>
              <w:t>Посещений на 1000 жителей/детей/взрослых</w:t>
            </w:r>
          </w:p>
        </w:tc>
        <w:tc>
          <w:tcPr>
            <w:tcW w:w="2927" w:type="dxa"/>
            <w:gridSpan w:val="5"/>
            <w:vAlign w:val="center"/>
          </w:tcPr>
          <w:p w14:paraId="59E7355A" w14:textId="77777777" w:rsidR="00412EA9" w:rsidRPr="00412EA9" w:rsidRDefault="00412EA9" w:rsidP="00412EA9">
            <w:pPr>
              <w:jc w:val="center"/>
              <w:rPr>
                <w:rFonts w:eastAsiaTheme="minorHAnsi"/>
                <w:lang w:eastAsia="en-US"/>
              </w:rPr>
            </w:pPr>
            <w:r w:rsidRPr="00412EA9">
              <w:rPr>
                <w:rFonts w:eastAsiaTheme="minorHAnsi"/>
                <w:szCs w:val="28"/>
                <w:lang w:eastAsia="en-US"/>
              </w:rPr>
              <w:t>Не нормируется</w:t>
            </w:r>
          </w:p>
        </w:tc>
        <w:tc>
          <w:tcPr>
            <w:tcW w:w="1820" w:type="dxa"/>
            <w:gridSpan w:val="3"/>
            <w:vAlign w:val="center"/>
          </w:tcPr>
          <w:p w14:paraId="15F699DC" w14:textId="77777777" w:rsidR="00412EA9" w:rsidRPr="00412EA9" w:rsidRDefault="00412EA9" w:rsidP="00412EA9">
            <w:pPr>
              <w:jc w:val="center"/>
              <w:rPr>
                <w:rFonts w:eastAsiaTheme="minorHAnsi"/>
                <w:lang w:eastAsia="en-US"/>
              </w:rPr>
            </w:pPr>
            <w:r w:rsidRPr="00412EA9">
              <w:rPr>
                <w:rFonts w:eastAsiaTheme="minorHAnsi"/>
                <w:szCs w:val="28"/>
                <w:lang w:eastAsia="en-US"/>
              </w:rPr>
              <w:t>-</w:t>
            </w:r>
          </w:p>
        </w:tc>
        <w:tc>
          <w:tcPr>
            <w:tcW w:w="1340" w:type="dxa"/>
            <w:gridSpan w:val="2"/>
            <w:vAlign w:val="center"/>
          </w:tcPr>
          <w:p w14:paraId="3079506F"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398" w:type="dxa"/>
            <w:gridSpan w:val="4"/>
            <w:vAlign w:val="center"/>
          </w:tcPr>
          <w:p w14:paraId="390F7F0D"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403" w:type="dxa"/>
            <w:gridSpan w:val="2"/>
            <w:vAlign w:val="center"/>
          </w:tcPr>
          <w:p w14:paraId="2289EF90" w14:textId="77777777" w:rsidR="00412EA9" w:rsidRPr="00412EA9" w:rsidRDefault="00412EA9" w:rsidP="00412EA9">
            <w:pPr>
              <w:jc w:val="center"/>
              <w:rPr>
                <w:rFonts w:eastAsiaTheme="minorHAnsi"/>
                <w:lang w:eastAsia="en-US"/>
              </w:rPr>
            </w:pPr>
            <w:r w:rsidRPr="00412EA9">
              <w:rPr>
                <w:rFonts w:eastAsiaTheme="minorHAnsi"/>
                <w:lang w:eastAsia="en-US"/>
              </w:rPr>
              <w:t>-</w:t>
            </w:r>
          </w:p>
        </w:tc>
      </w:tr>
      <w:tr w:rsidR="00412EA9" w:rsidRPr="00412EA9" w14:paraId="7ABC4024" w14:textId="77777777" w:rsidTr="00225C87">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4600"/>
        </w:trPr>
        <w:tc>
          <w:tcPr>
            <w:tcW w:w="1037" w:type="dxa"/>
            <w:vAlign w:val="center"/>
          </w:tcPr>
          <w:p w14:paraId="566EF4EF" w14:textId="77777777" w:rsidR="00412EA9" w:rsidRPr="00412EA9" w:rsidRDefault="00412EA9" w:rsidP="00412EA9">
            <w:pPr>
              <w:rPr>
                <w:rFonts w:eastAsiaTheme="minorHAnsi"/>
                <w:lang w:eastAsia="en-US"/>
              </w:rPr>
            </w:pPr>
            <w:r w:rsidRPr="00412EA9">
              <w:rPr>
                <w:rFonts w:eastAsiaTheme="minorHAnsi"/>
                <w:lang w:eastAsia="en-US"/>
              </w:rPr>
              <w:t>Медицинские организации, обеспечивающие прием населения для оказания медицинскую помощь в неотложной форме</w:t>
            </w:r>
          </w:p>
        </w:tc>
        <w:tc>
          <w:tcPr>
            <w:tcW w:w="1322" w:type="dxa"/>
            <w:gridSpan w:val="3"/>
            <w:vAlign w:val="center"/>
          </w:tcPr>
          <w:p w14:paraId="79B76969" w14:textId="77777777" w:rsidR="00412EA9" w:rsidRPr="00412EA9" w:rsidRDefault="00412EA9" w:rsidP="00412EA9">
            <w:pPr>
              <w:rPr>
                <w:rFonts w:eastAsiaTheme="minorHAnsi"/>
                <w:lang w:eastAsia="en-US"/>
              </w:rPr>
            </w:pPr>
            <w:r w:rsidRPr="00412EA9">
              <w:rPr>
                <w:rFonts w:eastAsiaTheme="minorHAnsi"/>
                <w:lang w:eastAsia="en-US"/>
              </w:rPr>
              <w:t>Обеспеченность медицинскими объектами, обеспечивающими прием населения для оказания помощи в неотложной форме</w:t>
            </w:r>
          </w:p>
        </w:tc>
        <w:tc>
          <w:tcPr>
            <w:tcW w:w="1085" w:type="dxa"/>
            <w:gridSpan w:val="3"/>
            <w:vAlign w:val="center"/>
          </w:tcPr>
          <w:p w14:paraId="0C53D344" w14:textId="77777777" w:rsidR="00412EA9" w:rsidRPr="00412EA9" w:rsidRDefault="00412EA9" w:rsidP="00412EA9">
            <w:pPr>
              <w:rPr>
                <w:rFonts w:eastAsiaTheme="minorHAnsi"/>
                <w:lang w:eastAsia="en-US"/>
              </w:rPr>
            </w:pPr>
            <w:r w:rsidRPr="00412EA9">
              <w:rPr>
                <w:rFonts w:eastAsiaTheme="minorHAnsi"/>
                <w:lang w:eastAsia="en-US"/>
              </w:rPr>
              <w:t>Травматологические пункты; дежурные медицинские пункты и поликлиники, отделения больниц; дежурные стоматологические пункты, поликлиники, отделения больниц; фельдшерс</w:t>
            </w:r>
            <w:r w:rsidRPr="00412EA9">
              <w:rPr>
                <w:rFonts w:eastAsiaTheme="minorHAnsi"/>
                <w:lang w:eastAsia="en-US"/>
              </w:rPr>
              <w:lastRenderedPageBreak/>
              <w:t>ко-акушерские пункты</w:t>
            </w:r>
          </w:p>
        </w:tc>
        <w:tc>
          <w:tcPr>
            <w:tcW w:w="1134" w:type="dxa"/>
            <w:gridSpan w:val="2"/>
            <w:vAlign w:val="center"/>
          </w:tcPr>
          <w:p w14:paraId="06DC7D65" w14:textId="77777777" w:rsidR="00412EA9" w:rsidRPr="00412EA9" w:rsidRDefault="00412EA9" w:rsidP="00412EA9">
            <w:pPr>
              <w:rPr>
                <w:rFonts w:eastAsiaTheme="minorHAnsi"/>
                <w:lang w:eastAsia="en-US"/>
              </w:rPr>
            </w:pPr>
            <w:r w:rsidRPr="00412EA9">
              <w:rPr>
                <w:rFonts w:eastAsiaTheme="minorHAnsi"/>
                <w:lang w:eastAsia="en-US"/>
              </w:rPr>
              <w:lastRenderedPageBreak/>
              <w:t>В соответствии с нормативами градостроительного проектирования Алтайского края; по заданию на проектирование, определяемому органами здравоохранения</w:t>
            </w:r>
          </w:p>
        </w:tc>
        <w:tc>
          <w:tcPr>
            <w:tcW w:w="1472" w:type="dxa"/>
            <w:gridSpan w:val="3"/>
            <w:vAlign w:val="center"/>
          </w:tcPr>
          <w:p w14:paraId="53C34D2E" w14:textId="77777777" w:rsidR="00412EA9" w:rsidRPr="00412EA9" w:rsidRDefault="00412EA9" w:rsidP="00412EA9">
            <w:pPr>
              <w:jc w:val="center"/>
              <w:rPr>
                <w:rFonts w:eastAsiaTheme="minorHAnsi"/>
                <w:lang w:eastAsia="en-US"/>
              </w:rPr>
            </w:pPr>
            <w:r w:rsidRPr="00412EA9">
              <w:rPr>
                <w:rFonts w:eastAsiaTheme="minorHAnsi"/>
                <w:lang w:eastAsia="en-US"/>
              </w:rPr>
              <w:t>Ед. на 50 000 жителей</w:t>
            </w:r>
          </w:p>
        </w:tc>
        <w:tc>
          <w:tcPr>
            <w:tcW w:w="2927" w:type="dxa"/>
            <w:gridSpan w:val="5"/>
            <w:vAlign w:val="center"/>
          </w:tcPr>
          <w:p w14:paraId="0674AE1D" w14:textId="77777777" w:rsidR="00412EA9" w:rsidRPr="00412EA9" w:rsidRDefault="00412EA9" w:rsidP="00412EA9">
            <w:pPr>
              <w:jc w:val="center"/>
              <w:rPr>
                <w:rFonts w:eastAsiaTheme="minorHAnsi"/>
                <w:lang w:eastAsia="en-US"/>
              </w:rPr>
            </w:pPr>
            <w:r w:rsidRPr="00412EA9">
              <w:rPr>
                <w:rFonts w:eastAsiaTheme="minorHAnsi"/>
                <w:szCs w:val="28"/>
                <w:lang w:eastAsia="en-US"/>
              </w:rPr>
              <w:t>Не нормируется</w:t>
            </w:r>
          </w:p>
        </w:tc>
        <w:tc>
          <w:tcPr>
            <w:tcW w:w="1820" w:type="dxa"/>
            <w:gridSpan w:val="3"/>
            <w:vAlign w:val="center"/>
          </w:tcPr>
          <w:p w14:paraId="45483E31"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340" w:type="dxa"/>
            <w:gridSpan w:val="2"/>
            <w:vAlign w:val="center"/>
          </w:tcPr>
          <w:p w14:paraId="7F86A55B"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398" w:type="dxa"/>
            <w:gridSpan w:val="4"/>
            <w:vAlign w:val="center"/>
          </w:tcPr>
          <w:p w14:paraId="6B827FCE"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403" w:type="dxa"/>
            <w:gridSpan w:val="2"/>
            <w:vAlign w:val="center"/>
          </w:tcPr>
          <w:p w14:paraId="086DE379" w14:textId="77777777" w:rsidR="00412EA9" w:rsidRPr="00412EA9" w:rsidRDefault="00412EA9" w:rsidP="00412EA9">
            <w:pPr>
              <w:jc w:val="center"/>
              <w:rPr>
                <w:rFonts w:eastAsiaTheme="minorHAnsi"/>
                <w:lang w:eastAsia="en-US"/>
              </w:rPr>
            </w:pPr>
            <w:r w:rsidRPr="00412EA9">
              <w:rPr>
                <w:rFonts w:eastAsiaTheme="minorHAnsi"/>
                <w:lang w:eastAsia="en-US"/>
              </w:rPr>
              <w:t>-</w:t>
            </w:r>
          </w:p>
        </w:tc>
      </w:tr>
      <w:tr w:rsidR="00412EA9" w:rsidRPr="00412EA9" w14:paraId="4D2CFCC8" w14:textId="77777777" w:rsidTr="00225C87">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restart"/>
            <w:vAlign w:val="center"/>
          </w:tcPr>
          <w:p w14:paraId="22F5A535" w14:textId="77777777" w:rsidR="00412EA9" w:rsidRPr="00412EA9" w:rsidRDefault="00412EA9" w:rsidP="00412EA9">
            <w:pPr>
              <w:rPr>
                <w:rFonts w:eastAsiaTheme="minorHAnsi"/>
                <w:lang w:eastAsia="en-US"/>
              </w:rPr>
            </w:pPr>
            <w:r w:rsidRPr="00412EA9">
              <w:rPr>
                <w:rFonts w:eastAsiaTheme="minorHAnsi"/>
                <w:lang w:eastAsia="en-US"/>
              </w:rPr>
              <w:t>Медицинские организации, оказывающие медицинскую помощь в экстренной форме вне пределов медицинской организации</w:t>
            </w:r>
          </w:p>
        </w:tc>
        <w:tc>
          <w:tcPr>
            <w:tcW w:w="1322" w:type="dxa"/>
            <w:gridSpan w:val="3"/>
            <w:vMerge w:val="restart"/>
            <w:vAlign w:val="center"/>
          </w:tcPr>
          <w:p w14:paraId="44CFAD1B" w14:textId="77777777" w:rsidR="00412EA9" w:rsidRPr="00412EA9" w:rsidRDefault="00412EA9" w:rsidP="00412EA9">
            <w:pPr>
              <w:rPr>
                <w:rFonts w:eastAsiaTheme="minorHAnsi"/>
                <w:lang w:eastAsia="en-US"/>
              </w:rPr>
            </w:pPr>
            <w:r w:rsidRPr="00412EA9">
              <w:rPr>
                <w:rFonts w:eastAsiaTheme="minorHAnsi"/>
                <w:lang w:eastAsia="en-US"/>
              </w:rPr>
              <w:t>Обеспеченность населения организациями, оказывающими медицинскую помощь в экстренной форме вне пределов медицинской организации</w:t>
            </w:r>
          </w:p>
        </w:tc>
        <w:tc>
          <w:tcPr>
            <w:tcW w:w="1085" w:type="dxa"/>
            <w:gridSpan w:val="3"/>
            <w:vAlign w:val="center"/>
          </w:tcPr>
          <w:p w14:paraId="6E30D041" w14:textId="77777777" w:rsidR="00412EA9" w:rsidRPr="00412EA9" w:rsidRDefault="00412EA9" w:rsidP="00412EA9">
            <w:pPr>
              <w:rPr>
                <w:rFonts w:eastAsiaTheme="minorHAnsi"/>
                <w:lang w:eastAsia="en-US"/>
              </w:rPr>
            </w:pPr>
            <w:r w:rsidRPr="00412EA9">
              <w:rPr>
                <w:rFonts w:eastAsiaTheme="minorHAnsi"/>
                <w:lang w:eastAsia="en-US"/>
              </w:rPr>
              <w:t>Станция скорой медицинской помощи; отделение скорой медицинской помощи (больниц, больниц скорой медицинской помощи, поликлиник) с собственным парком автомобилей скорой медицинск</w:t>
            </w:r>
            <w:r w:rsidRPr="00412EA9">
              <w:rPr>
                <w:rFonts w:eastAsiaTheme="minorHAnsi"/>
                <w:lang w:eastAsia="en-US"/>
              </w:rPr>
              <w:lastRenderedPageBreak/>
              <w:t>ой помощи</w:t>
            </w:r>
          </w:p>
        </w:tc>
        <w:tc>
          <w:tcPr>
            <w:tcW w:w="1134" w:type="dxa"/>
            <w:gridSpan w:val="2"/>
            <w:vAlign w:val="center"/>
          </w:tcPr>
          <w:p w14:paraId="61B23995" w14:textId="77777777" w:rsidR="00412EA9" w:rsidRPr="00412EA9" w:rsidRDefault="00412EA9" w:rsidP="00412EA9">
            <w:pPr>
              <w:jc w:val="center"/>
              <w:rPr>
                <w:rFonts w:eastAsiaTheme="minorHAnsi"/>
                <w:lang w:eastAsia="en-US"/>
              </w:rPr>
            </w:pPr>
            <w:r w:rsidRPr="00412EA9">
              <w:rPr>
                <w:rFonts w:eastAsiaTheme="minorHAnsi"/>
                <w:lang w:eastAsia="en-US"/>
              </w:rPr>
              <w:lastRenderedPageBreak/>
              <w:t>1</w:t>
            </w:r>
          </w:p>
        </w:tc>
        <w:tc>
          <w:tcPr>
            <w:tcW w:w="1472" w:type="dxa"/>
            <w:gridSpan w:val="3"/>
            <w:vAlign w:val="center"/>
          </w:tcPr>
          <w:p w14:paraId="0D57FF98" w14:textId="77777777" w:rsidR="00412EA9" w:rsidRPr="00412EA9" w:rsidRDefault="00412EA9" w:rsidP="00412EA9">
            <w:pPr>
              <w:jc w:val="center"/>
              <w:rPr>
                <w:rFonts w:eastAsiaTheme="minorHAnsi"/>
                <w:lang w:eastAsia="en-US"/>
              </w:rPr>
            </w:pPr>
            <w:r w:rsidRPr="00412EA9">
              <w:rPr>
                <w:rFonts w:eastAsiaTheme="minorHAnsi"/>
                <w:lang w:eastAsia="en-US"/>
              </w:rPr>
              <w:t>Ед. на 50 000 жителей</w:t>
            </w:r>
          </w:p>
        </w:tc>
        <w:tc>
          <w:tcPr>
            <w:tcW w:w="1550" w:type="dxa"/>
            <w:gridSpan w:val="4"/>
            <w:vAlign w:val="center"/>
          </w:tcPr>
          <w:p w14:paraId="03F5245E" w14:textId="77777777" w:rsidR="00412EA9" w:rsidRPr="00412EA9" w:rsidRDefault="00412EA9" w:rsidP="00412EA9">
            <w:pPr>
              <w:jc w:val="center"/>
              <w:rPr>
                <w:rFonts w:eastAsiaTheme="minorHAnsi"/>
                <w:lang w:eastAsia="en-US"/>
              </w:rPr>
            </w:pPr>
            <w:r w:rsidRPr="00412EA9">
              <w:rPr>
                <w:rFonts w:eastAsiaTheme="minorHAnsi"/>
                <w:lang w:eastAsia="en-US"/>
              </w:rPr>
              <w:t>15</w:t>
            </w:r>
          </w:p>
        </w:tc>
        <w:tc>
          <w:tcPr>
            <w:tcW w:w="1377" w:type="dxa"/>
            <w:vMerge w:val="restart"/>
            <w:vAlign w:val="center"/>
          </w:tcPr>
          <w:p w14:paraId="6E80DBD3" w14:textId="77777777" w:rsidR="00412EA9" w:rsidRPr="00412EA9" w:rsidRDefault="00412EA9" w:rsidP="00412EA9">
            <w:pPr>
              <w:jc w:val="center"/>
              <w:rPr>
                <w:rFonts w:eastAsiaTheme="minorHAnsi"/>
                <w:lang w:eastAsia="en-US"/>
              </w:rPr>
            </w:pPr>
            <w:r w:rsidRPr="00412EA9">
              <w:rPr>
                <w:rFonts w:eastAsiaTheme="minorHAnsi"/>
                <w:lang w:eastAsia="en-US"/>
              </w:rPr>
              <w:t>мин</w:t>
            </w:r>
          </w:p>
        </w:tc>
        <w:tc>
          <w:tcPr>
            <w:tcW w:w="1820" w:type="dxa"/>
            <w:gridSpan w:val="3"/>
            <w:vMerge w:val="restart"/>
            <w:vAlign w:val="center"/>
          </w:tcPr>
          <w:p w14:paraId="607E17E6"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340" w:type="dxa"/>
            <w:gridSpan w:val="2"/>
            <w:vMerge w:val="restart"/>
            <w:vAlign w:val="center"/>
          </w:tcPr>
          <w:p w14:paraId="6067C245"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398" w:type="dxa"/>
            <w:gridSpan w:val="4"/>
            <w:vMerge w:val="restart"/>
            <w:vAlign w:val="center"/>
          </w:tcPr>
          <w:p w14:paraId="0794CA9B" w14:textId="77777777" w:rsidR="00412EA9" w:rsidRPr="00412EA9" w:rsidRDefault="00412EA9" w:rsidP="00412EA9">
            <w:pPr>
              <w:jc w:val="center"/>
              <w:rPr>
                <w:rFonts w:eastAsiaTheme="minorHAnsi"/>
                <w:lang w:eastAsia="en-US"/>
              </w:rPr>
            </w:pPr>
            <w:r w:rsidRPr="00412EA9">
              <w:rPr>
                <w:rFonts w:eastAsiaTheme="minorHAnsi"/>
                <w:lang w:eastAsia="en-US"/>
              </w:rPr>
              <w:t>-</w:t>
            </w:r>
          </w:p>
        </w:tc>
        <w:tc>
          <w:tcPr>
            <w:tcW w:w="1403" w:type="dxa"/>
            <w:gridSpan w:val="2"/>
            <w:vMerge w:val="restart"/>
            <w:vAlign w:val="center"/>
          </w:tcPr>
          <w:p w14:paraId="722D413F" w14:textId="77777777" w:rsidR="00412EA9" w:rsidRPr="00412EA9" w:rsidRDefault="00412EA9" w:rsidP="00412EA9">
            <w:pPr>
              <w:jc w:val="center"/>
              <w:rPr>
                <w:rFonts w:eastAsiaTheme="minorHAnsi"/>
                <w:lang w:eastAsia="en-US"/>
              </w:rPr>
            </w:pPr>
            <w:r w:rsidRPr="00412EA9">
              <w:rPr>
                <w:rFonts w:eastAsiaTheme="minorHAnsi"/>
                <w:lang w:eastAsia="en-US"/>
              </w:rPr>
              <w:t>-</w:t>
            </w:r>
          </w:p>
        </w:tc>
      </w:tr>
      <w:tr w:rsidR="00412EA9" w:rsidRPr="00412EA9" w14:paraId="08668A9A" w14:textId="77777777" w:rsidTr="00225C87">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037" w:type="dxa"/>
            <w:vMerge/>
            <w:vAlign w:val="center"/>
          </w:tcPr>
          <w:p w14:paraId="51EA57E7" w14:textId="77777777" w:rsidR="00412EA9" w:rsidRPr="00412EA9" w:rsidRDefault="00412EA9" w:rsidP="00412EA9">
            <w:pPr>
              <w:rPr>
                <w:rFonts w:eastAsiaTheme="minorHAnsi"/>
                <w:lang w:eastAsia="en-US"/>
              </w:rPr>
            </w:pPr>
          </w:p>
        </w:tc>
        <w:tc>
          <w:tcPr>
            <w:tcW w:w="1322" w:type="dxa"/>
            <w:gridSpan w:val="3"/>
            <w:vMerge/>
            <w:vAlign w:val="center"/>
          </w:tcPr>
          <w:p w14:paraId="263B0B31" w14:textId="77777777" w:rsidR="00412EA9" w:rsidRPr="00412EA9" w:rsidRDefault="00412EA9" w:rsidP="00412EA9">
            <w:pPr>
              <w:rPr>
                <w:rFonts w:eastAsiaTheme="minorHAnsi"/>
                <w:lang w:eastAsia="en-US"/>
              </w:rPr>
            </w:pPr>
          </w:p>
        </w:tc>
        <w:tc>
          <w:tcPr>
            <w:tcW w:w="1085" w:type="dxa"/>
            <w:gridSpan w:val="3"/>
            <w:vAlign w:val="center"/>
          </w:tcPr>
          <w:p w14:paraId="42291B36" w14:textId="77777777" w:rsidR="00412EA9" w:rsidRPr="00412EA9" w:rsidRDefault="00412EA9" w:rsidP="00412EA9">
            <w:pPr>
              <w:rPr>
                <w:rFonts w:eastAsiaTheme="minorHAnsi"/>
                <w:lang w:eastAsia="en-US"/>
              </w:rPr>
            </w:pPr>
            <w:r w:rsidRPr="00412EA9">
              <w:rPr>
                <w:rFonts w:eastAsiaTheme="minorHAnsi"/>
                <w:lang w:eastAsia="en-US"/>
              </w:rPr>
              <w:t>Выдвижные пункты медицинской помощи</w:t>
            </w:r>
          </w:p>
        </w:tc>
        <w:tc>
          <w:tcPr>
            <w:tcW w:w="1134" w:type="dxa"/>
            <w:gridSpan w:val="2"/>
            <w:vAlign w:val="center"/>
          </w:tcPr>
          <w:p w14:paraId="3E05BA3D" w14:textId="77777777" w:rsidR="00412EA9" w:rsidRPr="00412EA9" w:rsidRDefault="00412EA9" w:rsidP="00412EA9">
            <w:pPr>
              <w:jc w:val="center"/>
              <w:rPr>
                <w:rFonts w:eastAsiaTheme="minorHAnsi"/>
                <w:lang w:eastAsia="en-US"/>
              </w:rPr>
            </w:pPr>
            <w:r w:rsidRPr="00412EA9">
              <w:rPr>
                <w:rFonts w:eastAsiaTheme="minorHAnsi"/>
                <w:lang w:eastAsia="en-US"/>
              </w:rPr>
              <w:t>1</w:t>
            </w:r>
          </w:p>
        </w:tc>
        <w:tc>
          <w:tcPr>
            <w:tcW w:w="1472" w:type="dxa"/>
            <w:gridSpan w:val="3"/>
            <w:vAlign w:val="center"/>
          </w:tcPr>
          <w:p w14:paraId="7CC684E8" w14:textId="77777777" w:rsidR="00412EA9" w:rsidRPr="00412EA9" w:rsidRDefault="00412EA9" w:rsidP="00412EA9">
            <w:pPr>
              <w:jc w:val="center"/>
              <w:rPr>
                <w:rFonts w:eastAsiaTheme="minorHAnsi"/>
                <w:lang w:eastAsia="en-US"/>
              </w:rPr>
            </w:pPr>
            <w:r w:rsidRPr="00412EA9">
              <w:rPr>
                <w:rFonts w:eastAsiaTheme="minorHAnsi"/>
                <w:lang w:eastAsia="en-US"/>
              </w:rPr>
              <w:t>Ед. на 50 000 жителей</w:t>
            </w:r>
          </w:p>
        </w:tc>
        <w:tc>
          <w:tcPr>
            <w:tcW w:w="1550" w:type="dxa"/>
            <w:gridSpan w:val="4"/>
            <w:vAlign w:val="center"/>
          </w:tcPr>
          <w:p w14:paraId="66E5B4CF" w14:textId="77777777" w:rsidR="00412EA9" w:rsidRPr="00412EA9" w:rsidRDefault="00412EA9" w:rsidP="00412EA9">
            <w:pPr>
              <w:jc w:val="center"/>
              <w:rPr>
                <w:rFonts w:eastAsiaTheme="minorHAnsi"/>
                <w:lang w:eastAsia="en-US"/>
              </w:rPr>
            </w:pPr>
            <w:r w:rsidRPr="00412EA9">
              <w:rPr>
                <w:rFonts w:eastAsiaTheme="minorHAnsi"/>
                <w:lang w:eastAsia="en-US"/>
              </w:rPr>
              <w:t>30</w:t>
            </w:r>
          </w:p>
        </w:tc>
        <w:tc>
          <w:tcPr>
            <w:tcW w:w="1377" w:type="dxa"/>
            <w:vMerge/>
            <w:vAlign w:val="center"/>
          </w:tcPr>
          <w:p w14:paraId="15566535" w14:textId="77777777" w:rsidR="00412EA9" w:rsidRPr="00412EA9" w:rsidRDefault="00412EA9" w:rsidP="00412EA9">
            <w:pPr>
              <w:jc w:val="center"/>
              <w:rPr>
                <w:rFonts w:eastAsiaTheme="minorHAnsi"/>
                <w:lang w:eastAsia="en-US"/>
              </w:rPr>
            </w:pPr>
          </w:p>
        </w:tc>
        <w:tc>
          <w:tcPr>
            <w:tcW w:w="1820" w:type="dxa"/>
            <w:gridSpan w:val="3"/>
            <w:vMerge/>
            <w:vAlign w:val="center"/>
          </w:tcPr>
          <w:p w14:paraId="2E756D55" w14:textId="77777777" w:rsidR="00412EA9" w:rsidRPr="00412EA9" w:rsidRDefault="00412EA9" w:rsidP="00412EA9">
            <w:pPr>
              <w:jc w:val="center"/>
              <w:rPr>
                <w:rFonts w:eastAsiaTheme="minorHAnsi"/>
                <w:lang w:eastAsia="en-US"/>
              </w:rPr>
            </w:pPr>
          </w:p>
        </w:tc>
        <w:tc>
          <w:tcPr>
            <w:tcW w:w="1340" w:type="dxa"/>
            <w:gridSpan w:val="2"/>
            <w:vMerge/>
            <w:vAlign w:val="center"/>
          </w:tcPr>
          <w:p w14:paraId="69F02FDE" w14:textId="77777777" w:rsidR="00412EA9" w:rsidRPr="00412EA9" w:rsidRDefault="00412EA9" w:rsidP="00412EA9">
            <w:pPr>
              <w:jc w:val="center"/>
              <w:rPr>
                <w:rFonts w:eastAsiaTheme="minorHAnsi"/>
                <w:lang w:eastAsia="en-US"/>
              </w:rPr>
            </w:pPr>
          </w:p>
        </w:tc>
        <w:tc>
          <w:tcPr>
            <w:tcW w:w="1398" w:type="dxa"/>
            <w:gridSpan w:val="4"/>
            <w:vMerge/>
            <w:vAlign w:val="center"/>
          </w:tcPr>
          <w:p w14:paraId="3E693742" w14:textId="77777777" w:rsidR="00412EA9" w:rsidRPr="00412EA9" w:rsidRDefault="00412EA9" w:rsidP="00412EA9">
            <w:pPr>
              <w:jc w:val="center"/>
              <w:rPr>
                <w:rFonts w:eastAsiaTheme="minorHAnsi"/>
                <w:lang w:eastAsia="en-US"/>
              </w:rPr>
            </w:pPr>
          </w:p>
        </w:tc>
        <w:tc>
          <w:tcPr>
            <w:tcW w:w="1403" w:type="dxa"/>
            <w:gridSpan w:val="2"/>
            <w:vMerge/>
            <w:vAlign w:val="center"/>
          </w:tcPr>
          <w:p w14:paraId="6579B01F" w14:textId="77777777" w:rsidR="00412EA9" w:rsidRPr="00412EA9" w:rsidRDefault="00412EA9" w:rsidP="00412EA9">
            <w:pPr>
              <w:jc w:val="center"/>
              <w:rPr>
                <w:rFonts w:eastAsiaTheme="minorHAnsi"/>
                <w:lang w:eastAsia="en-US"/>
              </w:rPr>
            </w:pPr>
          </w:p>
        </w:tc>
      </w:tr>
      <w:tr w:rsidR="00412EA9" w:rsidRPr="00412EA9" w14:paraId="137D3959" w14:textId="77777777" w:rsidTr="00225C87">
        <w:tblPrEx>
          <w:tblBorders>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PrEx>
        <w:trPr>
          <w:gridAfter w:val="1"/>
          <w:wAfter w:w="43" w:type="dxa"/>
          <w:trHeight w:val="170"/>
        </w:trPr>
        <w:tc>
          <w:tcPr>
            <w:tcW w:w="14938" w:type="dxa"/>
            <w:gridSpan w:val="28"/>
            <w:vAlign w:val="center"/>
          </w:tcPr>
          <w:p w14:paraId="60DFFAA7" w14:textId="77777777" w:rsidR="00412EA9" w:rsidRPr="00412EA9" w:rsidRDefault="00412EA9" w:rsidP="00412EA9">
            <w:pPr>
              <w:ind w:left="720"/>
              <w:contextualSpacing/>
              <w:rPr>
                <w:rFonts w:eastAsia="Calibri"/>
                <w:lang w:eastAsia="en-US"/>
              </w:rPr>
            </w:pPr>
          </w:p>
          <w:p w14:paraId="0B9FC82A" w14:textId="77777777" w:rsidR="00412EA9" w:rsidRPr="00412EA9" w:rsidRDefault="00412EA9" w:rsidP="00412EA9">
            <w:pPr>
              <w:widowControl/>
              <w:numPr>
                <w:ilvl w:val="0"/>
                <w:numId w:val="16"/>
              </w:numPr>
              <w:autoSpaceDE/>
              <w:autoSpaceDN/>
              <w:adjustRightInd/>
              <w:spacing w:after="160" w:line="259" w:lineRule="auto"/>
              <w:contextualSpacing/>
              <w:jc w:val="center"/>
              <w:rPr>
                <w:rFonts w:eastAsia="Calibri"/>
                <w:lang w:eastAsia="en-US"/>
              </w:rPr>
            </w:pPr>
            <w:r w:rsidRPr="00412EA9">
              <w:rPr>
                <w:rFonts w:eastAsia="Calibri"/>
                <w:b/>
                <w:sz w:val="22"/>
                <w:lang w:eastAsia="en-US"/>
              </w:rPr>
              <w:t>ОБЪЕКТЫ ФИЗИЧЕСКОЙ КУЛЬТУРЫ И МАССОВОГО СПОРТА</w:t>
            </w:r>
          </w:p>
          <w:p w14:paraId="0BCEB187" w14:textId="77777777" w:rsidR="00412EA9" w:rsidRPr="00412EA9" w:rsidRDefault="00412EA9" w:rsidP="00412EA9">
            <w:pPr>
              <w:ind w:left="720"/>
              <w:contextualSpacing/>
              <w:rPr>
                <w:rFonts w:eastAsia="Calibri"/>
                <w:lang w:eastAsia="en-US"/>
              </w:rPr>
            </w:pPr>
          </w:p>
        </w:tc>
      </w:tr>
      <w:tr w:rsidR="00412EA9" w:rsidRPr="00412EA9" w14:paraId="19D106AF" w14:textId="77777777" w:rsidTr="00225C87">
        <w:tblPrEx>
          <w:tblBorders>
            <w:top w:val="none" w:sz="0" w:space="0" w:color="auto"/>
          </w:tblBorders>
          <w:tblCellMar>
            <w:top w:w="102" w:type="dxa"/>
            <w:left w:w="62" w:type="dxa"/>
            <w:bottom w:w="102" w:type="dxa"/>
            <w:right w:w="62" w:type="dxa"/>
          </w:tblCellMar>
        </w:tblPrEx>
        <w:trPr>
          <w:gridAfter w:val="1"/>
          <w:wAfter w:w="43" w:type="dxa"/>
          <w:trHeight w:val="276"/>
        </w:trPr>
        <w:tc>
          <w:tcPr>
            <w:tcW w:w="1037" w:type="dxa"/>
            <w:vMerge w:val="restart"/>
            <w:tcBorders>
              <w:top w:val="single" w:sz="4" w:space="0" w:color="auto"/>
              <w:left w:val="single" w:sz="4" w:space="0" w:color="auto"/>
              <w:bottom w:val="single" w:sz="4" w:space="0" w:color="auto"/>
              <w:right w:val="single" w:sz="4" w:space="0" w:color="auto"/>
            </w:tcBorders>
          </w:tcPr>
          <w:p w14:paraId="460DD2BD" w14:textId="77777777" w:rsidR="00412EA9" w:rsidRPr="00412EA9" w:rsidRDefault="00412EA9" w:rsidP="00412EA9">
            <w:pPr>
              <w:jc w:val="center"/>
              <w:rPr>
                <w:b/>
              </w:rPr>
            </w:pPr>
            <w:r w:rsidRPr="00412EA9">
              <w:rPr>
                <w:b/>
              </w:rPr>
              <w:t>Области нормирования</w:t>
            </w:r>
          </w:p>
        </w:tc>
        <w:tc>
          <w:tcPr>
            <w:tcW w:w="1047" w:type="dxa"/>
            <w:gridSpan w:val="2"/>
            <w:vMerge w:val="restart"/>
            <w:tcBorders>
              <w:top w:val="single" w:sz="4" w:space="0" w:color="auto"/>
              <w:left w:val="single" w:sz="4" w:space="0" w:color="auto"/>
              <w:bottom w:val="single" w:sz="4" w:space="0" w:color="auto"/>
              <w:right w:val="single" w:sz="4" w:space="0" w:color="auto"/>
            </w:tcBorders>
          </w:tcPr>
          <w:p w14:paraId="1B5A7A79" w14:textId="77777777" w:rsidR="00412EA9" w:rsidRPr="00412EA9" w:rsidRDefault="00412EA9" w:rsidP="00412EA9">
            <w:pPr>
              <w:jc w:val="center"/>
              <w:rPr>
                <w:b/>
              </w:rPr>
            </w:pPr>
            <w:r w:rsidRPr="00412EA9">
              <w:rPr>
                <w:b/>
              </w:rPr>
              <w:t>Показатель (название)</w:t>
            </w:r>
          </w:p>
        </w:tc>
        <w:tc>
          <w:tcPr>
            <w:tcW w:w="1360" w:type="dxa"/>
            <w:gridSpan w:val="4"/>
            <w:vMerge w:val="restart"/>
            <w:tcBorders>
              <w:top w:val="single" w:sz="4" w:space="0" w:color="auto"/>
              <w:left w:val="single" w:sz="4" w:space="0" w:color="auto"/>
              <w:bottom w:val="single" w:sz="4" w:space="0" w:color="auto"/>
              <w:right w:val="single" w:sz="4" w:space="0" w:color="auto"/>
            </w:tcBorders>
          </w:tcPr>
          <w:p w14:paraId="79193750" w14:textId="77777777" w:rsidR="00412EA9" w:rsidRPr="00412EA9" w:rsidRDefault="00412EA9" w:rsidP="00412EA9">
            <w:pPr>
              <w:jc w:val="center"/>
              <w:rPr>
                <w:b/>
              </w:rPr>
            </w:pPr>
            <w:r w:rsidRPr="00412EA9">
              <w:rPr>
                <w:b/>
              </w:rPr>
              <w:t>Перечень возможных объектов</w:t>
            </w:r>
          </w:p>
        </w:tc>
        <w:tc>
          <w:tcPr>
            <w:tcW w:w="5533" w:type="dxa"/>
            <w:gridSpan w:val="10"/>
            <w:tcBorders>
              <w:top w:val="single" w:sz="4" w:space="0" w:color="auto"/>
              <w:bottom w:val="single" w:sz="4" w:space="0" w:color="auto"/>
              <w:right w:val="single" w:sz="4" w:space="0" w:color="auto"/>
            </w:tcBorders>
            <w:shd w:val="clear" w:color="auto" w:fill="auto"/>
          </w:tcPr>
          <w:p w14:paraId="576C0394"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Нормативная база:</w:t>
            </w:r>
          </w:p>
          <w:p w14:paraId="65D226FF"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РНГП Алтайского края;</w:t>
            </w:r>
          </w:p>
          <w:p w14:paraId="4A2EE37F"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Приказ Минэкономразвития России от 15.02.2021 №71;</w:t>
            </w:r>
          </w:p>
          <w:p w14:paraId="03DA5755"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СП 42.13330.2016. "Градостроительство. Планировка и застройка городских и сельских поселений";</w:t>
            </w:r>
          </w:p>
          <w:p w14:paraId="6A550356"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Приказ Минспорта России от 21.03.2018 №244</w:t>
            </w:r>
          </w:p>
        </w:tc>
        <w:tc>
          <w:tcPr>
            <w:tcW w:w="3160" w:type="dxa"/>
            <w:gridSpan w:val="5"/>
            <w:tcBorders>
              <w:top w:val="single" w:sz="4" w:space="0" w:color="auto"/>
              <w:bottom w:val="single" w:sz="4" w:space="0" w:color="auto"/>
              <w:right w:val="single" w:sz="4" w:space="0" w:color="auto"/>
            </w:tcBorders>
            <w:shd w:val="clear" w:color="auto" w:fill="auto"/>
          </w:tcPr>
          <w:p w14:paraId="5A6DE191"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801" w:type="dxa"/>
            <w:gridSpan w:val="6"/>
            <w:tcBorders>
              <w:top w:val="single" w:sz="4" w:space="0" w:color="auto"/>
              <w:bottom w:val="single" w:sz="4" w:space="0" w:color="auto"/>
              <w:right w:val="single" w:sz="4" w:space="0" w:color="auto"/>
            </w:tcBorders>
            <w:shd w:val="clear" w:color="auto" w:fill="auto"/>
          </w:tcPr>
          <w:p w14:paraId="44736406"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160CBA17"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037" w:type="dxa"/>
            <w:vMerge/>
            <w:tcBorders>
              <w:top w:val="single" w:sz="4" w:space="0" w:color="auto"/>
              <w:left w:val="single" w:sz="4" w:space="0" w:color="auto"/>
              <w:bottom w:val="single" w:sz="4" w:space="0" w:color="auto"/>
              <w:right w:val="single" w:sz="4" w:space="0" w:color="auto"/>
            </w:tcBorders>
          </w:tcPr>
          <w:p w14:paraId="02FA2C83" w14:textId="77777777" w:rsidR="00412EA9" w:rsidRPr="00412EA9" w:rsidRDefault="00412EA9" w:rsidP="00412EA9">
            <w:pPr>
              <w:jc w:val="both"/>
              <w:rPr>
                <w:b/>
              </w:rPr>
            </w:pPr>
          </w:p>
        </w:tc>
        <w:tc>
          <w:tcPr>
            <w:tcW w:w="1047" w:type="dxa"/>
            <w:gridSpan w:val="2"/>
            <w:vMerge/>
            <w:tcBorders>
              <w:top w:val="single" w:sz="4" w:space="0" w:color="auto"/>
              <w:left w:val="single" w:sz="4" w:space="0" w:color="auto"/>
              <w:bottom w:val="single" w:sz="4" w:space="0" w:color="auto"/>
              <w:right w:val="single" w:sz="4" w:space="0" w:color="auto"/>
            </w:tcBorders>
          </w:tcPr>
          <w:p w14:paraId="528A5543" w14:textId="77777777" w:rsidR="00412EA9" w:rsidRPr="00412EA9" w:rsidRDefault="00412EA9" w:rsidP="00412EA9">
            <w:pPr>
              <w:jc w:val="both"/>
              <w:rPr>
                <w:b/>
              </w:rPr>
            </w:pPr>
          </w:p>
        </w:tc>
        <w:tc>
          <w:tcPr>
            <w:tcW w:w="1360" w:type="dxa"/>
            <w:gridSpan w:val="4"/>
            <w:vMerge/>
            <w:tcBorders>
              <w:top w:val="single" w:sz="4" w:space="0" w:color="auto"/>
              <w:left w:val="single" w:sz="4" w:space="0" w:color="auto"/>
              <w:bottom w:val="single" w:sz="4" w:space="0" w:color="auto"/>
              <w:right w:val="single" w:sz="4" w:space="0" w:color="auto"/>
            </w:tcBorders>
          </w:tcPr>
          <w:p w14:paraId="1FF5C39C" w14:textId="77777777" w:rsidR="00412EA9" w:rsidRPr="00412EA9" w:rsidRDefault="00412EA9" w:rsidP="00412EA9">
            <w:pPr>
              <w:jc w:val="both"/>
              <w:rPr>
                <w:b/>
              </w:rPr>
            </w:pPr>
          </w:p>
        </w:tc>
        <w:tc>
          <w:tcPr>
            <w:tcW w:w="1134" w:type="dxa"/>
            <w:gridSpan w:val="2"/>
            <w:tcBorders>
              <w:top w:val="single" w:sz="4" w:space="0" w:color="auto"/>
              <w:left w:val="single" w:sz="4" w:space="0" w:color="auto"/>
              <w:bottom w:val="single" w:sz="4" w:space="0" w:color="auto"/>
              <w:right w:val="single" w:sz="4" w:space="0" w:color="auto"/>
            </w:tcBorders>
          </w:tcPr>
          <w:p w14:paraId="325E011A" w14:textId="77777777" w:rsidR="00412EA9" w:rsidRPr="00412EA9" w:rsidRDefault="00412EA9" w:rsidP="00412EA9">
            <w:pPr>
              <w:jc w:val="center"/>
              <w:rPr>
                <w:b/>
              </w:rPr>
            </w:pPr>
            <w:r w:rsidRPr="00412EA9">
              <w:rPr>
                <w:b/>
              </w:rPr>
              <w:t>Показатель минимальной обеспеченности</w:t>
            </w:r>
          </w:p>
        </w:tc>
        <w:tc>
          <w:tcPr>
            <w:tcW w:w="1472" w:type="dxa"/>
            <w:gridSpan w:val="3"/>
            <w:tcBorders>
              <w:top w:val="single" w:sz="4" w:space="0" w:color="auto"/>
              <w:left w:val="single" w:sz="4" w:space="0" w:color="auto"/>
              <w:bottom w:val="single" w:sz="4" w:space="0" w:color="auto"/>
              <w:right w:val="single" w:sz="4" w:space="0" w:color="auto"/>
            </w:tcBorders>
          </w:tcPr>
          <w:p w14:paraId="5B5D1C95" w14:textId="77777777" w:rsidR="00412EA9" w:rsidRPr="00412EA9" w:rsidRDefault="00412EA9" w:rsidP="00412EA9">
            <w:pPr>
              <w:jc w:val="center"/>
              <w:rPr>
                <w:b/>
              </w:rPr>
            </w:pPr>
            <w:r w:rsidRPr="00412EA9">
              <w:rPr>
                <w:b/>
              </w:rPr>
              <w:t>Показатель, единица измерения</w:t>
            </w:r>
          </w:p>
        </w:tc>
        <w:tc>
          <w:tcPr>
            <w:tcW w:w="1550" w:type="dxa"/>
            <w:gridSpan w:val="4"/>
            <w:tcBorders>
              <w:top w:val="single" w:sz="4" w:space="0" w:color="auto"/>
              <w:left w:val="single" w:sz="4" w:space="0" w:color="auto"/>
              <w:bottom w:val="single" w:sz="4" w:space="0" w:color="auto"/>
              <w:right w:val="single" w:sz="4" w:space="0" w:color="auto"/>
            </w:tcBorders>
          </w:tcPr>
          <w:p w14:paraId="1E1E6DAD" w14:textId="77777777" w:rsidR="00412EA9" w:rsidRPr="00412EA9" w:rsidRDefault="00412EA9" w:rsidP="00412EA9">
            <w:pPr>
              <w:jc w:val="center"/>
              <w:rPr>
                <w:b/>
              </w:rPr>
            </w:pPr>
            <w:r w:rsidRPr="00412EA9">
              <w:rPr>
                <w:b/>
              </w:rPr>
              <w:t>Показатель максимальной доступности</w:t>
            </w:r>
          </w:p>
        </w:tc>
        <w:tc>
          <w:tcPr>
            <w:tcW w:w="1377" w:type="dxa"/>
            <w:tcBorders>
              <w:top w:val="single" w:sz="4" w:space="0" w:color="auto"/>
              <w:left w:val="single" w:sz="4" w:space="0" w:color="auto"/>
              <w:bottom w:val="single" w:sz="4" w:space="0" w:color="auto"/>
              <w:right w:val="single" w:sz="4" w:space="0" w:color="auto"/>
            </w:tcBorders>
          </w:tcPr>
          <w:p w14:paraId="10624EC2" w14:textId="77777777" w:rsidR="00412EA9" w:rsidRPr="00412EA9" w:rsidRDefault="00412EA9" w:rsidP="00412EA9">
            <w:pPr>
              <w:jc w:val="center"/>
              <w:rPr>
                <w:b/>
              </w:rPr>
            </w:pPr>
            <w:r w:rsidRPr="00412EA9">
              <w:rPr>
                <w:b/>
              </w:rPr>
              <w:t>Показатель, единица измерения</w:t>
            </w:r>
          </w:p>
        </w:tc>
        <w:tc>
          <w:tcPr>
            <w:tcW w:w="1820" w:type="dxa"/>
            <w:gridSpan w:val="3"/>
            <w:tcBorders>
              <w:top w:val="single" w:sz="4" w:space="0" w:color="auto"/>
              <w:left w:val="single" w:sz="4" w:space="0" w:color="auto"/>
              <w:bottom w:val="single" w:sz="4" w:space="0" w:color="auto"/>
              <w:right w:val="single" w:sz="4" w:space="0" w:color="auto"/>
            </w:tcBorders>
          </w:tcPr>
          <w:p w14:paraId="267411D7" w14:textId="77777777" w:rsidR="00412EA9" w:rsidRPr="00412EA9" w:rsidRDefault="00412EA9" w:rsidP="00412EA9">
            <w:pPr>
              <w:jc w:val="center"/>
              <w:rPr>
                <w:b/>
              </w:rPr>
            </w:pPr>
            <w:r w:rsidRPr="00412E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DDD22C5" w14:textId="77777777" w:rsidR="00412EA9" w:rsidRPr="00412EA9" w:rsidRDefault="00412EA9" w:rsidP="00412EA9">
            <w:pPr>
              <w:jc w:val="center"/>
              <w:rPr>
                <w:b/>
              </w:rPr>
            </w:pPr>
            <w:r w:rsidRPr="00412E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78BCC37" w14:textId="77777777" w:rsidR="00412EA9" w:rsidRPr="00412EA9" w:rsidRDefault="00412EA9" w:rsidP="00412EA9">
            <w:pPr>
              <w:jc w:val="center"/>
              <w:rPr>
                <w:b/>
              </w:rPr>
            </w:pPr>
            <w:r w:rsidRPr="00412EA9">
              <w:rPr>
                <w:b/>
              </w:rPr>
              <w:t>Показатель минимальной обеспеченности</w:t>
            </w:r>
          </w:p>
        </w:tc>
        <w:tc>
          <w:tcPr>
            <w:tcW w:w="1403" w:type="dxa"/>
            <w:gridSpan w:val="2"/>
            <w:tcBorders>
              <w:top w:val="single" w:sz="4" w:space="0" w:color="auto"/>
              <w:left w:val="single" w:sz="4" w:space="0" w:color="auto"/>
              <w:bottom w:val="single" w:sz="4" w:space="0" w:color="auto"/>
              <w:right w:val="single" w:sz="4" w:space="0" w:color="auto"/>
            </w:tcBorders>
          </w:tcPr>
          <w:p w14:paraId="09261BFF" w14:textId="77777777" w:rsidR="00412EA9" w:rsidRPr="00412EA9" w:rsidRDefault="00412EA9" w:rsidP="00412EA9">
            <w:pPr>
              <w:jc w:val="center"/>
              <w:rPr>
                <w:b/>
              </w:rPr>
            </w:pPr>
            <w:r w:rsidRPr="00412EA9">
              <w:rPr>
                <w:b/>
              </w:rPr>
              <w:t>Показатель максимальной доступности</w:t>
            </w:r>
          </w:p>
        </w:tc>
      </w:tr>
      <w:tr w:rsidR="00412EA9" w:rsidRPr="00412EA9" w14:paraId="2C60A239"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014BBD88" w14:textId="77777777" w:rsidR="00412EA9" w:rsidRPr="00412EA9" w:rsidRDefault="00412EA9" w:rsidP="00412EA9">
            <w:r w:rsidRPr="00412EA9">
              <w:t>Спортивные залы</w:t>
            </w:r>
          </w:p>
        </w:tc>
        <w:tc>
          <w:tcPr>
            <w:tcW w:w="1047" w:type="dxa"/>
            <w:gridSpan w:val="2"/>
            <w:tcBorders>
              <w:top w:val="single" w:sz="4" w:space="0" w:color="auto"/>
              <w:left w:val="single" w:sz="4" w:space="0" w:color="auto"/>
              <w:bottom w:val="single" w:sz="4" w:space="0" w:color="auto"/>
              <w:right w:val="single" w:sz="4" w:space="0" w:color="auto"/>
            </w:tcBorders>
            <w:vAlign w:val="center"/>
          </w:tcPr>
          <w:p w14:paraId="51B2AE39" w14:textId="77777777" w:rsidR="00412EA9" w:rsidRPr="00412EA9" w:rsidRDefault="00412EA9" w:rsidP="00412EA9">
            <w:r w:rsidRPr="00412EA9">
              <w:t>Обеспеченность населения спортивными залами для круглогодичных занятия физкультурой и массовым спортом</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4ED293CE" w14:textId="77777777" w:rsidR="00412EA9" w:rsidRPr="00412EA9" w:rsidRDefault="00412EA9" w:rsidP="00412EA9">
            <w:r w:rsidRPr="00412EA9">
              <w:t xml:space="preserve">Площадки </w:t>
            </w:r>
            <w:proofErr w:type="spellStart"/>
            <w:r w:rsidRPr="00412EA9">
              <w:t>воркаута</w:t>
            </w:r>
            <w:proofErr w:type="spellEnd"/>
            <w:r w:rsidRPr="00412EA9">
              <w:t>, хоккейные коробки, баскетбольные, волейбольные, универсальные площадки, поля для мини-футбола</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F7D15A2" w14:textId="77777777" w:rsidR="00412EA9" w:rsidRPr="00412EA9" w:rsidRDefault="00412EA9" w:rsidP="00412EA9">
            <w:pPr>
              <w:jc w:val="center"/>
            </w:pPr>
            <w:r w:rsidRPr="00412EA9">
              <w:t>60-80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7CB3D2D9" w14:textId="77777777" w:rsidR="00412EA9" w:rsidRPr="00412EA9" w:rsidRDefault="00412EA9" w:rsidP="00412EA9">
            <w:r w:rsidRPr="00412EA9">
              <w:t>Уровень обеспеченности населения 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19ACB75C" w14:textId="77777777" w:rsidR="00412EA9" w:rsidRPr="00412EA9" w:rsidRDefault="00412EA9" w:rsidP="00412EA9">
            <w:r w:rsidRPr="00412EA9">
              <w:t>рекомендуется не более 45 мин</w:t>
            </w:r>
          </w:p>
        </w:tc>
        <w:tc>
          <w:tcPr>
            <w:tcW w:w="1377" w:type="dxa"/>
            <w:tcBorders>
              <w:top w:val="single" w:sz="4" w:space="0" w:color="auto"/>
              <w:left w:val="single" w:sz="4" w:space="0" w:color="auto"/>
              <w:bottom w:val="single" w:sz="4" w:space="0" w:color="auto"/>
              <w:right w:val="single" w:sz="4" w:space="0" w:color="auto"/>
            </w:tcBorders>
            <w:vAlign w:val="center"/>
          </w:tcPr>
          <w:p w14:paraId="120306E3" w14:textId="77777777" w:rsidR="00412EA9" w:rsidRPr="00412EA9" w:rsidRDefault="00412EA9" w:rsidP="00412EA9">
            <w:r w:rsidRPr="00412EA9">
              <w:t>Пешеходная доступность, комбинированная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192BEA5D"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4CAB898"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0186BA6" w14:textId="77777777" w:rsidR="00412EA9" w:rsidRPr="00412EA9" w:rsidRDefault="00412EA9" w:rsidP="00412EA9">
            <w:pPr>
              <w:jc w:val="center"/>
            </w:pPr>
            <w:r w:rsidRPr="00412EA9">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3E67D45" w14:textId="77777777" w:rsidR="00412EA9" w:rsidRPr="00412EA9" w:rsidRDefault="00412EA9" w:rsidP="00412EA9">
            <w:pPr>
              <w:jc w:val="center"/>
            </w:pPr>
            <w:r w:rsidRPr="00412EA9">
              <w:t>-</w:t>
            </w:r>
          </w:p>
        </w:tc>
      </w:tr>
      <w:tr w:rsidR="00412EA9" w:rsidRPr="00412EA9" w14:paraId="37D0B7FC"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037" w:type="dxa"/>
            <w:tcBorders>
              <w:top w:val="single" w:sz="4" w:space="0" w:color="auto"/>
              <w:left w:val="single" w:sz="4" w:space="0" w:color="auto"/>
              <w:bottom w:val="single" w:sz="4" w:space="0" w:color="auto"/>
              <w:right w:val="single" w:sz="4" w:space="0" w:color="auto"/>
            </w:tcBorders>
            <w:vAlign w:val="center"/>
          </w:tcPr>
          <w:p w14:paraId="123C3C9A" w14:textId="77777777" w:rsidR="00412EA9" w:rsidRPr="00412EA9" w:rsidRDefault="00412EA9" w:rsidP="00412EA9">
            <w:r w:rsidRPr="00412EA9">
              <w:t>Плоскостные спортивн</w:t>
            </w:r>
            <w:r w:rsidRPr="00412EA9">
              <w:lastRenderedPageBreak/>
              <w:t>ые сооружения</w:t>
            </w:r>
          </w:p>
        </w:tc>
        <w:tc>
          <w:tcPr>
            <w:tcW w:w="1047" w:type="dxa"/>
            <w:gridSpan w:val="2"/>
            <w:tcBorders>
              <w:top w:val="single" w:sz="4" w:space="0" w:color="auto"/>
              <w:left w:val="single" w:sz="4" w:space="0" w:color="auto"/>
              <w:bottom w:val="single" w:sz="4" w:space="0" w:color="auto"/>
              <w:right w:val="single" w:sz="4" w:space="0" w:color="auto"/>
            </w:tcBorders>
            <w:vAlign w:val="center"/>
          </w:tcPr>
          <w:p w14:paraId="2BED95E5" w14:textId="77777777" w:rsidR="00412EA9" w:rsidRPr="00412EA9" w:rsidRDefault="00412EA9" w:rsidP="00412EA9">
            <w:r w:rsidRPr="00412EA9">
              <w:lastRenderedPageBreak/>
              <w:t xml:space="preserve">Обеспеченность населения </w:t>
            </w:r>
            <w:r w:rsidRPr="00412EA9">
              <w:lastRenderedPageBreak/>
              <w:t>плоскостными спортивными сооружениями</w:t>
            </w:r>
          </w:p>
        </w:tc>
        <w:tc>
          <w:tcPr>
            <w:tcW w:w="1360" w:type="dxa"/>
            <w:gridSpan w:val="4"/>
            <w:tcBorders>
              <w:top w:val="single" w:sz="4" w:space="0" w:color="auto"/>
              <w:left w:val="single" w:sz="4" w:space="0" w:color="auto"/>
              <w:bottom w:val="single" w:sz="4" w:space="0" w:color="auto"/>
              <w:right w:val="single" w:sz="4" w:space="0" w:color="auto"/>
            </w:tcBorders>
            <w:vAlign w:val="center"/>
          </w:tcPr>
          <w:p w14:paraId="549C43A3" w14:textId="77777777" w:rsidR="00412EA9" w:rsidRPr="00412EA9" w:rsidRDefault="00412EA9" w:rsidP="00412EA9">
            <w:r w:rsidRPr="00412EA9">
              <w:lastRenderedPageBreak/>
              <w:t xml:space="preserve">Баскетбольные, волейбольные </w:t>
            </w:r>
            <w:r w:rsidRPr="00412EA9">
              <w:lastRenderedPageBreak/>
              <w:t>спортивные площадки, футбольное поле, площадка для физкультурно-оздоровительных занятий</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9DBAF11" w14:textId="77777777" w:rsidR="00412EA9" w:rsidRPr="00412EA9" w:rsidRDefault="00412EA9" w:rsidP="00412EA9">
            <w:pPr>
              <w:jc w:val="center"/>
            </w:pPr>
            <w:r w:rsidRPr="00412EA9">
              <w:lastRenderedPageBreak/>
              <w:t>60</w:t>
            </w:r>
          </w:p>
        </w:tc>
        <w:tc>
          <w:tcPr>
            <w:tcW w:w="1472" w:type="dxa"/>
            <w:gridSpan w:val="3"/>
            <w:tcBorders>
              <w:top w:val="single" w:sz="4" w:space="0" w:color="auto"/>
              <w:left w:val="single" w:sz="4" w:space="0" w:color="auto"/>
              <w:bottom w:val="single" w:sz="4" w:space="0" w:color="auto"/>
              <w:right w:val="single" w:sz="4" w:space="0" w:color="auto"/>
            </w:tcBorders>
            <w:vAlign w:val="center"/>
          </w:tcPr>
          <w:p w14:paraId="4BD7D367" w14:textId="77777777" w:rsidR="00412EA9" w:rsidRPr="00412EA9" w:rsidRDefault="00412EA9" w:rsidP="00412EA9">
            <w:r w:rsidRPr="00412EA9">
              <w:t xml:space="preserve">Уровень обеспеченности населения </w:t>
            </w:r>
            <w:r w:rsidRPr="00412EA9">
              <w:lastRenderedPageBreak/>
              <w:t>спортивными залами, кв. м площади залов на 1 000 жителей</w:t>
            </w:r>
          </w:p>
        </w:tc>
        <w:tc>
          <w:tcPr>
            <w:tcW w:w="1550" w:type="dxa"/>
            <w:gridSpan w:val="4"/>
            <w:tcBorders>
              <w:top w:val="single" w:sz="4" w:space="0" w:color="auto"/>
              <w:left w:val="single" w:sz="4" w:space="0" w:color="auto"/>
              <w:bottom w:val="single" w:sz="4" w:space="0" w:color="auto"/>
              <w:right w:val="single" w:sz="4" w:space="0" w:color="auto"/>
            </w:tcBorders>
            <w:vAlign w:val="center"/>
          </w:tcPr>
          <w:p w14:paraId="31D5E10C" w14:textId="77777777" w:rsidR="00412EA9" w:rsidRPr="00412EA9" w:rsidRDefault="00412EA9" w:rsidP="00412EA9">
            <w:r w:rsidRPr="00412EA9">
              <w:lastRenderedPageBreak/>
              <w:t>рекомендуется не более 45 мин</w:t>
            </w:r>
          </w:p>
        </w:tc>
        <w:tc>
          <w:tcPr>
            <w:tcW w:w="1377" w:type="dxa"/>
            <w:tcBorders>
              <w:top w:val="single" w:sz="4" w:space="0" w:color="auto"/>
              <w:left w:val="single" w:sz="4" w:space="0" w:color="auto"/>
              <w:bottom w:val="single" w:sz="4" w:space="0" w:color="auto"/>
              <w:right w:val="single" w:sz="4" w:space="0" w:color="auto"/>
            </w:tcBorders>
            <w:vAlign w:val="center"/>
          </w:tcPr>
          <w:p w14:paraId="75275FE6" w14:textId="77777777" w:rsidR="00412EA9" w:rsidRPr="00412EA9" w:rsidRDefault="00412EA9" w:rsidP="00412EA9">
            <w:r w:rsidRPr="00412EA9">
              <w:t>Пешеходная доступность, комбинирован</w:t>
            </w:r>
            <w:r w:rsidRPr="00412EA9">
              <w:lastRenderedPageBreak/>
              <w:t>ная доступность, мин</w:t>
            </w:r>
          </w:p>
        </w:tc>
        <w:tc>
          <w:tcPr>
            <w:tcW w:w="1820" w:type="dxa"/>
            <w:gridSpan w:val="3"/>
            <w:tcBorders>
              <w:top w:val="single" w:sz="4" w:space="0" w:color="auto"/>
              <w:left w:val="single" w:sz="4" w:space="0" w:color="auto"/>
              <w:bottom w:val="single" w:sz="4" w:space="0" w:color="auto"/>
              <w:right w:val="single" w:sz="4" w:space="0" w:color="auto"/>
            </w:tcBorders>
            <w:vAlign w:val="center"/>
          </w:tcPr>
          <w:p w14:paraId="0296F2E5" w14:textId="77777777" w:rsidR="00412EA9" w:rsidRPr="00412EA9" w:rsidRDefault="00412EA9" w:rsidP="00412EA9">
            <w:pPr>
              <w:jc w:val="center"/>
            </w:pPr>
            <w:r w:rsidRPr="00412EA9">
              <w:lastRenderedPageBreak/>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3F0E3E0"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B62FA6A" w14:textId="77777777" w:rsidR="00412EA9" w:rsidRPr="00412EA9" w:rsidRDefault="00412EA9" w:rsidP="00412EA9">
            <w:pPr>
              <w:jc w:val="center"/>
            </w:pPr>
            <w:r w:rsidRPr="00412EA9">
              <w:t>-</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F2DB6F6" w14:textId="77777777" w:rsidR="00412EA9" w:rsidRPr="00412EA9" w:rsidRDefault="00412EA9" w:rsidP="00412EA9">
            <w:pPr>
              <w:jc w:val="center"/>
            </w:pPr>
            <w:r w:rsidRPr="00412EA9">
              <w:t>-</w:t>
            </w:r>
          </w:p>
        </w:tc>
      </w:tr>
      <w:tr w:rsidR="00412EA9" w:rsidRPr="00412EA9" w14:paraId="57B29835"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5D2F165D" w14:textId="77777777" w:rsidR="00412EA9" w:rsidRPr="00412EA9" w:rsidRDefault="00412EA9" w:rsidP="00412EA9">
            <w:pPr>
              <w:jc w:val="center"/>
              <w:rPr>
                <w:b/>
                <w:sz w:val="24"/>
                <w:szCs w:val="24"/>
              </w:rPr>
            </w:pPr>
          </w:p>
          <w:p w14:paraId="7279C320" w14:textId="77777777" w:rsidR="00412EA9" w:rsidRPr="00412EA9" w:rsidRDefault="00412EA9" w:rsidP="00412EA9">
            <w:pPr>
              <w:widowControl/>
              <w:numPr>
                <w:ilvl w:val="0"/>
                <w:numId w:val="16"/>
              </w:numPr>
              <w:autoSpaceDE/>
              <w:autoSpaceDN/>
              <w:adjustRightInd/>
              <w:spacing w:after="160" w:line="259" w:lineRule="auto"/>
              <w:jc w:val="center"/>
              <w:rPr>
                <w:b/>
                <w:sz w:val="24"/>
                <w:szCs w:val="24"/>
              </w:rPr>
            </w:pPr>
            <w:r w:rsidRPr="00412EA9">
              <w:rPr>
                <w:b/>
                <w:sz w:val="24"/>
                <w:szCs w:val="24"/>
              </w:rPr>
              <w:t>ОБЪЕКТЫ ЭНЕРГЕТИКИ (ЭЛЕКТРО- И ГАЗОСНАБЖЕНИЯ ПОСЕЛЕНИЙ)</w:t>
            </w:r>
          </w:p>
          <w:p w14:paraId="443F9E8E" w14:textId="77777777" w:rsidR="00412EA9" w:rsidRPr="00412EA9" w:rsidRDefault="00412EA9" w:rsidP="00412EA9">
            <w:pPr>
              <w:jc w:val="center"/>
            </w:pPr>
          </w:p>
        </w:tc>
      </w:tr>
      <w:tr w:rsidR="00412EA9" w:rsidRPr="00412EA9" w14:paraId="371EF2D9" w14:textId="77777777" w:rsidTr="00225C87">
        <w:tblPrEx>
          <w:tblBorders>
            <w:top w:val="none" w:sz="0" w:space="0" w:color="auto"/>
          </w:tblBorders>
          <w:tblCellMar>
            <w:top w:w="102" w:type="dxa"/>
            <w:left w:w="62" w:type="dxa"/>
            <w:bottom w:w="102" w:type="dxa"/>
            <w:right w:w="62" w:type="dxa"/>
          </w:tblCellMar>
        </w:tblPrEx>
        <w:trPr>
          <w:trHeight w:val="20"/>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7986154C" w14:textId="77777777" w:rsidR="00412EA9" w:rsidRPr="00412EA9" w:rsidRDefault="00412EA9" w:rsidP="00412EA9">
            <w:pPr>
              <w:jc w:val="center"/>
              <w:rPr>
                <w:b/>
              </w:rPr>
            </w:pPr>
            <w:r w:rsidRPr="00412EA9">
              <w:rPr>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27EC01F7" w14:textId="77777777" w:rsidR="00412EA9" w:rsidRPr="00412EA9" w:rsidRDefault="00412EA9" w:rsidP="00412EA9">
            <w:pPr>
              <w:jc w:val="center"/>
              <w:rPr>
                <w:b/>
              </w:rPr>
            </w:pPr>
            <w:r w:rsidRPr="00412E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2414363A" w14:textId="77777777" w:rsidR="00412EA9" w:rsidRPr="00412EA9" w:rsidRDefault="00412EA9" w:rsidP="00412EA9">
            <w:pPr>
              <w:jc w:val="center"/>
              <w:rPr>
                <w:b/>
              </w:rPr>
            </w:pPr>
            <w:r w:rsidRPr="00412EA9">
              <w:rPr>
                <w:b/>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36710C36"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Нормативная база:</w:t>
            </w:r>
          </w:p>
          <w:p w14:paraId="29EE55DA"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РНГП Алтайского края;</w:t>
            </w:r>
          </w:p>
          <w:p w14:paraId="376044B1"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Приказ Минэкономразвития России от 15.02.2021 №71;</w:t>
            </w:r>
          </w:p>
          <w:p w14:paraId="0338127F"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192A3D99"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0489D78D"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67C19E58" w14:textId="77777777" w:rsidTr="00225C87">
        <w:tblPrEx>
          <w:tblBorders>
            <w:top w:val="none" w:sz="0" w:space="0" w:color="auto"/>
          </w:tblBorders>
          <w:tblCellMar>
            <w:top w:w="102" w:type="dxa"/>
            <w:left w:w="62" w:type="dxa"/>
            <w:bottom w:w="102" w:type="dxa"/>
            <w:right w:w="62" w:type="dxa"/>
          </w:tblCellMar>
        </w:tblPrEx>
        <w:trPr>
          <w:trHeight w:val="20"/>
        </w:trPr>
        <w:tc>
          <w:tcPr>
            <w:tcW w:w="1585" w:type="dxa"/>
            <w:gridSpan w:val="2"/>
            <w:vMerge/>
            <w:tcBorders>
              <w:top w:val="single" w:sz="4" w:space="0" w:color="auto"/>
              <w:left w:val="single" w:sz="4" w:space="0" w:color="auto"/>
              <w:bottom w:val="single" w:sz="4" w:space="0" w:color="auto"/>
              <w:right w:val="single" w:sz="4" w:space="0" w:color="auto"/>
            </w:tcBorders>
          </w:tcPr>
          <w:p w14:paraId="39573245" w14:textId="77777777" w:rsidR="00412EA9" w:rsidRPr="00412EA9" w:rsidRDefault="00412EA9" w:rsidP="00412E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613046D3" w14:textId="77777777" w:rsidR="00412EA9" w:rsidRPr="00412EA9" w:rsidRDefault="00412EA9" w:rsidP="00412E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1419EA9E" w14:textId="77777777" w:rsidR="00412EA9" w:rsidRPr="00412EA9" w:rsidRDefault="00412EA9" w:rsidP="00412E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414A5A55" w14:textId="77777777" w:rsidR="00412EA9" w:rsidRPr="00412EA9" w:rsidRDefault="00412EA9" w:rsidP="00412EA9">
            <w:pPr>
              <w:jc w:val="center"/>
              <w:rPr>
                <w:b/>
              </w:rPr>
            </w:pPr>
            <w:r w:rsidRPr="00412EA9">
              <w:rPr>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5C784BCA" w14:textId="77777777" w:rsidR="00412EA9" w:rsidRPr="00412EA9" w:rsidRDefault="00412EA9" w:rsidP="00412EA9">
            <w:pPr>
              <w:jc w:val="center"/>
              <w:rPr>
                <w:b/>
              </w:rPr>
            </w:pPr>
            <w:r w:rsidRPr="00412EA9">
              <w:rPr>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0E006737" w14:textId="77777777" w:rsidR="00412EA9" w:rsidRPr="00412EA9" w:rsidRDefault="00412EA9" w:rsidP="00412EA9">
            <w:pPr>
              <w:jc w:val="center"/>
              <w:rPr>
                <w:b/>
              </w:rPr>
            </w:pPr>
            <w:r w:rsidRPr="00412EA9">
              <w:rPr>
                <w:b/>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408472DC" w14:textId="77777777" w:rsidR="00412EA9" w:rsidRPr="00412EA9" w:rsidRDefault="00412EA9" w:rsidP="00412EA9">
            <w:pPr>
              <w:jc w:val="center"/>
              <w:rPr>
                <w:b/>
              </w:rPr>
            </w:pPr>
            <w:r w:rsidRPr="00412EA9">
              <w:rPr>
                <w:b/>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34373F82" w14:textId="77777777" w:rsidR="00412EA9" w:rsidRPr="00412EA9" w:rsidRDefault="00412EA9" w:rsidP="00412EA9">
            <w:pPr>
              <w:jc w:val="center"/>
              <w:rPr>
                <w:b/>
              </w:rPr>
            </w:pPr>
            <w:r w:rsidRPr="00412E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68C330C" w14:textId="77777777" w:rsidR="00412EA9" w:rsidRPr="00412EA9" w:rsidRDefault="00412EA9" w:rsidP="00412EA9">
            <w:pPr>
              <w:jc w:val="center"/>
              <w:rPr>
                <w:b/>
              </w:rPr>
            </w:pPr>
            <w:r w:rsidRPr="00412E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0B8F1E84" w14:textId="77777777" w:rsidR="00412EA9" w:rsidRPr="00412EA9" w:rsidRDefault="00412EA9" w:rsidP="00412EA9">
            <w:pPr>
              <w:jc w:val="center"/>
              <w:rPr>
                <w:b/>
              </w:rPr>
            </w:pPr>
            <w:r w:rsidRPr="00412EA9">
              <w:rPr>
                <w:b/>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0C92688D" w14:textId="77777777" w:rsidR="00412EA9" w:rsidRPr="00412EA9" w:rsidRDefault="00412EA9" w:rsidP="00412EA9">
            <w:pPr>
              <w:jc w:val="center"/>
              <w:rPr>
                <w:b/>
              </w:rPr>
            </w:pPr>
            <w:r w:rsidRPr="00412EA9">
              <w:rPr>
                <w:b/>
              </w:rPr>
              <w:t>Показатель максимальной доступности</w:t>
            </w:r>
          </w:p>
        </w:tc>
      </w:tr>
      <w:tr w:rsidR="00412EA9" w:rsidRPr="00412EA9" w14:paraId="035447A8" w14:textId="77777777" w:rsidTr="00225C87">
        <w:tblPrEx>
          <w:tblBorders>
            <w:top w:val="none" w:sz="0" w:space="0" w:color="auto"/>
          </w:tblBorders>
          <w:tblCellMar>
            <w:top w:w="102" w:type="dxa"/>
            <w:left w:w="62" w:type="dxa"/>
            <w:bottom w:w="102" w:type="dxa"/>
            <w:right w:w="62" w:type="dxa"/>
          </w:tblCellMar>
        </w:tblPrEx>
        <w:trPr>
          <w:trHeight w:val="20"/>
        </w:trPr>
        <w:tc>
          <w:tcPr>
            <w:tcW w:w="1585" w:type="dxa"/>
            <w:gridSpan w:val="2"/>
            <w:tcBorders>
              <w:top w:val="single" w:sz="4" w:space="0" w:color="auto"/>
              <w:left w:val="single" w:sz="4" w:space="0" w:color="auto"/>
              <w:right w:val="single" w:sz="4" w:space="0" w:color="auto"/>
            </w:tcBorders>
            <w:vAlign w:val="center"/>
          </w:tcPr>
          <w:p w14:paraId="09E48DDC" w14:textId="77777777" w:rsidR="00412EA9" w:rsidRPr="00412EA9" w:rsidRDefault="00412EA9" w:rsidP="00412EA9">
            <w:r w:rsidRPr="00412EA9">
              <w:t>Объекты электроснабжения населения</w:t>
            </w:r>
          </w:p>
        </w:tc>
        <w:tc>
          <w:tcPr>
            <w:tcW w:w="774" w:type="dxa"/>
            <w:gridSpan w:val="2"/>
            <w:tcBorders>
              <w:top w:val="single" w:sz="4" w:space="0" w:color="auto"/>
              <w:left w:val="single" w:sz="4" w:space="0" w:color="auto"/>
              <w:right w:val="single" w:sz="4" w:space="0" w:color="auto"/>
            </w:tcBorders>
            <w:vAlign w:val="center"/>
          </w:tcPr>
          <w:p w14:paraId="2022D603" w14:textId="77777777" w:rsidR="00412EA9" w:rsidRPr="00412EA9" w:rsidRDefault="00412EA9" w:rsidP="00412EA9">
            <w:r w:rsidRPr="00412EA9">
              <w:t>Обеспеченность населения электрической энергией</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379078E" w14:textId="77777777" w:rsidR="00412EA9" w:rsidRPr="00412EA9" w:rsidRDefault="00412EA9" w:rsidP="00412EA9">
            <w:r w:rsidRPr="00412EA9">
              <w:t>Электропотребление жилыми и общественными зданиями, предприятиями коммунально-бытово</w:t>
            </w:r>
            <w:r w:rsidRPr="00412EA9">
              <w:lastRenderedPageBreak/>
              <w:t>го обслуживания, наружным освещением, системами водоснабжения, водоотведения и теплоснабжения</w:t>
            </w:r>
          </w:p>
        </w:tc>
        <w:tc>
          <w:tcPr>
            <w:tcW w:w="1258" w:type="dxa"/>
            <w:gridSpan w:val="2"/>
            <w:tcBorders>
              <w:top w:val="single" w:sz="4" w:space="0" w:color="auto"/>
              <w:left w:val="single" w:sz="4" w:space="0" w:color="auto"/>
              <w:right w:val="single" w:sz="4" w:space="0" w:color="auto"/>
            </w:tcBorders>
            <w:vAlign w:val="center"/>
          </w:tcPr>
          <w:p w14:paraId="0523C3F5" w14:textId="77777777" w:rsidR="00412EA9" w:rsidRPr="00412EA9" w:rsidRDefault="00412EA9" w:rsidP="00412EA9">
            <w:pPr>
              <w:jc w:val="center"/>
            </w:pPr>
            <w:r w:rsidRPr="00412EA9">
              <w:lastRenderedPageBreak/>
              <w:t>950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8213ABC" w14:textId="77777777" w:rsidR="00412EA9" w:rsidRPr="00412EA9" w:rsidRDefault="00412EA9" w:rsidP="00412EA9">
            <w:r w:rsidRPr="00412EA9">
              <w:rPr>
                <w:szCs w:val="24"/>
              </w:rPr>
              <w:t xml:space="preserve">Электропотребление, </w:t>
            </w:r>
            <w:proofErr w:type="spellStart"/>
            <w:r w:rsidRPr="00412EA9">
              <w:rPr>
                <w:szCs w:val="24"/>
              </w:rPr>
              <w:t>кВт·ч</w:t>
            </w:r>
            <w:proofErr w:type="spellEnd"/>
            <w:r w:rsidRPr="00412EA9">
              <w:rPr>
                <w:szCs w:val="24"/>
              </w:rPr>
              <w:t xml:space="preserve"> на 1 чел.</w:t>
            </w:r>
          </w:p>
        </w:tc>
        <w:tc>
          <w:tcPr>
            <w:tcW w:w="3159" w:type="dxa"/>
            <w:gridSpan w:val="7"/>
            <w:tcBorders>
              <w:top w:val="single" w:sz="4" w:space="0" w:color="auto"/>
              <w:left w:val="single" w:sz="4" w:space="0" w:color="auto"/>
              <w:bottom w:val="single" w:sz="4" w:space="0" w:color="auto"/>
              <w:right w:val="single" w:sz="4" w:space="0" w:color="auto"/>
            </w:tcBorders>
            <w:vAlign w:val="center"/>
          </w:tcPr>
          <w:p w14:paraId="3DD728FF" w14:textId="77777777" w:rsidR="00412EA9" w:rsidRPr="00412EA9" w:rsidRDefault="00412EA9" w:rsidP="00412EA9">
            <w:pPr>
              <w:jc w:val="center"/>
            </w:pPr>
            <w:r w:rsidRPr="00412EA9">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024C8B4B"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D8868C1"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052789EA"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58E2794C" w14:textId="77777777" w:rsidR="00412EA9" w:rsidRPr="00412EA9" w:rsidRDefault="00412EA9" w:rsidP="00412EA9">
            <w:pPr>
              <w:jc w:val="center"/>
            </w:pPr>
            <w:r w:rsidRPr="00412EA9">
              <w:t>-</w:t>
            </w:r>
          </w:p>
        </w:tc>
      </w:tr>
      <w:tr w:rsidR="00412EA9" w:rsidRPr="00412EA9" w14:paraId="3D8AAFB1" w14:textId="77777777" w:rsidTr="00225C87">
        <w:tblPrEx>
          <w:tblBorders>
            <w:top w:val="none" w:sz="0" w:space="0" w:color="auto"/>
          </w:tblBorders>
          <w:tblCellMar>
            <w:top w:w="102" w:type="dxa"/>
            <w:left w:w="62" w:type="dxa"/>
            <w:bottom w:w="102" w:type="dxa"/>
            <w:right w:w="62" w:type="dxa"/>
          </w:tblCellMar>
        </w:tblPrEx>
        <w:trPr>
          <w:trHeight w:val="20"/>
        </w:trPr>
        <w:tc>
          <w:tcPr>
            <w:tcW w:w="1585" w:type="dxa"/>
            <w:gridSpan w:val="2"/>
            <w:tcBorders>
              <w:top w:val="single" w:sz="4" w:space="0" w:color="auto"/>
              <w:left w:val="single" w:sz="4" w:space="0" w:color="auto"/>
              <w:bottom w:val="single" w:sz="4" w:space="0" w:color="auto"/>
              <w:right w:val="single" w:sz="4" w:space="0" w:color="auto"/>
            </w:tcBorders>
            <w:vAlign w:val="center"/>
          </w:tcPr>
          <w:p w14:paraId="534DB2D9" w14:textId="77777777" w:rsidR="00412EA9" w:rsidRPr="00412EA9" w:rsidRDefault="00412EA9" w:rsidP="00412EA9">
            <w:r w:rsidRPr="00412EA9">
              <w:t>Объекты газоснабжения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6D31F3A" w14:textId="77777777" w:rsidR="00412EA9" w:rsidRPr="00412EA9" w:rsidRDefault="00412EA9" w:rsidP="00412EA9"/>
        </w:tc>
        <w:tc>
          <w:tcPr>
            <w:tcW w:w="785" w:type="dxa"/>
            <w:gridSpan w:val="2"/>
            <w:tcBorders>
              <w:top w:val="single" w:sz="4" w:space="0" w:color="auto"/>
              <w:left w:val="single" w:sz="4" w:space="0" w:color="auto"/>
              <w:bottom w:val="single" w:sz="4" w:space="0" w:color="auto"/>
              <w:right w:val="single" w:sz="4" w:space="0" w:color="auto"/>
            </w:tcBorders>
            <w:vAlign w:val="center"/>
          </w:tcPr>
          <w:p w14:paraId="4C61D03B" w14:textId="77777777" w:rsidR="00412EA9" w:rsidRPr="00412EA9" w:rsidRDefault="00412EA9" w:rsidP="00412EA9">
            <w:r w:rsidRPr="00412EA9">
              <w:t>Объекты распределительной сети, осуществляющие передачу энергии конечному потребителю (газопроводы низкого давления)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5F7E514E" w14:textId="77777777" w:rsidR="00412EA9" w:rsidRPr="00412EA9" w:rsidRDefault="00412EA9" w:rsidP="00412EA9">
            <w:pPr>
              <w:jc w:val="center"/>
            </w:pPr>
            <w:r w:rsidRPr="00412EA9">
              <w:t>220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C02106E" w14:textId="77777777" w:rsidR="00412EA9" w:rsidRPr="00412EA9" w:rsidRDefault="00412EA9" w:rsidP="00412EA9">
            <w:r w:rsidRPr="00412EA9">
              <w:t>Укрупненные показатели потребления газа (при теплоте сгорания газа 34 МДж/куб. м (8000 ккал/куб. м), куб. м/год на 1 чел.</w:t>
            </w:r>
          </w:p>
        </w:tc>
        <w:tc>
          <w:tcPr>
            <w:tcW w:w="3159" w:type="dxa"/>
            <w:gridSpan w:val="7"/>
            <w:tcBorders>
              <w:top w:val="single" w:sz="4" w:space="0" w:color="auto"/>
              <w:left w:val="single" w:sz="4" w:space="0" w:color="auto"/>
              <w:bottom w:val="single" w:sz="4" w:space="0" w:color="auto"/>
              <w:right w:val="single" w:sz="4" w:space="0" w:color="auto"/>
            </w:tcBorders>
            <w:vAlign w:val="center"/>
          </w:tcPr>
          <w:p w14:paraId="463CFF70" w14:textId="77777777" w:rsidR="00412EA9" w:rsidRPr="00412EA9" w:rsidRDefault="00412EA9" w:rsidP="00412EA9">
            <w:pPr>
              <w:jc w:val="center"/>
            </w:pPr>
            <w:r w:rsidRPr="00412EA9">
              <w:t>Не устанавливается</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D203D5C"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8DECBD0"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263DB8CA"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28E6E923" w14:textId="77777777" w:rsidR="00412EA9" w:rsidRPr="00412EA9" w:rsidRDefault="00412EA9" w:rsidP="00412EA9">
            <w:pPr>
              <w:jc w:val="center"/>
            </w:pPr>
            <w:r w:rsidRPr="00412EA9">
              <w:t>-</w:t>
            </w:r>
          </w:p>
        </w:tc>
      </w:tr>
      <w:tr w:rsidR="00412EA9" w:rsidRPr="00412EA9" w14:paraId="2F618E5D" w14:textId="77777777" w:rsidTr="00225C87">
        <w:tblPrEx>
          <w:tblBorders>
            <w:top w:val="none" w:sz="0" w:space="0" w:color="auto"/>
          </w:tblBorders>
          <w:tblCellMar>
            <w:top w:w="102" w:type="dxa"/>
            <w:left w:w="62" w:type="dxa"/>
            <w:bottom w:w="102" w:type="dxa"/>
            <w:right w:w="62" w:type="dxa"/>
          </w:tblCellMar>
        </w:tblPrEx>
        <w:trPr>
          <w:gridAfter w:val="1"/>
          <w:wAfter w:w="43" w:type="dxa"/>
          <w:trHeight w:val="20"/>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C82FA30" w14:textId="77777777" w:rsidR="00412EA9" w:rsidRPr="00412EA9" w:rsidRDefault="00412EA9" w:rsidP="00412EA9">
            <w:pPr>
              <w:jc w:val="center"/>
            </w:pPr>
          </w:p>
          <w:p w14:paraId="17C4B199" w14:textId="77777777" w:rsidR="00412EA9" w:rsidRPr="00412EA9" w:rsidRDefault="00412EA9" w:rsidP="00412EA9">
            <w:pPr>
              <w:widowControl/>
              <w:numPr>
                <w:ilvl w:val="0"/>
                <w:numId w:val="16"/>
              </w:numPr>
              <w:autoSpaceDE/>
              <w:autoSpaceDN/>
              <w:adjustRightInd/>
              <w:spacing w:after="160" w:line="259" w:lineRule="auto"/>
              <w:jc w:val="center"/>
            </w:pPr>
            <w:r w:rsidRPr="00412EA9">
              <w:rPr>
                <w:b/>
                <w:sz w:val="24"/>
                <w:szCs w:val="24"/>
              </w:rPr>
              <w:t>ОБЪЕКТЫ БЛАГОУСТРОЙСТВА И ОЗЕЛЕНЕНИЯ</w:t>
            </w:r>
          </w:p>
          <w:p w14:paraId="6FDDE9DC" w14:textId="77777777" w:rsidR="00412EA9" w:rsidRPr="00412EA9" w:rsidRDefault="00412EA9" w:rsidP="00412EA9">
            <w:pPr>
              <w:ind w:left="720"/>
            </w:pPr>
          </w:p>
        </w:tc>
      </w:tr>
      <w:tr w:rsidR="00412EA9" w:rsidRPr="00412EA9" w14:paraId="3C0637C7" w14:textId="77777777" w:rsidTr="00225C87">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4C9F5FEC" w14:textId="77777777" w:rsidR="00412EA9" w:rsidRPr="00412EA9" w:rsidRDefault="00412EA9" w:rsidP="00412EA9">
            <w:pPr>
              <w:jc w:val="center"/>
              <w:rPr>
                <w:b/>
              </w:rPr>
            </w:pPr>
            <w:r w:rsidRPr="00412EA9">
              <w:rPr>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192FCE48" w14:textId="77777777" w:rsidR="00412EA9" w:rsidRPr="00412EA9" w:rsidRDefault="00412EA9" w:rsidP="00412EA9">
            <w:pPr>
              <w:jc w:val="center"/>
              <w:rPr>
                <w:b/>
              </w:rPr>
            </w:pPr>
            <w:r w:rsidRPr="00412E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5A09690F" w14:textId="77777777" w:rsidR="00412EA9" w:rsidRPr="00412EA9" w:rsidRDefault="00412EA9" w:rsidP="00412EA9">
            <w:pPr>
              <w:jc w:val="center"/>
              <w:rPr>
                <w:b/>
              </w:rPr>
            </w:pPr>
            <w:r w:rsidRPr="00412EA9">
              <w:rPr>
                <w:b/>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36105A8A"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Нормативная база:</w:t>
            </w:r>
          </w:p>
          <w:p w14:paraId="2C6E1DCD"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РНГП Алтайского края;</w:t>
            </w:r>
          </w:p>
          <w:p w14:paraId="177A07C2"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Приказ Минэкономразвития России от 15.02.2021 №71;</w:t>
            </w:r>
          </w:p>
          <w:p w14:paraId="3F885F7D"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6DC41939"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17087F3E"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7A731537" w14:textId="77777777" w:rsidTr="00225C87">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5596A75B" w14:textId="77777777" w:rsidR="00412EA9" w:rsidRPr="00412EA9" w:rsidRDefault="00412EA9" w:rsidP="00412E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0F9F34A4" w14:textId="77777777" w:rsidR="00412EA9" w:rsidRPr="00412EA9" w:rsidRDefault="00412EA9" w:rsidP="00412E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69B31E3D" w14:textId="77777777" w:rsidR="00412EA9" w:rsidRPr="00412EA9" w:rsidRDefault="00412EA9" w:rsidP="00412E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179BFFE0" w14:textId="77777777" w:rsidR="00412EA9" w:rsidRPr="00412EA9" w:rsidRDefault="00412EA9" w:rsidP="00412EA9">
            <w:pPr>
              <w:jc w:val="center"/>
              <w:rPr>
                <w:b/>
              </w:rPr>
            </w:pPr>
            <w:r w:rsidRPr="00412EA9">
              <w:rPr>
                <w:b/>
              </w:rPr>
              <w:t>Показатель минимальной обеспеченности</w:t>
            </w:r>
          </w:p>
        </w:tc>
        <w:tc>
          <w:tcPr>
            <w:tcW w:w="1255" w:type="dxa"/>
            <w:gridSpan w:val="2"/>
            <w:tcBorders>
              <w:top w:val="single" w:sz="4" w:space="0" w:color="auto"/>
              <w:left w:val="single" w:sz="4" w:space="0" w:color="auto"/>
              <w:bottom w:val="single" w:sz="4" w:space="0" w:color="auto"/>
              <w:right w:val="single" w:sz="4" w:space="0" w:color="auto"/>
            </w:tcBorders>
          </w:tcPr>
          <w:p w14:paraId="56B3F590" w14:textId="77777777" w:rsidR="00412EA9" w:rsidRPr="00412EA9" w:rsidRDefault="00412EA9" w:rsidP="00412EA9">
            <w:pPr>
              <w:jc w:val="center"/>
              <w:rPr>
                <w:b/>
              </w:rPr>
            </w:pPr>
            <w:r w:rsidRPr="00412EA9">
              <w:rPr>
                <w:b/>
              </w:rPr>
              <w:t>Показатель, единица измерения</w:t>
            </w:r>
          </w:p>
        </w:tc>
        <w:tc>
          <w:tcPr>
            <w:tcW w:w="1533" w:type="dxa"/>
            <w:gridSpan w:val="4"/>
            <w:tcBorders>
              <w:top w:val="single" w:sz="4" w:space="0" w:color="auto"/>
              <w:left w:val="single" w:sz="4" w:space="0" w:color="auto"/>
              <w:bottom w:val="single" w:sz="4" w:space="0" w:color="auto"/>
              <w:right w:val="single" w:sz="4" w:space="0" w:color="auto"/>
            </w:tcBorders>
          </w:tcPr>
          <w:p w14:paraId="50E07033" w14:textId="77777777" w:rsidR="00412EA9" w:rsidRPr="00412EA9" w:rsidRDefault="00412EA9" w:rsidP="00412EA9">
            <w:pPr>
              <w:jc w:val="center"/>
              <w:rPr>
                <w:b/>
              </w:rPr>
            </w:pPr>
            <w:r w:rsidRPr="00412EA9">
              <w:rPr>
                <w:b/>
              </w:rPr>
              <w:t>Показатель максимальной доступности</w:t>
            </w:r>
          </w:p>
        </w:tc>
        <w:tc>
          <w:tcPr>
            <w:tcW w:w="1787" w:type="dxa"/>
            <w:gridSpan w:val="3"/>
            <w:tcBorders>
              <w:top w:val="single" w:sz="4" w:space="0" w:color="auto"/>
              <w:left w:val="single" w:sz="4" w:space="0" w:color="auto"/>
              <w:bottom w:val="single" w:sz="4" w:space="0" w:color="auto"/>
              <w:right w:val="single" w:sz="4" w:space="0" w:color="auto"/>
            </w:tcBorders>
          </w:tcPr>
          <w:p w14:paraId="4D3D3B07" w14:textId="77777777" w:rsidR="00412EA9" w:rsidRPr="00412EA9" w:rsidRDefault="00412EA9" w:rsidP="00412EA9">
            <w:pPr>
              <w:jc w:val="center"/>
              <w:rPr>
                <w:b/>
              </w:rPr>
            </w:pPr>
            <w:r w:rsidRPr="00412EA9">
              <w:rPr>
                <w:b/>
              </w:rPr>
              <w:t>Показатель, единица измерения</w:t>
            </w:r>
          </w:p>
        </w:tc>
        <w:tc>
          <w:tcPr>
            <w:tcW w:w="1867" w:type="dxa"/>
            <w:gridSpan w:val="4"/>
            <w:tcBorders>
              <w:top w:val="single" w:sz="4" w:space="0" w:color="auto"/>
              <w:left w:val="single" w:sz="4" w:space="0" w:color="auto"/>
              <w:bottom w:val="single" w:sz="4" w:space="0" w:color="auto"/>
              <w:right w:val="single" w:sz="4" w:space="0" w:color="auto"/>
            </w:tcBorders>
          </w:tcPr>
          <w:p w14:paraId="410E67F7" w14:textId="77777777" w:rsidR="00412EA9" w:rsidRPr="00412EA9" w:rsidRDefault="00412EA9" w:rsidP="00412EA9">
            <w:pPr>
              <w:jc w:val="center"/>
              <w:rPr>
                <w:b/>
              </w:rPr>
            </w:pPr>
            <w:r w:rsidRPr="00412E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60B74233" w14:textId="77777777" w:rsidR="00412EA9" w:rsidRPr="00412EA9" w:rsidRDefault="00412EA9" w:rsidP="00412EA9">
            <w:pPr>
              <w:jc w:val="center"/>
              <w:rPr>
                <w:b/>
              </w:rPr>
            </w:pPr>
            <w:r w:rsidRPr="00412E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717385B3" w14:textId="77777777" w:rsidR="00412EA9" w:rsidRPr="00412EA9" w:rsidRDefault="00412EA9" w:rsidP="00412EA9">
            <w:pPr>
              <w:jc w:val="center"/>
              <w:rPr>
                <w:b/>
              </w:rPr>
            </w:pPr>
            <w:r w:rsidRPr="00412EA9">
              <w:rPr>
                <w:b/>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77DD28CC" w14:textId="77777777" w:rsidR="00412EA9" w:rsidRPr="00412EA9" w:rsidRDefault="00412EA9" w:rsidP="00412EA9">
            <w:pPr>
              <w:jc w:val="center"/>
              <w:rPr>
                <w:b/>
              </w:rPr>
            </w:pPr>
            <w:r w:rsidRPr="00412EA9">
              <w:rPr>
                <w:b/>
              </w:rPr>
              <w:t>Показатель максимальной доступности</w:t>
            </w:r>
          </w:p>
        </w:tc>
      </w:tr>
      <w:tr w:rsidR="00412EA9" w:rsidRPr="00412EA9" w14:paraId="77FB7FEC"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2C01C99B" w14:textId="77777777" w:rsidR="00412EA9" w:rsidRPr="00412EA9" w:rsidRDefault="00412EA9" w:rsidP="00412EA9">
            <w:pPr>
              <w:jc w:val="both"/>
              <w:rPr>
                <w:b/>
                <w:color w:val="000000" w:themeColor="text1"/>
              </w:rPr>
            </w:pPr>
            <w:r w:rsidRPr="00412EA9">
              <w:rPr>
                <w:color w:val="000000" w:themeColor="text1"/>
                <w:szCs w:val="24"/>
              </w:rPr>
              <w:t>Объекты озеленения на территориях общего пользования населенных пунктов</w:t>
            </w:r>
          </w:p>
        </w:tc>
        <w:tc>
          <w:tcPr>
            <w:tcW w:w="774" w:type="dxa"/>
            <w:gridSpan w:val="2"/>
            <w:tcBorders>
              <w:top w:val="single" w:sz="4" w:space="0" w:color="auto"/>
              <w:left w:val="single" w:sz="4" w:space="0" w:color="auto"/>
              <w:bottom w:val="single" w:sz="4" w:space="0" w:color="auto"/>
              <w:right w:val="single" w:sz="4" w:space="0" w:color="auto"/>
            </w:tcBorders>
          </w:tcPr>
          <w:p w14:paraId="5BA00511" w14:textId="77777777" w:rsidR="00412EA9" w:rsidRPr="00412EA9" w:rsidRDefault="00412EA9" w:rsidP="00412EA9">
            <w:pPr>
              <w:jc w:val="both"/>
            </w:pPr>
            <w:r w:rsidRPr="00412EA9">
              <w:t>Суммарная обеспеченность населения населенных пунктов озелененными территориями общего пользования</w:t>
            </w:r>
          </w:p>
        </w:tc>
        <w:tc>
          <w:tcPr>
            <w:tcW w:w="785" w:type="dxa"/>
            <w:gridSpan w:val="2"/>
            <w:tcBorders>
              <w:top w:val="single" w:sz="4" w:space="0" w:color="auto"/>
              <w:left w:val="single" w:sz="4" w:space="0" w:color="auto"/>
              <w:bottom w:val="single" w:sz="4" w:space="0" w:color="auto"/>
              <w:right w:val="single" w:sz="4" w:space="0" w:color="auto"/>
            </w:tcBorders>
          </w:tcPr>
          <w:p w14:paraId="24EF3B23" w14:textId="77777777" w:rsidR="00412EA9" w:rsidRPr="00412EA9" w:rsidRDefault="00412EA9" w:rsidP="00412EA9">
            <w:pPr>
              <w:jc w:val="both"/>
              <w:rPr>
                <w:b/>
              </w:rPr>
            </w:pPr>
            <w:r w:rsidRPr="00412EA9">
              <w:rPr>
                <w:szCs w:val="24"/>
              </w:rPr>
              <w:t>Парки, сады, зоны отдыха; аллеи, бульвары, скверы; озелененные пешеходные зоны; газоны</w:t>
            </w:r>
          </w:p>
        </w:tc>
        <w:tc>
          <w:tcPr>
            <w:tcW w:w="1258" w:type="dxa"/>
            <w:gridSpan w:val="2"/>
            <w:tcBorders>
              <w:top w:val="single" w:sz="4" w:space="0" w:color="auto"/>
              <w:left w:val="single" w:sz="4" w:space="0" w:color="auto"/>
              <w:bottom w:val="single" w:sz="4" w:space="0" w:color="auto"/>
              <w:right w:val="single" w:sz="4" w:space="0" w:color="auto"/>
            </w:tcBorders>
          </w:tcPr>
          <w:p w14:paraId="08BC7F04" w14:textId="77777777" w:rsidR="00412EA9" w:rsidRPr="00412EA9" w:rsidRDefault="00412EA9" w:rsidP="00412EA9">
            <w:pPr>
              <w:jc w:val="center"/>
            </w:pPr>
            <w:r w:rsidRPr="00412EA9">
              <w:t>12</w:t>
            </w:r>
          </w:p>
        </w:tc>
        <w:tc>
          <w:tcPr>
            <w:tcW w:w="1255" w:type="dxa"/>
            <w:gridSpan w:val="2"/>
            <w:tcBorders>
              <w:top w:val="single" w:sz="4" w:space="0" w:color="auto"/>
              <w:left w:val="single" w:sz="4" w:space="0" w:color="auto"/>
              <w:bottom w:val="single" w:sz="4" w:space="0" w:color="auto"/>
              <w:right w:val="single" w:sz="4" w:space="0" w:color="auto"/>
            </w:tcBorders>
          </w:tcPr>
          <w:p w14:paraId="42617300" w14:textId="77777777" w:rsidR="00412EA9" w:rsidRPr="00412EA9" w:rsidRDefault="00412EA9" w:rsidP="00412EA9">
            <w:pPr>
              <w:jc w:val="center"/>
            </w:pPr>
            <w:r w:rsidRPr="00412EA9">
              <w:t>Обеспеченность населения озелененными территориями общего пользования (всех видов), 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2F85A9D5" w14:textId="77777777" w:rsidR="00412EA9" w:rsidRPr="00412EA9" w:rsidRDefault="00412EA9" w:rsidP="00412EA9">
            <w:pPr>
              <w:jc w:val="center"/>
            </w:pPr>
            <w:r w:rsidRPr="00412EA9">
              <w:t>Не установлена, рекомендуется не более 15 мин.</w:t>
            </w:r>
          </w:p>
        </w:tc>
        <w:tc>
          <w:tcPr>
            <w:tcW w:w="1787" w:type="dxa"/>
            <w:gridSpan w:val="3"/>
            <w:tcBorders>
              <w:top w:val="single" w:sz="4" w:space="0" w:color="auto"/>
              <w:left w:val="single" w:sz="4" w:space="0" w:color="auto"/>
              <w:bottom w:val="single" w:sz="4" w:space="0" w:color="auto"/>
              <w:right w:val="single" w:sz="4" w:space="0" w:color="auto"/>
            </w:tcBorders>
          </w:tcPr>
          <w:p w14:paraId="35D11A42" w14:textId="77777777" w:rsidR="00412EA9" w:rsidRPr="00412EA9" w:rsidRDefault="00412EA9" w:rsidP="00412EA9">
            <w:pPr>
              <w:jc w:val="center"/>
            </w:pPr>
            <w:r w:rsidRPr="00412EA9">
              <w:t>Пешеходная доступность, мин</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31E93390"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A6BF021"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9E81380"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57411CD2" w14:textId="77777777" w:rsidR="00412EA9" w:rsidRPr="00412EA9" w:rsidRDefault="00412EA9" w:rsidP="00412EA9">
            <w:pPr>
              <w:jc w:val="center"/>
            </w:pPr>
            <w:r w:rsidRPr="00412EA9">
              <w:t>-</w:t>
            </w:r>
          </w:p>
        </w:tc>
      </w:tr>
      <w:tr w:rsidR="00412EA9" w:rsidRPr="00412EA9" w14:paraId="383337D8"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0667868F" w14:textId="77777777" w:rsidR="00412EA9" w:rsidRPr="00412EA9" w:rsidRDefault="00412EA9" w:rsidP="00412EA9">
            <w:pPr>
              <w:rPr>
                <w:color w:val="000000" w:themeColor="text1"/>
                <w:szCs w:val="24"/>
              </w:rPr>
            </w:pPr>
            <w:r w:rsidRPr="00412EA9">
              <w:rPr>
                <w:color w:val="000000" w:themeColor="text1"/>
                <w:szCs w:val="24"/>
              </w:rPr>
              <w:t>Объекты благоустройства и озеленения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4CA1DF4F" w14:textId="77777777" w:rsidR="00412EA9" w:rsidRPr="00412EA9" w:rsidRDefault="00412EA9" w:rsidP="00412EA9">
            <w:pPr>
              <w:jc w:val="center"/>
              <w:rPr>
                <w:szCs w:val="24"/>
              </w:rPr>
            </w:pPr>
            <w:r w:rsidRPr="00412EA9">
              <w:rPr>
                <w:szCs w:val="24"/>
              </w:rPr>
              <w:t>Обеспеченность населения общест</w:t>
            </w:r>
            <w:r w:rsidRPr="00412EA9">
              <w:rPr>
                <w:szCs w:val="24"/>
              </w:rPr>
              <w:lastRenderedPageBreak/>
              <w:t>венными пространствами</w:t>
            </w:r>
          </w:p>
        </w:tc>
        <w:tc>
          <w:tcPr>
            <w:tcW w:w="785" w:type="dxa"/>
            <w:gridSpan w:val="2"/>
            <w:tcBorders>
              <w:top w:val="single" w:sz="4" w:space="0" w:color="auto"/>
              <w:left w:val="single" w:sz="4" w:space="0" w:color="auto"/>
              <w:bottom w:val="single" w:sz="4" w:space="0" w:color="auto"/>
              <w:right w:val="single" w:sz="4" w:space="0" w:color="auto"/>
            </w:tcBorders>
          </w:tcPr>
          <w:p w14:paraId="7900BED9" w14:textId="77777777" w:rsidR="00412EA9" w:rsidRPr="00412EA9" w:rsidRDefault="00412EA9" w:rsidP="00412EA9">
            <w:pPr>
              <w:jc w:val="center"/>
              <w:rPr>
                <w:szCs w:val="24"/>
              </w:rPr>
            </w:pPr>
            <w:r w:rsidRPr="00412EA9">
              <w:rPr>
                <w:szCs w:val="24"/>
              </w:rPr>
              <w:lastRenderedPageBreak/>
              <w:t xml:space="preserve">Парки, скверы, сады, зоны отдыха; </w:t>
            </w:r>
            <w:r w:rsidRPr="00412EA9">
              <w:rPr>
                <w:szCs w:val="24"/>
              </w:rPr>
              <w:lastRenderedPageBreak/>
              <w:t>детские площадки; общественные пространства</w:t>
            </w:r>
          </w:p>
        </w:tc>
        <w:tc>
          <w:tcPr>
            <w:tcW w:w="1258" w:type="dxa"/>
            <w:gridSpan w:val="2"/>
            <w:tcBorders>
              <w:top w:val="single" w:sz="4" w:space="0" w:color="auto"/>
              <w:left w:val="single" w:sz="4" w:space="0" w:color="auto"/>
              <w:bottom w:val="single" w:sz="4" w:space="0" w:color="auto"/>
              <w:right w:val="single" w:sz="4" w:space="0" w:color="auto"/>
            </w:tcBorders>
          </w:tcPr>
          <w:p w14:paraId="2CA69347" w14:textId="77777777" w:rsidR="00412EA9" w:rsidRPr="00412EA9" w:rsidRDefault="00412EA9" w:rsidP="00412EA9">
            <w:pPr>
              <w:jc w:val="center"/>
            </w:pPr>
            <w:r w:rsidRPr="00412EA9">
              <w:lastRenderedPageBreak/>
              <w:t>0,5</w:t>
            </w:r>
          </w:p>
        </w:tc>
        <w:tc>
          <w:tcPr>
            <w:tcW w:w="1255" w:type="dxa"/>
            <w:gridSpan w:val="2"/>
            <w:tcBorders>
              <w:top w:val="single" w:sz="4" w:space="0" w:color="auto"/>
              <w:left w:val="single" w:sz="4" w:space="0" w:color="auto"/>
              <w:bottom w:val="single" w:sz="4" w:space="0" w:color="auto"/>
              <w:right w:val="single" w:sz="4" w:space="0" w:color="auto"/>
            </w:tcBorders>
          </w:tcPr>
          <w:p w14:paraId="0D6CDBCB" w14:textId="77777777" w:rsidR="00412EA9" w:rsidRPr="00412EA9" w:rsidRDefault="00412EA9" w:rsidP="00412EA9">
            <w:pPr>
              <w:jc w:val="center"/>
              <w:rPr>
                <w:szCs w:val="24"/>
              </w:rPr>
            </w:pPr>
            <w:r w:rsidRPr="00412EA9">
              <w:rPr>
                <w:szCs w:val="24"/>
              </w:rPr>
              <w:t>Обеспеченность населения озелененными рекреационн</w:t>
            </w:r>
            <w:r w:rsidRPr="00412EA9">
              <w:rPr>
                <w:szCs w:val="24"/>
              </w:rPr>
              <w:lastRenderedPageBreak/>
              <w:t xml:space="preserve">ыми территориями, </w:t>
            </w:r>
            <w:r w:rsidRPr="00412EA9">
              <w:t>кв. м на жителя</w:t>
            </w:r>
          </w:p>
        </w:tc>
        <w:tc>
          <w:tcPr>
            <w:tcW w:w="1533" w:type="dxa"/>
            <w:gridSpan w:val="4"/>
            <w:tcBorders>
              <w:top w:val="single" w:sz="4" w:space="0" w:color="auto"/>
              <w:left w:val="single" w:sz="4" w:space="0" w:color="auto"/>
              <w:bottom w:val="single" w:sz="4" w:space="0" w:color="auto"/>
              <w:right w:val="single" w:sz="4" w:space="0" w:color="auto"/>
            </w:tcBorders>
          </w:tcPr>
          <w:p w14:paraId="2438BBC9" w14:textId="77777777" w:rsidR="00412EA9" w:rsidRPr="00412EA9" w:rsidRDefault="00412EA9" w:rsidP="00412EA9">
            <w:pPr>
              <w:jc w:val="center"/>
              <w:rPr>
                <w:szCs w:val="24"/>
              </w:rPr>
            </w:pPr>
            <w:r w:rsidRPr="00412EA9">
              <w:rPr>
                <w:szCs w:val="24"/>
              </w:rPr>
              <w:lastRenderedPageBreak/>
              <w:t>Не установлена, рекомендуется не более 15 мин</w:t>
            </w:r>
          </w:p>
        </w:tc>
        <w:tc>
          <w:tcPr>
            <w:tcW w:w="1787" w:type="dxa"/>
            <w:gridSpan w:val="3"/>
            <w:tcBorders>
              <w:top w:val="single" w:sz="4" w:space="0" w:color="auto"/>
              <w:left w:val="single" w:sz="4" w:space="0" w:color="auto"/>
              <w:bottom w:val="single" w:sz="4" w:space="0" w:color="auto"/>
              <w:right w:val="single" w:sz="4" w:space="0" w:color="auto"/>
            </w:tcBorders>
          </w:tcPr>
          <w:p w14:paraId="2F88DAF9" w14:textId="77777777" w:rsidR="00412EA9" w:rsidRPr="00412EA9" w:rsidRDefault="00412EA9" w:rsidP="00412EA9">
            <w:pPr>
              <w:jc w:val="center"/>
              <w:rPr>
                <w:szCs w:val="24"/>
              </w:rPr>
            </w:pPr>
            <w:r w:rsidRPr="00412EA9">
              <w:rPr>
                <w:szCs w:val="24"/>
              </w:rPr>
              <w:t>Пешеходная доступность, мин</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30454AD7"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D54DF69"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C0BC005"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19D269D8" w14:textId="77777777" w:rsidR="00412EA9" w:rsidRPr="00412EA9" w:rsidRDefault="00412EA9" w:rsidP="00412EA9">
            <w:pPr>
              <w:jc w:val="center"/>
            </w:pPr>
            <w:r w:rsidRPr="00412EA9">
              <w:t>-</w:t>
            </w:r>
          </w:p>
        </w:tc>
      </w:tr>
      <w:tr w:rsidR="00412EA9" w:rsidRPr="00412EA9" w14:paraId="73B8B36B"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tcPr>
          <w:p w14:paraId="1FF23209" w14:textId="77777777" w:rsidR="00412EA9" w:rsidRPr="00412EA9" w:rsidRDefault="00412EA9" w:rsidP="00412EA9">
            <w:pPr>
              <w:rPr>
                <w:color w:val="000000" w:themeColor="text1"/>
                <w:szCs w:val="24"/>
              </w:rPr>
            </w:pPr>
            <w:r w:rsidRPr="00412EA9">
              <w:rPr>
                <w:szCs w:val="24"/>
              </w:rPr>
              <w:t>Специализированные объекты благо устройства жилых территорий</w:t>
            </w:r>
          </w:p>
        </w:tc>
        <w:tc>
          <w:tcPr>
            <w:tcW w:w="774" w:type="dxa"/>
            <w:gridSpan w:val="2"/>
            <w:tcBorders>
              <w:top w:val="single" w:sz="4" w:space="0" w:color="auto"/>
              <w:left w:val="single" w:sz="4" w:space="0" w:color="auto"/>
              <w:bottom w:val="single" w:sz="4" w:space="0" w:color="auto"/>
              <w:right w:val="single" w:sz="4" w:space="0" w:color="auto"/>
            </w:tcBorders>
          </w:tcPr>
          <w:p w14:paraId="29765192" w14:textId="77777777" w:rsidR="00412EA9" w:rsidRPr="00412EA9" w:rsidRDefault="00412EA9" w:rsidP="00412EA9">
            <w:pPr>
              <w:jc w:val="center"/>
              <w:rPr>
                <w:szCs w:val="24"/>
              </w:rPr>
            </w:pPr>
            <w:r w:rsidRPr="00412EA9">
              <w:rPr>
                <w:szCs w:val="24"/>
              </w:rPr>
              <w:t>Обеспеченность населения специализированными объектами благоустройства</w:t>
            </w:r>
          </w:p>
        </w:tc>
        <w:tc>
          <w:tcPr>
            <w:tcW w:w="785" w:type="dxa"/>
            <w:gridSpan w:val="2"/>
            <w:tcBorders>
              <w:top w:val="single" w:sz="4" w:space="0" w:color="auto"/>
              <w:left w:val="single" w:sz="4" w:space="0" w:color="auto"/>
              <w:bottom w:val="single" w:sz="4" w:space="0" w:color="auto"/>
              <w:right w:val="single" w:sz="4" w:space="0" w:color="auto"/>
            </w:tcBorders>
          </w:tcPr>
          <w:p w14:paraId="3B2420C3" w14:textId="77777777" w:rsidR="00412EA9" w:rsidRPr="00412EA9" w:rsidRDefault="00412EA9" w:rsidP="00412EA9">
            <w:pPr>
              <w:jc w:val="center"/>
              <w:rPr>
                <w:szCs w:val="24"/>
              </w:rPr>
            </w:pPr>
            <w:r w:rsidRPr="00412EA9">
              <w:rPr>
                <w:szCs w:val="24"/>
              </w:rPr>
              <w:t>Общественные туалеты</w:t>
            </w:r>
          </w:p>
        </w:tc>
        <w:tc>
          <w:tcPr>
            <w:tcW w:w="1258" w:type="dxa"/>
            <w:gridSpan w:val="2"/>
            <w:tcBorders>
              <w:top w:val="single" w:sz="4" w:space="0" w:color="auto"/>
              <w:left w:val="single" w:sz="4" w:space="0" w:color="auto"/>
              <w:bottom w:val="single" w:sz="4" w:space="0" w:color="auto"/>
              <w:right w:val="single" w:sz="4" w:space="0" w:color="auto"/>
            </w:tcBorders>
          </w:tcPr>
          <w:p w14:paraId="7409A0B1" w14:textId="77777777" w:rsidR="00412EA9" w:rsidRPr="00412EA9" w:rsidRDefault="00412EA9" w:rsidP="00412EA9">
            <w:pPr>
              <w:jc w:val="center"/>
            </w:pPr>
            <w:r w:rsidRPr="00412EA9">
              <w:rPr>
                <w:szCs w:val="24"/>
              </w:rPr>
              <w:t>Для общественных пространств: площадей, пешеходных улиц, парков вместимости - 1 прибор (унитаз или 2 писсуара) на 500 человек - посетителей общественных пространств.</w:t>
            </w:r>
          </w:p>
        </w:tc>
        <w:tc>
          <w:tcPr>
            <w:tcW w:w="1255" w:type="dxa"/>
            <w:gridSpan w:val="2"/>
            <w:tcBorders>
              <w:top w:val="single" w:sz="4" w:space="0" w:color="auto"/>
              <w:left w:val="single" w:sz="4" w:space="0" w:color="auto"/>
              <w:bottom w:val="single" w:sz="4" w:space="0" w:color="auto"/>
              <w:right w:val="single" w:sz="4" w:space="0" w:color="auto"/>
            </w:tcBorders>
          </w:tcPr>
          <w:p w14:paraId="3066ADEC" w14:textId="77777777" w:rsidR="00412EA9" w:rsidRPr="00412EA9" w:rsidRDefault="00412EA9" w:rsidP="00412EA9">
            <w:pPr>
              <w:jc w:val="center"/>
              <w:rPr>
                <w:szCs w:val="24"/>
              </w:rPr>
            </w:pPr>
            <w:r w:rsidRPr="00412EA9">
              <w:rPr>
                <w:szCs w:val="24"/>
              </w:rPr>
              <w:t>Обеспеченность населения туалетами в общественных пространствах, ед. на 1000 резидентов</w:t>
            </w:r>
          </w:p>
        </w:tc>
        <w:tc>
          <w:tcPr>
            <w:tcW w:w="1533" w:type="dxa"/>
            <w:gridSpan w:val="4"/>
            <w:tcBorders>
              <w:top w:val="single" w:sz="4" w:space="0" w:color="auto"/>
              <w:left w:val="single" w:sz="4" w:space="0" w:color="auto"/>
              <w:bottom w:val="single" w:sz="4" w:space="0" w:color="auto"/>
              <w:right w:val="single" w:sz="4" w:space="0" w:color="auto"/>
            </w:tcBorders>
          </w:tcPr>
          <w:p w14:paraId="6E2B07E1" w14:textId="77777777" w:rsidR="00412EA9" w:rsidRPr="00412EA9" w:rsidRDefault="00412EA9" w:rsidP="00412EA9">
            <w:pPr>
              <w:jc w:val="center"/>
              <w:rPr>
                <w:szCs w:val="24"/>
              </w:rPr>
            </w:pPr>
            <w:r w:rsidRPr="00412EA9">
              <w:rPr>
                <w:szCs w:val="24"/>
              </w:rPr>
              <w:t>Рекомендуется радиус обслуживания не более 750 метров.</w:t>
            </w:r>
          </w:p>
        </w:tc>
        <w:tc>
          <w:tcPr>
            <w:tcW w:w="1787" w:type="dxa"/>
            <w:gridSpan w:val="3"/>
            <w:tcBorders>
              <w:top w:val="single" w:sz="4" w:space="0" w:color="auto"/>
              <w:left w:val="single" w:sz="4" w:space="0" w:color="auto"/>
              <w:bottom w:val="single" w:sz="4" w:space="0" w:color="auto"/>
              <w:right w:val="single" w:sz="4" w:space="0" w:color="auto"/>
            </w:tcBorders>
          </w:tcPr>
          <w:p w14:paraId="03DA3814" w14:textId="77777777" w:rsidR="00412EA9" w:rsidRPr="00412EA9" w:rsidRDefault="00412EA9" w:rsidP="00412EA9">
            <w:pPr>
              <w:jc w:val="center"/>
              <w:rPr>
                <w:szCs w:val="24"/>
              </w:rPr>
            </w:pPr>
            <w:r w:rsidRPr="00412EA9">
              <w:rPr>
                <w:szCs w:val="24"/>
              </w:rPr>
              <w:t>Пешеходная доступность, м</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65A61C1F"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3091CEB1"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64B338AF"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4A92905A" w14:textId="77777777" w:rsidR="00412EA9" w:rsidRPr="00412EA9" w:rsidRDefault="00412EA9" w:rsidP="00412EA9">
            <w:pPr>
              <w:jc w:val="center"/>
            </w:pPr>
            <w:r w:rsidRPr="00412EA9">
              <w:t>-</w:t>
            </w:r>
          </w:p>
        </w:tc>
      </w:tr>
      <w:tr w:rsidR="00412EA9" w:rsidRPr="00412EA9" w14:paraId="2352EACC"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tcPr>
          <w:p w14:paraId="0FC81133" w14:textId="77777777" w:rsidR="00412EA9" w:rsidRPr="00412EA9" w:rsidRDefault="00412EA9" w:rsidP="00412EA9">
            <w:pPr>
              <w:jc w:val="center"/>
              <w:rPr>
                <w:b/>
                <w:sz w:val="22"/>
              </w:rPr>
            </w:pPr>
          </w:p>
          <w:p w14:paraId="094898CA" w14:textId="77777777" w:rsidR="00412EA9" w:rsidRPr="00412EA9" w:rsidRDefault="00412EA9" w:rsidP="00412EA9">
            <w:pPr>
              <w:widowControl/>
              <w:numPr>
                <w:ilvl w:val="0"/>
                <w:numId w:val="16"/>
              </w:numPr>
              <w:autoSpaceDE/>
              <w:autoSpaceDN/>
              <w:adjustRightInd/>
              <w:spacing w:after="160" w:line="259" w:lineRule="auto"/>
              <w:jc w:val="center"/>
            </w:pPr>
            <w:r w:rsidRPr="00412EA9">
              <w:rPr>
                <w:b/>
                <w:sz w:val="22"/>
              </w:rPr>
              <w:t>ОБЪЕКТЫ КУЛЬТУРЫ</w:t>
            </w:r>
          </w:p>
          <w:p w14:paraId="411A26E5" w14:textId="77777777" w:rsidR="00412EA9" w:rsidRPr="00412EA9" w:rsidRDefault="00412EA9" w:rsidP="00412EA9">
            <w:pPr>
              <w:ind w:left="720"/>
            </w:pPr>
          </w:p>
        </w:tc>
      </w:tr>
      <w:tr w:rsidR="00412EA9" w:rsidRPr="00412EA9" w14:paraId="66817124" w14:textId="77777777" w:rsidTr="00225C87">
        <w:tblPrEx>
          <w:tblBorders>
            <w:top w:val="none" w:sz="0" w:space="0" w:color="auto"/>
          </w:tblBorders>
          <w:tblCellMar>
            <w:top w:w="102" w:type="dxa"/>
            <w:left w:w="62" w:type="dxa"/>
            <w:bottom w:w="102" w:type="dxa"/>
            <w:right w:w="62" w:type="dxa"/>
          </w:tblCellMar>
        </w:tblPrEx>
        <w:trPr>
          <w:trHeight w:val="954"/>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3F065226" w14:textId="77777777" w:rsidR="00412EA9" w:rsidRPr="00412EA9" w:rsidRDefault="00412EA9" w:rsidP="00412EA9">
            <w:pPr>
              <w:jc w:val="center"/>
              <w:rPr>
                <w:b/>
              </w:rPr>
            </w:pPr>
            <w:r w:rsidRPr="00412EA9">
              <w:rPr>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708A64ED" w14:textId="77777777" w:rsidR="00412EA9" w:rsidRPr="00412EA9" w:rsidRDefault="00412EA9" w:rsidP="00412EA9">
            <w:pPr>
              <w:jc w:val="center"/>
              <w:rPr>
                <w:b/>
              </w:rPr>
            </w:pPr>
            <w:r w:rsidRPr="00412E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084ED23C" w14:textId="77777777" w:rsidR="00412EA9" w:rsidRPr="00412EA9" w:rsidRDefault="00412EA9" w:rsidP="00412EA9">
            <w:pPr>
              <w:jc w:val="center"/>
              <w:rPr>
                <w:b/>
              </w:rPr>
            </w:pPr>
            <w:r w:rsidRPr="00412EA9">
              <w:rPr>
                <w:b/>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52E3FE45"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Нормативная база:</w:t>
            </w:r>
          </w:p>
          <w:p w14:paraId="0F9E78EF"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Приказ Минэкономразвития России от 15.02.2021 №71;</w:t>
            </w:r>
          </w:p>
          <w:p w14:paraId="4D921076"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Распоряжение Минкультуры России от 02.08.2017 №Р-965</w:t>
            </w:r>
          </w:p>
        </w:tc>
        <w:tc>
          <w:tcPr>
            <w:tcW w:w="3207" w:type="dxa"/>
            <w:gridSpan w:val="6"/>
            <w:tcBorders>
              <w:top w:val="single" w:sz="4" w:space="0" w:color="auto"/>
              <w:bottom w:val="single" w:sz="4" w:space="0" w:color="auto"/>
              <w:right w:val="single" w:sz="4" w:space="0" w:color="auto"/>
            </w:tcBorders>
            <w:shd w:val="clear" w:color="auto" w:fill="auto"/>
          </w:tcPr>
          <w:p w14:paraId="778E5C13"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2B6F439C"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2867075C" w14:textId="77777777" w:rsidTr="00225C87">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0EDE5822" w14:textId="77777777" w:rsidR="00412EA9" w:rsidRPr="00412EA9" w:rsidRDefault="00412EA9" w:rsidP="00412E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02E7D2F8" w14:textId="77777777" w:rsidR="00412EA9" w:rsidRPr="00412EA9" w:rsidRDefault="00412EA9" w:rsidP="00412E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12951391" w14:textId="77777777" w:rsidR="00412EA9" w:rsidRPr="00412EA9" w:rsidRDefault="00412EA9" w:rsidP="00412E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7C1C603D" w14:textId="77777777" w:rsidR="00412EA9" w:rsidRPr="00412EA9" w:rsidRDefault="00412EA9" w:rsidP="00412EA9">
            <w:pPr>
              <w:jc w:val="center"/>
              <w:rPr>
                <w:b/>
              </w:rPr>
            </w:pPr>
            <w:r w:rsidRPr="00412EA9">
              <w:rPr>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67A50EB3" w14:textId="77777777" w:rsidR="00412EA9" w:rsidRPr="00412EA9" w:rsidRDefault="00412EA9" w:rsidP="00412EA9">
            <w:pPr>
              <w:jc w:val="center"/>
              <w:rPr>
                <w:b/>
              </w:rPr>
            </w:pPr>
            <w:r w:rsidRPr="00412EA9">
              <w:rPr>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4231E3AF" w14:textId="77777777" w:rsidR="00412EA9" w:rsidRPr="00412EA9" w:rsidRDefault="00412EA9" w:rsidP="00412EA9">
            <w:pPr>
              <w:jc w:val="center"/>
              <w:rPr>
                <w:b/>
              </w:rPr>
            </w:pPr>
            <w:r w:rsidRPr="00412EA9">
              <w:rPr>
                <w:b/>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0EF897AE" w14:textId="77777777" w:rsidR="00412EA9" w:rsidRPr="00412EA9" w:rsidRDefault="00412EA9" w:rsidP="00412EA9">
            <w:pPr>
              <w:jc w:val="center"/>
              <w:rPr>
                <w:b/>
              </w:rPr>
            </w:pPr>
            <w:r w:rsidRPr="00412EA9">
              <w:rPr>
                <w:b/>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71DF9F49" w14:textId="77777777" w:rsidR="00412EA9" w:rsidRPr="00412EA9" w:rsidRDefault="00412EA9" w:rsidP="00412EA9">
            <w:pPr>
              <w:jc w:val="center"/>
              <w:rPr>
                <w:b/>
              </w:rPr>
            </w:pPr>
            <w:r w:rsidRPr="00412E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2AEEB2C0" w14:textId="77777777" w:rsidR="00412EA9" w:rsidRPr="00412EA9" w:rsidRDefault="00412EA9" w:rsidP="00412EA9">
            <w:pPr>
              <w:jc w:val="center"/>
              <w:rPr>
                <w:b/>
              </w:rPr>
            </w:pPr>
            <w:r w:rsidRPr="00412E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224C33B6" w14:textId="77777777" w:rsidR="00412EA9" w:rsidRPr="00412EA9" w:rsidRDefault="00412EA9" w:rsidP="00412EA9">
            <w:pPr>
              <w:jc w:val="center"/>
              <w:rPr>
                <w:b/>
              </w:rPr>
            </w:pPr>
            <w:r w:rsidRPr="00412EA9">
              <w:rPr>
                <w:b/>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60689D4A" w14:textId="77777777" w:rsidR="00412EA9" w:rsidRPr="00412EA9" w:rsidRDefault="00412EA9" w:rsidP="00412EA9">
            <w:pPr>
              <w:jc w:val="center"/>
              <w:rPr>
                <w:b/>
              </w:rPr>
            </w:pPr>
            <w:r w:rsidRPr="00412EA9">
              <w:rPr>
                <w:b/>
              </w:rPr>
              <w:t>Показатель максимальной доступности</w:t>
            </w:r>
          </w:p>
        </w:tc>
      </w:tr>
      <w:tr w:rsidR="00412EA9" w:rsidRPr="00412EA9" w14:paraId="69227C3A"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13922858" w14:textId="77777777" w:rsidR="00412EA9" w:rsidRPr="00412EA9" w:rsidRDefault="00412EA9" w:rsidP="00412EA9">
            <w:pPr>
              <w:rPr>
                <w:b/>
                <w:i/>
              </w:rPr>
            </w:pPr>
            <w:r w:rsidRPr="00412EA9">
              <w:rPr>
                <w:b/>
                <w:i/>
                <w:sz w:val="22"/>
              </w:rPr>
              <w:lastRenderedPageBreak/>
              <w:t>Организации библиотечного обслуживания</w:t>
            </w:r>
          </w:p>
        </w:tc>
      </w:tr>
      <w:tr w:rsidR="00412EA9" w:rsidRPr="00412EA9" w14:paraId="0E2CDAC2"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6B04A91D" w14:textId="77777777" w:rsidR="00412EA9" w:rsidRPr="00412EA9" w:rsidRDefault="00412EA9" w:rsidP="00412EA9">
            <w:r w:rsidRPr="00412EA9">
              <w:t>Объекты библиотечного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2CD8BAE4" w14:textId="77777777" w:rsidR="00412EA9" w:rsidRPr="00412EA9" w:rsidRDefault="00412EA9" w:rsidP="00412EA9">
            <w:r w:rsidRPr="00412EA9">
              <w:t>Обеспеченность населения муниципальными библиотеками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11869253" w14:textId="77777777" w:rsidR="00412EA9" w:rsidRPr="00412EA9" w:rsidRDefault="00412EA9" w:rsidP="00412EA9">
            <w:r w:rsidRPr="00412EA9">
              <w:t>Неспециализированные библиотеки муниципальной сети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72A8374B" w14:textId="77777777" w:rsidR="00412EA9" w:rsidRPr="00412EA9" w:rsidRDefault="00412EA9" w:rsidP="00412EA9">
            <w:pPr>
              <w:jc w:val="center"/>
            </w:pPr>
            <w:r w:rsidRPr="00412EA9">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3A5E1A7A" w14:textId="77777777" w:rsidR="00412EA9" w:rsidRPr="00412EA9" w:rsidRDefault="00412EA9" w:rsidP="00412EA9">
            <w:r w:rsidRPr="00412EA9">
              <w:t>Уровень обеспеченности населения поселения муниципальными библиотеками, ед.</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472A9941" w14:textId="77777777" w:rsidR="00412EA9" w:rsidRPr="00412EA9" w:rsidRDefault="00412EA9" w:rsidP="00412EA9">
            <w:pPr>
              <w:jc w:val="center"/>
            </w:pPr>
            <w:r w:rsidRPr="00412EA9">
              <w:t>15-30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484631C6" w14:textId="77777777" w:rsidR="00412EA9" w:rsidRPr="00412EA9" w:rsidRDefault="00412EA9" w:rsidP="00412EA9">
            <w:r w:rsidRPr="00412EA9">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47F046A1"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7D27630"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100CF844"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5C9D0099" w14:textId="77777777" w:rsidR="00412EA9" w:rsidRPr="00412EA9" w:rsidRDefault="00412EA9" w:rsidP="00412EA9">
            <w:pPr>
              <w:jc w:val="center"/>
            </w:pPr>
            <w:r w:rsidRPr="00412EA9">
              <w:t>-</w:t>
            </w:r>
          </w:p>
        </w:tc>
      </w:tr>
      <w:tr w:rsidR="00412EA9" w:rsidRPr="00412EA9" w14:paraId="0EC29477"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69D0EA8A" w14:textId="77777777" w:rsidR="00412EA9" w:rsidRPr="00412EA9" w:rsidRDefault="00412EA9" w:rsidP="00412EA9">
            <w:pPr>
              <w:rPr>
                <w:b/>
                <w:i/>
              </w:rPr>
            </w:pPr>
            <w:r w:rsidRPr="00412EA9">
              <w:rPr>
                <w:b/>
                <w:i/>
                <w:sz w:val="22"/>
              </w:rPr>
              <w:t>Музеи</w:t>
            </w:r>
          </w:p>
        </w:tc>
      </w:tr>
      <w:tr w:rsidR="00412EA9" w:rsidRPr="00412EA9" w14:paraId="0ACD4A12"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59C65506" w14:textId="77777777" w:rsidR="00412EA9" w:rsidRPr="00412EA9" w:rsidRDefault="00412EA9" w:rsidP="00412EA9">
            <w:r w:rsidRPr="00412EA9">
              <w:t>Музеи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28B89F13" w14:textId="77777777" w:rsidR="00412EA9" w:rsidRPr="00412EA9" w:rsidRDefault="00412EA9" w:rsidP="00412EA9">
            <w:r w:rsidRPr="00412EA9">
              <w:t>Обеспеченность населения музеями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4DBB51DA" w14:textId="77777777" w:rsidR="00412EA9" w:rsidRPr="00412EA9" w:rsidRDefault="00412EA9" w:rsidP="00412EA9">
            <w:r w:rsidRPr="00412EA9">
              <w:t>Объекты специализированных организаций, осуществляющие функции по хранению, сохранности и популяризации предметов и коллекций, отнесенных к культурному наслед</w:t>
            </w:r>
            <w:r w:rsidRPr="00412EA9">
              <w:lastRenderedPageBreak/>
              <w:t>ию Музейного Фонда Российской Федерации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63FE9A5" w14:textId="77777777" w:rsidR="00412EA9" w:rsidRPr="00412EA9" w:rsidRDefault="00412EA9" w:rsidP="00412EA9">
            <w:pPr>
              <w:jc w:val="center"/>
            </w:pPr>
            <w:r w:rsidRPr="00412EA9">
              <w:lastRenderedPageBreak/>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CF3236C" w14:textId="77777777" w:rsidR="00412EA9" w:rsidRPr="00412EA9" w:rsidRDefault="00412EA9" w:rsidP="00412EA9">
            <w:r w:rsidRPr="00412EA9">
              <w:t>Уровень обеспеченности населения музеями, количество на поселение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16A2E730" w14:textId="77777777" w:rsidR="00412EA9" w:rsidRPr="00412EA9" w:rsidRDefault="00412EA9" w:rsidP="00412EA9">
            <w:pPr>
              <w:jc w:val="center"/>
            </w:pPr>
            <w:r w:rsidRPr="00412EA9">
              <w:t>15-30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028BE725" w14:textId="77777777" w:rsidR="00412EA9" w:rsidRPr="00412EA9" w:rsidRDefault="00412EA9" w:rsidP="00412EA9">
            <w:r w:rsidRPr="00412EA9">
              <w:t>Транспортная доступность</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4C2F2D97"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8F4C7B5"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19E5107"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6197776C" w14:textId="77777777" w:rsidR="00412EA9" w:rsidRPr="00412EA9" w:rsidRDefault="00412EA9" w:rsidP="00412EA9">
            <w:pPr>
              <w:jc w:val="center"/>
            </w:pPr>
            <w:r w:rsidRPr="00412EA9">
              <w:t>-</w:t>
            </w:r>
          </w:p>
        </w:tc>
      </w:tr>
      <w:tr w:rsidR="00412EA9" w:rsidRPr="00412EA9" w14:paraId="7B6F1E0B"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09F543B" w14:textId="77777777" w:rsidR="00412EA9" w:rsidRPr="00412EA9" w:rsidRDefault="00412EA9" w:rsidP="00412EA9">
            <w:pPr>
              <w:rPr>
                <w:b/>
                <w:i/>
              </w:rPr>
            </w:pPr>
            <w:r w:rsidRPr="00412EA9">
              <w:rPr>
                <w:b/>
                <w:i/>
                <w:sz w:val="22"/>
              </w:rPr>
              <w:t>Организации в сферах культуры и искусства</w:t>
            </w:r>
          </w:p>
        </w:tc>
      </w:tr>
      <w:tr w:rsidR="00412EA9" w:rsidRPr="00412EA9" w14:paraId="42510BF8" w14:textId="77777777" w:rsidTr="00225C87">
        <w:tblPrEx>
          <w:tblBorders>
            <w:top w:val="none" w:sz="0" w:space="0" w:color="auto"/>
          </w:tblBorders>
          <w:tblCellMar>
            <w:top w:w="102" w:type="dxa"/>
            <w:left w:w="62" w:type="dxa"/>
            <w:bottom w:w="102" w:type="dxa"/>
            <w:right w:w="62" w:type="dxa"/>
          </w:tblCellMar>
        </w:tblPrEx>
        <w:trPr>
          <w:trHeight w:val="2051"/>
        </w:trPr>
        <w:tc>
          <w:tcPr>
            <w:tcW w:w="1585" w:type="dxa"/>
            <w:gridSpan w:val="2"/>
            <w:vMerge w:val="restart"/>
            <w:tcBorders>
              <w:top w:val="single" w:sz="4" w:space="0" w:color="auto"/>
              <w:left w:val="single" w:sz="4" w:space="0" w:color="auto"/>
              <w:right w:val="single" w:sz="4" w:space="0" w:color="auto"/>
            </w:tcBorders>
            <w:vAlign w:val="center"/>
          </w:tcPr>
          <w:p w14:paraId="70E07831" w14:textId="77777777" w:rsidR="00412EA9" w:rsidRPr="00412EA9" w:rsidRDefault="00412EA9" w:rsidP="00412EA9">
            <w:r w:rsidRPr="00412EA9">
              <w:t>Учреждения культуры клубного типа</w:t>
            </w:r>
          </w:p>
        </w:tc>
        <w:tc>
          <w:tcPr>
            <w:tcW w:w="774" w:type="dxa"/>
            <w:gridSpan w:val="2"/>
            <w:vMerge w:val="restart"/>
            <w:tcBorders>
              <w:top w:val="single" w:sz="4" w:space="0" w:color="auto"/>
              <w:left w:val="single" w:sz="4" w:space="0" w:color="auto"/>
              <w:right w:val="single" w:sz="4" w:space="0" w:color="auto"/>
            </w:tcBorders>
            <w:vAlign w:val="center"/>
          </w:tcPr>
          <w:p w14:paraId="6E6FE044" w14:textId="77777777" w:rsidR="00412EA9" w:rsidRPr="00412EA9" w:rsidRDefault="00412EA9" w:rsidP="00412EA9">
            <w:r w:rsidRPr="00412EA9">
              <w:t>Обеспеченность населения учреждениями культуры клубного типа</w:t>
            </w:r>
          </w:p>
        </w:tc>
        <w:tc>
          <w:tcPr>
            <w:tcW w:w="785" w:type="dxa"/>
            <w:gridSpan w:val="2"/>
            <w:vMerge w:val="restart"/>
            <w:tcBorders>
              <w:top w:val="single" w:sz="4" w:space="0" w:color="auto"/>
              <w:left w:val="single" w:sz="4" w:space="0" w:color="auto"/>
              <w:bottom w:val="single" w:sz="4" w:space="0" w:color="auto"/>
              <w:right w:val="single" w:sz="4" w:space="0" w:color="auto"/>
            </w:tcBorders>
            <w:vAlign w:val="center"/>
          </w:tcPr>
          <w:p w14:paraId="54FB8344" w14:textId="77777777" w:rsidR="00412EA9" w:rsidRPr="00412EA9" w:rsidRDefault="00412EA9" w:rsidP="00412EA9">
            <w:r w:rsidRPr="00412EA9">
              <w:t>Центр народного творчества; дворец культуры, дом культуры (филиал), сельский дом культуры; центр культурного развития, национально-культурный центр</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4FE7BD91" w14:textId="77777777" w:rsidR="00412EA9" w:rsidRPr="00412EA9" w:rsidRDefault="00412EA9" w:rsidP="00412EA9">
            <w:pPr>
              <w:jc w:val="center"/>
            </w:pPr>
            <w:r w:rsidRPr="00412EA9">
              <w:t>Дом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86032CE" w14:textId="77777777" w:rsidR="00412EA9" w:rsidRPr="00412EA9" w:rsidRDefault="00412EA9" w:rsidP="00412EA9">
            <w:r w:rsidRPr="00412EA9">
              <w:t>Обеспеченность учреждениями культуры клубного типа, ед.</w:t>
            </w:r>
          </w:p>
        </w:tc>
        <w:tc>
          <w:tcPr>
            <w:tcW w:w="1207" w:type="dxa"/>
            <w:gridSpan w:val="2"/>
            <w:vMerge w:val="restart"/>
            <w:tcBorders>
              <w:top w:val="single" w:sz="4" w:space="0" w:color="auto"/>
              <w:left w:val="single" w:sz="4" w:space="0" w:color="auto"/>
              <w:bottom w:val="single" w:sz="4" w:space="0" w:color="auto"/>
              <w:right w:val="single" w:sz="4" w:space="0" w:color="auto"/>
            </w:tcBorders>
            <w:vAlign w:val="center"/>
          </w:tcPr>
          <w:p w14:paraId="6D89B51E" w14:textId="77777777" w:rsidR="00412EA9" w:rsidRPr="00412EA9" w:rsidRDefault="00412EA9" w:rsidP="00412EA9">
            <w:pPr>
              <w:jc w:val="center"/>
            </w:pPr>
            <w:r w:rsidRPr="00412EA9">
              <w:t>15-30</w:t>
            </w:r>
          </w:p>
        </w:tc>
        <w:tc>
          <w:tcPr>
            <w:tcW w:w="1952" w:type="dxa"/>
            <w:gridSpan w:val="5"/>
            <w:vMerge w:val="restart"/>
            <w:tcBorders>
              <w:top w:val="single" w:sz="4" w:space="0" w:color="auto"/>
              <w:left w:val="single" w:sz="4" w:space="0" w:color="auto"/>
              <w:bottom w:val="single" w:sz="4" w:space="0" w:color="auto"/>
              <w:right w:val="single" w:sz="4" w:space="0" w:color="auto"/>
            </w:tcBorders>
            <w:vAlign w:val="center"/>
          </w:tcPr>
          <w:p w14:paraId="56F62726" w14:textId="77777777" w:rsidR="00412EA9" w:rsidRPr="00412EA9" w:rsidRDefault="00412EA9" w:rsidP="00412EA9">
            <w:r w:rsidRPr="00412EA9">
              <w:t>Пешеходная доступность, комбинированная доступность, мин</w:t>
            </w:r>
          </w:p>
        </w:tc>
        <w:tc>
          <w:tcPr>
            <w:tcW w:w="1823" w:type="dxa"/>
            <w:gridSpan w:val="3"/>
            <w:vMerge w:val="restart"/>
            <w:tcBorders>
              <w:top w:val="single" w:sz="4" w:space="0" w:color="auto"/>
              <w:left w:val="single" w:sz="4" w:space="0" w:color="auto"/>
              <w:bottom w:val="single" w:sz="4" w:space="0" w:color="auto"/>
              <w:right w:val="single" w:sz="4" w:space="0" w:color="auto"/>
            </w:tcBorders>
            <w:vAlign w:val="center"/>
          </w:tcPr>
          <w:p w14:paraId="3C48C255" w14:textId="77777777" w:rsidR="00412EA9" w:rsidRPr="00412EA9" w:rsidRDefault="00412EA9" w:rsidP="00412EA9">
            <w:pPr>
              <w:jc w:val="center"/>
            </w:pPr>
            <w:r w:rsidRPr="00412EA9">
              <w:t>-</w:t>
            </w:r>
          </w:p>
        </w:tc>
        <w:tc>
          <w:tcPr>
            <w:tcW w:w="1340" w:type="dxa"/>
            <w:gridSpan w:val="2"/>
            <w:vMerge w:val="restart"/>
            <w:tcBorders>
              <w:top w:val="single" w:sz="4" w:space="0" w:color="auto"/>
              <w:left w:val="single" w:sz="4" w:space="0" w:color="auto"/>
              <w:bottom w:val="single" w:sz="4" w:space="0" w:color="auto"/>
              <w:right w:val="single" w:sz="4" w:space="0" w:color="auto"/>
            </w:tcBorders>
            <w:vAlign w:val="center"/>
          </w:tcPr>
          <w:p w14:paraId="4E541570" w14:textId="77777777" w:rsidR="00412EA9" w:rsidRPr="00412EA9" w:rsidRDefault="00412EA9" w:rsidP="00412EA9">
            <w:pPr>
              <w:jc w:val="center"/>
            </w:pPr>
            <w:r w:rsidRPr="00412EA9">
              <w:t>-</w:t>
            </w:r>
          </w:p>
        </w:tc>
        <w:tc>
          <w:tcPr>
            <w:tcW w:w="1398" w:type="dxa"/>
            <w:gridSpan w:val="4"/>
            <w:vMerge w:val="restart"/>
            <w:tcBorders>
              <w:top w:val="single" w:sz="4" w:space="0" w:color="auto"/>
              <w:left w:val="single" w:sz="4" w:space="0" w:color="auto"/>
              <w:bottom w:val="single" w:sz="4" w:space="0" w:color="auto"/>
              <w:right w:val="single" w:sz="4" w:space="0" w:color="auto"/>
            </w:tcBorders>
            <w:vAlign w:val="center"/>
          </w:tcPr>
          <w:p w14:paraId="0AC74C5F" w14:textId="77777777" w:rsidR="00412EA9" w:rsidRPr="00412EA9" w:rsidRDefault="00412EA9" w:rsidP="00412EA9">
            <w:pPr>
              <w:jc w:val="center"/>
            </w:pPr>
            <w:r w:rsidRPr="00412EA9">
              <w:t>-</w:t>
            </w:r>
          </w:p>
        </w:tc>
        <w:tc>
          <w:tcPr>
            <w:tcW w:w="1399" w:type="dxa"/>
            <w:gridSpan w:val="2"/>
            <w:vMerge w:val="restart"/>
            <w:tcBorders>
              <w:top w:val="single" w:sz="4" w:space="0" w:color="auto"/>
              <w:left w:val="single" w:sz="4" w:space="0" w:color="auto"/>
              <w:bottom w:val="single" w:sz="4" w:space="0" w:color="auto"/>
              <w:right w:val="single" w:sz="4" w:space="0" w:color="auto"/>
            </w:tcBorders>
            <w:vAlign w:val="center"/>
          </w:tcPr>
          <w:p w14:paraId="1AC99475" w14:textId="77777777" w:rsidR="00412EA9" w:rsidRPr="00412EA9" w:rsidRDefault="00412EA9" w:rsidP="00412EA9">
            <w:pPr>
              <w:jc w:val="center"/>
            </w:pPr>
            <w:r w:rsidRPr="00412EA9">
              <w:t>-</w:t>
            </w:r>
          </w:p>
        </w:tc>
      </w:tr>
      <w:tr w:rsidR="00412EA9" w:rsidRPr="00412EA9" w14:paraId="10093757" w14:textId="77777777" w:rsidTr="00225C87">
        <w:tblPrEx>
          <w:tblBorders>
            <w:top w:val="none" w:sz="0" w:space="0" w:color="auto"/>
          </w:tblBorders>
          <w:tblCellMar>
            <w:top w:w="102" w:type="dxa"/>
            <w:left w:w="62" w:type="dxa"/>
            <w:bottom w:w="102" w:type="dxa"/>
            <w:right w:w="62" w:type="dxa"/>
          </w:tblCellMar>
        </w:tblPrEx>
        <w:trPr>
          <w:trHeight w:val="2051"/>
        </w:trPr>
        <w:tc>
          <w:tcPr>
            <w:tcW w:w="1585" w:type="dxa"/>
            <w:gridSpan w:val="2"/>
            <w:vMerge/>
            <w:tcBorders>
              <w:top w:val="single" w:sz="4" w:space="0" w:color="auto"/>
              <w:left w:val="single" w:sz="4" w:space="0" w:color="auto"/>
              <w:bottom w:val="single" w:sz="4" w:space="0" w:color="auto"/>
              <w:right w:val="single" w:sz="4" w:space="0" w:color="auto"/>
            </w:tcBorders>
            <w:vAlign w:val="center"/>
          </w:tcPr>
          <w:p w14:paraId="3A44FD2A" w14:textId="77777777" w:rsidR="00412EA9" w:rsidRPr="00412EA9" w:rsidRDefault="00412EA9" w:rsidP="00412EA9"/>
        </w:tc>
        <w:tc>
          <w:tcPr>
            <w:tcW w:w="774" w:type="dxa"/>
            <w:gridSpan w:val="2"/>
            <w:vMerge/>
            <w:tcBorders>
              <w:top w:val="single" w:sz="4" w:space="0" w:color="auto"/>
              <w:left w:val="single" w:sz="4" w:space="0" w:color="auto"/>
              <w:bottom w:val="single" w:sz="4" w:space="0" w:color="auto"/>
              <w:right w:val="single" w:sz="4" w:space="0" w:color="auto"/>
            </w:tcBorders>
            <w:vAlign w:val="center"/>
          </w:tcPr>
          <w:p w14:paraId="03B10675" w14:textId="77777777" w:rsidR="00412EA9" w:rsidRPr="00412EA9" w:rsidRDefault="00412EA9" w:rsidP="00412EA9"/>
        </w:tc>
        <w:tc>
          <w:tcPr>
            <w:tcW w:w="785" w:type="dxa"/>
            <w:gridSpan w:val="2"/>
            <w:vMerge/>
            <w:tcBorders>
              <w:top w:val="single" w:sz="4" w:space="0" w:color="auto"/>
              <w:left w:val="single" w:sz="4" w:space="0" w:color="auto"/>
              <w:bottom w:val="single" w:sz="4" w:space="0" w:color="auto"/>
              <w:right w:val="single" w:sz="4" w:space="0" w:color="auto"/>
            </w:tcBorders>
            <w:vAlign w:val="center"/>
          </w:tcPr>
          <w:p w14:paraId="395173F2" w14:textId="77777777" w:rsidR="00412EA9" w:rsidRPr="00412EA9" w:rsidRDefault="00412EA9" w:rsidP="00412EA9"/>
        </w:tc>
        <w:tc>
          <w:tcPr>
            <w:tcW w:w="1258" w:type="dxa"/>
            <w:gridSpan w:val="2"/>
            <w:tcBorders>
              <w:top w:val="single" w:sz="4" w:space="0" w:color="auto"/>
              <w:left w:val="single" w:sz="4" w:space="0" w:color="auto"/>
              <w:bottom w:val="single" w:sz="4" w:space="0" w:color="auto"/>
              <w:right w:val="single" w:sz="4" w:space="0" w:color="auto"/>
            </w:tcBorders>
            <w:vAlign w:val="center"/>
          </w:tcPr>
          <w:p w14:paraId="04D9E2A9" w14:textId="77777777" w:rsidR="00412EA9" w:rsidRPr="00412EA9" w:rsidRDefault="00412EA9" w:rsidP="00412EA9">
            <w:pPr>
              <w:jc w:val="center"/>
            </w:pPr>
            <w:r w:rsidRPr="00412EA9">
              <w:t>Филиал сельского дома культуры - 1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35D91568" w14:textId="77777777" w:rsidR="00412EA9" w:rsidRPr="00412EA9" w:rsidRDefault="00412EA9" w:rsidP="00412EA9">
            <w:r w:rsidRPr="00412EA9">
              <w:t>Обеспеченность учреждениями культуры клубного типа, ед. на 1000 человек</w:t>
            </w:r>
          </w:p>
        </w:tc>
        <w:tc>
          <w:tcPr>
            <w:tcW w:w="1207" w:type="dxa"/>
            <w:gridSpan w:val="2"/>
            <w:vMerge/>
            <w:tcBorders>
              <w:left w:val="single" w:sz="4" w:space="0" w:color="auto"/>
              <w:bottom w:val="single" w:sz="4" w:space="0" w:color="auto"/>
              <w:right w:val="single" w:sz="4" w:space="0" w:color="auto"/>
            </w:tcBorders>
            <w:vAlign w:val="center"/>
          </w:tcPr>
          <w:p w14:paraId="64171078" w14:textId="77777777" w:rsidR="00412EA9" w:rsidRPr="00412EA9" w:rsidRDefault="00412EA9" w:rsidP="00412EA9">
            <w:pPr>
              <w:jc w:val="center"/>
            </w:pPr>
          </w:p>
        </w:tc>
        <w:tc>
          <w:tcPr>
            <w:tcW w:w="1952" w:type="dxa"/>
            <w:gridSpan w:val="5"/>
            <w:vMerge/>
            <w:tcBorders>
              <w:left w:val="single" w:sz="4" w:space="0" w:color="auto"/>
              <w:bottom w:val="single" w:sz="4" w:space="0" w:color="auto"/>
              <w:right w:val="single" w:sz="4" w:space="0" w:color="auto"/>
            </w:tcBorders>
            <w:vAlign w:val="center"/>
          </w:tcPr>
          <w:p w14:paraId="63DFB5B1" w14:textId="77777777" w:rsidR="00412EA9" w:rsidRPr="00412EA9" w:rsidRDefault="00412EA9" w:rsidP="00412EA9"/>
        </w:tc>
        <w:tc>
          <w:tcPr>
            <w:tcW w:w="1823" w:type="dxa"/>
            <w:gridSpan w:val="3"/>
            <w:vMerge/>
            <w:tcBorders>
              <w:left w:val="single" w:sz="4" w:space="0" w:color="auto"/>
              <w:bottom w:val="single" w:sz="4" w:space="0" w:color="auto"/>
              <w:right w:val="single" w:sz="4" w:space="0" w:color="auto"/>
            </w:tcBorders>
            <w:vAlign w:val="center"/>
          </w:tcPr>
          <w:p w14:paraId="184A28EF" w14:textId="77777777" w:rsidR="00412EA9" w:rsidRPr="00412EA9" w:rsidRDefault="00412EA9" w:rsidP="00412EA9">
            <w:pPr>
              <w:jc w:val="center"/>
            </w:pPr>
          </w:p>
        </w:tc>
        <w:tc>
          <w:tcPr>
            <w:tcW w:w="1340" w:type="dxa"/>
            <w:gridSpan w:val="2"/>
            <w:vMerge/>
            <w:tcBorders>
              <w:left w:val="single" w:sz="4" w:space="0" w:color="auto"/>
              <w:bottom w:val="single" w:sz="4" w:space="0" w:color="auto"/>
              <w:right w:val="single" w:sz="4" w:space="0" w:color="auto"/>
            </w:tcBorders>
            <w:vAlign w:val="center"/>
          </w:tcPr>
          <w:p w14:paraId="7011264C" w14:textId="77777777" w:rsidR="00412EA9" w:rsidRPr="00412EA9" w:rsidRDefault="00412EA9" w:rsidP="00412EA9">
            <w:pPr>
              <w:jc w:val="center"/>
            </w:pPr>
          </w:p>
        </w:tc>
        <w:tc>
          <w:tcPr>
            <w:tcW w:w="1398" w:type="dxa"/>
            <w:gridSpan w:val="4"/>
            <w:vMerge/>
            <w:tcBorders>
              <w:left w:val="single" w:sz="4" w:space="0" w:color="auto"/>
              <w:bottom w:val="single" w:sz="4" w:space="0" w:color="auto"/>
              <w:right w:val="single" w:sz="4" w:space="0" w:color="auto"/>
            </w:tcBorders>
            <w:vAlign w:val="center"/>
          </w:tcPr>
          <w:p w14:paraId="5CF72AC4" w14:textId="77777777" w:rsidR="00412EA9" w:rsidRPr="00412EA9" w:rsidRDefault="00412EA9" w:rsidP="00412EA9">
            <w:pPr>
              <w:jc w:val="center"/>
            </w:pPr>
          </w:p>
        </w:tc>
        <w:tc>
          <w:tcPr>
            <w:tcW w:w="1399" w:type="dxa"/>
            <w:gridSpan w:val="2"/>
            <w:vMerge/>
            <w:tcBorders>
              <w:left w:val="single" w:sz="4" w:space="0" w:color="auto"/>
              <w:bottom w:val="single" w:sz="4" w:space="0" w:color="auto"/>
              <w:right w:val="single" w:sz="4" w:space="0" w:color="auto"/>
            </w:tcBorders>
            <w:vAlign w:val="center"/>
          </w:tcPr>
          <w:p w14:paraId="11309678" w14:textId="77777777" w:rsidR="00412EA9" w:rsidRPr="00412EA9" w:rsidRDefault="00412EA9" w:rsidP="00412EA9">
            <w:pPr>
              <w:jc w:val="center"/>
            </w:pPr>
          </w:p>
        </w:tc>
      </w:tr>
      <w:tr w:rsidR="00412EA9" w:rsidRPr="00412EA9" w14:paraId="316BE507" w14:textId="77777777" w:rsidTr="00225C87">
        <w:tblPrEx>
          <w:tblBorders>
            <w:top w:val="none" w:sz="0" w:space="0" w:color="auto"/>
          </w:tblBorders>
          <w:tblCellMar>
            <w:top w:w="102" w:type="dxa"/>
            <w:left w:w="62" w:type="dxa"/>
            <w:bottom w:w="102" w:type="dxa"/>
            <w:right w:w="62" w:type="dxa"/>
          </w:tblCellMar>
        </w:tblPrEx>
        <w:trPr>
          <w:gridAfter w:val="1"/>
          <w:wAfter w:w="43" w:type="dxa"/>
          <w:trHeight w:val="616"/>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4C9CAB7E" w14:textId="77777777" w:rsidR="00412EA9" w:rsidRPr="00412EA9" w:rsidRDefault="00412EA9" w:rsidP="00412EA9">
            <w:pPr>
              <w:widowControl/>
              <w:numPr>
                <w:ilvl w:val="0"/>
                <w:numId w:val="16"/>
              </w:numPr>
              <w:autoSpaceDE/>
              <w:autoSpaceDN/>
              <w:adjustRightInd/>
              <w:spacing w:after="160" w:line="259" w:lineRule="auto"/>
              <w:jc w:val="center"/>
            </w:pPr>
            <w:r w:rsidRPr="00412EA9">
              <w:rPr>
                <w:b/>
                <w:sz w:val="22"/>
              </w:rPr>
              <w:t>ОБЪЕКТЫ ТУРИЗМА И ОТДЫХА, МАССОВОГО ОТДЫХА НАСЕЛЕНИЯ</w:t>
            </w:r>
          </w:p>
        </w:tc>
      </w:tr>
      <w:tr w:rsidR="00412EA9" w:rsidRPr="00412EA9" w14:paraId="41597F10" w14:textId="77777777" w:rsidTr="00225C87">
        <w:tblPrEx>
          <w:tblBorders>
            <w:top w:val="none" w:sz="0" w:space="0" w:color="auto"/>
          </w:tblBorders>
          <w:tblCellMar>
            <w:top w:w="102" w:type="dxa"/>
            <w:left w:w="62" w:type="dxa"/>
            <w:bottom w:w="102" w:type="dxa"/>
            <w:right w:w="62" w:type="dxa"/>
          </w:tblCellMar>
        </w:tblPrEx>
        <w:trPr>
          <w:trHeight w:val="523"/>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133E18BC" w14:textId="77777777" w:rsidR="00412EA9" w:rsidRPr="00412EA9" w:rsidRDefault="00412EA9" w:rsidP="00412EA9">
            <w:pPr>
              <w:jc w:val="center"/>
              <w:rPr>
                <w:b/>
              </w:rPr>
            </w:pPr>
            <w:r w:rsidRPr="00412EA9">
              <w:rPr>
                <w:b/>
              </w:rPr>
              <w:lastRenderedPageBreak/>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504799F2" w14:textId="77777777" w:rsidR="00412EA9" w:rsidRPr="00412EA9" w:rsidRDefault="00412EA9" w:rsidP="00412EA9">
            <w:pPr>
              <w:jc w:val="center"/>
              <w:rPr>
                <w:b/>
              </w:rPr>
            </w:pPr>
            <w:r w:rsidRPr="00412E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65E9B4D9" w14:textId="77777777" w:rsidR="00412EA9" w:rsidRPr="00412EA9" w:rsidRDefault="00412EA9" w:rsidP="00412EA9">
            <w:pPr>
              <w:jc w:val="center"/>
              <w:rPr>
                <w:b/>
              </w:rPr>
            </w:pPr>
            <w:r w:rsidRPr="00412EA9">
              <w:rPr>
                <w:b/>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51CBE42A"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Нормативная база:</w:t>
            </w:r>
          </w:p>
          <w:p w14:paraId="15FCF85A"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РНГП Алтайского края</w:t>
            </w:r>
          </w:p>
        </w:tc>
        <w:tc>
          <w:tcPr>
            <w:tcW w:w="3207" w:type="dxa"/>
            <w:gridSpan w:val="6"/>
            <w:tcBorders>
              <w:top w:val="single" w:sz="4" w:space="0" w:color="auto"/>
              <w:bottom w:val="single" w:sz="4" w:space="0" w:color="auto"/>
              <w:right w:val="single" w:sz="4" w:space="0" w:color="auto"/>
            </w:tcBorders>
            <w:shd w:val="clear" w:color="auto" w:fill="auto"/>
          </w:tcPr>
          <w:p w14:paraId="24D0470D"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65427398"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4C5A7B84" w14:textId="77777777" w:rsidTr="00225C87">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216C516C" w14:textId="77777777" w:rsidR="00412EA9" w:rsidRPr="00412EA9" w:rsidRDefault="00412EA9" w:rsidP="00412E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537C5015" w14:textId="77777777" w:rsidR="00412EA9" w:rsidRPr="00412EA9" w:rsidRDefault="00412EA9" w:rsidP="00412E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63192A24" w14:textId="77777777" w:rsidR="00412EA9" w:rsidRPr="00412EA9" w:rsidRDefault="00412EA9" w:rsidP="00412E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57729239" w14:textId="77777777" w:rsidR="00412EA9" w:rsidRPr="00412EA9" w:rsidRDefault="00412EA9" w:rsidP="00412EA9">
            <w:pPr>
              <w:jc w:val="center"/>
              <w:rPr>
                <w:b/>
              </w:rPr>
            </w:pPr>
            <w:r w:rsidRPr="00412EA9">
              <w:rPr>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61608B2B" w14:textId="77777777" w:rsidR="00412EA9" w:rsidRPr="00412EA9" w:rsidRDefault="00412EA9" w:rsidP="00412EA9">
            <w:pPr>
              <w:jc w:val="center"/>
              <w:rPr>
                <w:b/>
              </w:rPr>
            </w:pPr>
            <w:r w:rsidRPr="00412EA9">
              <w:rPr>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4FC7D121" w14:textId="77777777" w:rsidR="00412EA9" w:rsidRPr="00412EA9" w:rsidRDefault="00412EA9" w:rsidP="00412EA9">
            <w:pPr>
              <w:jc w:val="center"/>
              <w:rPr>
                <w:b/>
              </w:rPr>
            </w:pPr>
            <w:r w:rsidRPr="00412EA9">
              <w:rPr>
                <w:b/>
              </w:rPr>
              <w:t>Показатель максимальной доступности</w:t>
            </w:r>
          </w:p>
        </w:tc>
        <w:tc>
          <w:tcPr>
            <w:tcW w:w="1952" w:type="dxa"/>
            <w:gridSpan w:val="5"/>
            <w:tcBorders>
              <w:top w:val="single" w:sz="4" w:space="0" w:color="auto"/>
              <w:left w:val="single" w:sz="4" w:space="0" w:color="auto"/>
              <w:bottom w:val="single" w:sz="4" w:space="0" w:color="auto"/>
              <w:right w:val="single" w:sz="4" w:space="0" w:color="auto"/>
            </w:tcBorders>
          </w:tcPr>
          <w:p w14:paraId="3FAEB708" w14:textId="77777777" w:rsidR="00412EA9" w:rsidRPr="00412EA9" w:rsidRDefault="00412EA9" w:rsidP="00412EA9">
            <w:pPr>
              <w:jc w:val="center"/>
              <w:rPr>
                <w:b/>
              </w:rPr>
            </w:pPr>
            <w:r w:rsidRPr="00412EA9">
              <w:rPr>
                <w:b/>
              </w:rPr>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2CB071CB" w14:textId="77777777" w:rsidR="00412EA9" w:rsidRPr="00412EA9" w:rsidRDefault="00412EA9" w:rsidP="00412EA9">
            <w:pPr>
              <w:jc w:val="center"/>
              <w:rPr>
                <w:b/>
              </w:rPr>
            </w:pPr>
            <w:r w:rsidRPr="00412E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080A41F4" w14:textId="77777777" w:rsidR="00412EA9" w:rsidRPr="00412EA9" w:rsidRDefault="00412EA9" w:rsidP="00412EA9">
            <w:pPr>
              <w:jc w:val="center"/>
              <w:rPr>
                <w:b/>
              </w:rPr>
            </w:pPr>
            <w:r w:rsidRPr="00412E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0C90F2E1" w14:textId="77777777" w:rsidR="00412EA9" w:rsidRPr="00412EA9" w:rsidRDefault="00412EA9" w:rsidP="00412EA9">
            <w:pPr>
              <w:jc w:val="center"/>
              <w:rPr>
                <w:b/>
              </w:rPr>
            </w:pPr>
            <w:r w:rsidRPr="00412EA9">
              <w:rPr>
                <w:b/>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2FC24EEC" w14:textId="77777777" w:rsidR="00412EA9" w:rsidRPr="00412EA9" w:rsidRDefault="00412EA9" w:rsidP="00412EA9">
            <w:pPr>
              <w:jc w:val="center"/>
              <w:rPr>
                <w:b/>
              </w:rPr>
            </w:pPr>
            <w:r w:rsidRPr="00412EA9">
              <w:rPr>
                <w:b/>
              </w:rPr>
              <w:t>Показатель максимальной доступности</w:t>
            </w:r>
          </w:p>
        </w:tc>
      </w:tr>
      <w:tr w:rsidR="00412EA9" w:rsidRPr="00412EA9" w14:paraId="29E68184"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4641513E" w14:textId="77777777" w:rsidR="00412EA9" w:rsidRPr="00412EA9" w:rsidRDefault="00412EA9" w:rsidP="00412EA9">
            <w:pPr>
              <w:rPr>
                <w:szCs w:val="24"/>
              </w:rPr>
            </w:pPr>
            <w:r w:rsidRPr="00412EA9">
              <w:rPr>
                <w:szCs w:val="24"/>
              </w:rPr>
              <w:t>Объекты массового отдыха</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52D68CA4" w14:textId="77777777" w:rsidR="00412EA9" w:rsidRPr="00412EA9" w:rsidRDefault="00412EA9" w:rsidP="00412EA9">
            <w:pPr>
              <w:rPr>
                <w:szCs w:val="24"/>
              </w:rPr>
            </w:pPr>
            <w:r w:rsidRPr="00412EA9">
              <w:rPr>
                <w:szCs w:val="24"/>
              </w:rPr>
              <w:t>Обеспеченность населения объектами в местах массового отдыха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0BDE569C" w14:textId="77777777" w:rsidR="00412EA9" w:rsidRPr="00412EA9" w:rsidRDefault="00412EA9" w:rsidP="00412EA9">
            <w:pPr>
              <w:rPr>
                <w:szCs w:val="24"/>
              </w:rPr>
            </w:pPr>
            <w:r w:rsidRPr="00412EA9">
              <w:rPr>
                <w:szCs w:val="24"/>
              </w:rPr>
              <w:t>Пригородные рекреационные зоны, зоны проведения организованных массовых мероприятий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6BAD48C7" w14:textId="77777777" w:rsidR="00412EA9" w:rsidRPr="00412EA9" w:rsidRDefault="00412EA9" w:rsidP="00412EA9">
            <w:r w:rsidRPr="00412EA9">
              <w:t>Пляжи в курортных зонах:</w:t>
            </w:r>
          </w:p>
          <w:p w14:paraId="71CDFDA4" w14:textId="77777777" w:rsidR="00412EA9" w:rsidRPr="00412EA9" w:rsidRDefault="00412EA9" w:rsidP="00412EA9">
            <w:r w:rsidRPr="00412EA9">
              <w:t>– речные и озерные – 8;</w:t>
            </w:r>
          </w:p>
          <w:p w14:paraId="06886675" w14:textId="77777777" w:rsidR="00412EA9" w:rsidRPr="00412EA9" w:rsidRDefault="00412EA9" w:rsidP="00412EA9">
            <w:r w:rsidRPr="00412EA9">
              <w:t>речных и озерных (для детей) – 4.</w:t>
            </w:r>
          </w:p>
          <w:p w14:paraId="39CF3CF1" w14:textId="77777777" w:rsidR="00412EA9" w:rsidRPr="00412EA9" w:rsidRDefault="00412EA9" w:rsidP="00412EA9">
            <w:r w:rsidRPr="00412EA9">
              <w:t>Пляжи вне курортных зон:</w:t>
            </w:r>
          </w:p>
          <w:p w14:paraId="5E61CA5B" w14:textId="77777777" w:rsidR="00412EA9" w:rsidRPr="00412EA9" w:rsidRDefault="00412EA9" w:rsidP="00412EA9">
            <w:r w:rsidRPr="00412EA9">
              <w:t>– речные и озерные – 5.</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89CF8F8" w14:textId="77777777" w:rsidR="00412EA9" w:rsidRPr="00412EA9" w:rsidRDefault="00412EA9" w:rsidP="00412EA9">
            <w:r w:rsidRPr="00412EA9">
              <w:t>Уровень обеспеченности населения объектами в местах массового отдыха, кв. м на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69084238" w14:textId="77777777" w:rsidR="00412EA9" w:rsidRPr="00412EA9" w:rsidRDefault="00412EA9" w:rsidP="00412EA9">
            <w:pPr>
              <w:jc w:val="center"/>
            </w:pPr>
            <w:r w:rsidRPr="00412EA9">
              <w:t>Не более 45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7CE14F68" w14:textId="77777777" w:rsidR="00412EA9" w:rsidRPr="00412EA9" w:rsidRDefault="00412EA9" w:rsidP="00412EA9">
            <w:r w:rsidRPr="00412EA9">
              <w:t>Комбинированная доступность,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6AB04CA7"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87996E3"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3B9E2B60"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3DF2E275" w14:textId="77777777" w:rsidR="00412EA9" w:rsidRPr="00412EA9" w:rsidRDefault="00412EA9" w:rsidP="00412EA9">
            <w:pPr>
              <w:jc w:val="center"/>
            </w:pPr>
            <w:r w:rsidRPr="00412EA9">
              <w:t>-</w:t>
            </w:r>
          </w:p>
        </w:tc>
      </w:tr>
      <w:tr w:rsidR="00412EA9" w:rsidRPr="00412EA9" w14:paraId="51E14700"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0B0364B8" w14:textId="77777777" w:rsidR="00412EA9" w:rsidRPr="00412EA9" w:rsidRDefault="00412EA9" w:rsidP="00412EA9">
            <w:pPr>
              <w:ind w:left="720"/>
            </w:pPr>
          </w:p>
          <w:p w14:paraId="1C3BB06D" w14:textId="77777777" w:rsidR="00412EA9" w:rsidRPr="00412EA9" w:rsidRDefault="00412EA9" w:rsidP="00412EA9">
            <w:pPr>
              <w:widowControl/>
              <w:numPr>
                <w:ilvl w:val="0"/>
                <w:numId w:val="16"/>
              </w:numPr>
              <w:autoSpaceDE/>
              <w:autoSpaceDN/>
              <w:adjustRightInd/>
              <w:spacing w:after="160" w:line="259" w:lineRule="auto"/>
              <w:jc w:val="center"/>
            </w:pPr>
            <w:r w:rsidRPr="00412EA9">
              <w:rPr>
                <w:b/>
                <w:sz w:val="22"/>
              </w:rPr>
              <w:t>МЕСТА ЗАХОРОНЕНИЯ, ОРГАНИЗАЦИЯ РИТУАЛЬНЫХ УСЛУГ</w:t>
            </w:r>
          </w:p>
          <w:p w14:paraId="38EC074F" w14:textId="77777777" w:rsidR="00412EA9" w:rsidRPr="00412EA9" w:rsidRDefault="00412EA9" w:rsidP="00412EA9">
            <w:pPr>
              <w:ind w:left="720"/>
            </w:pPr>
          </w:p>
        </w:tc>
      </w:tr>
      <w:tr w:rsidR="00412EA9" w:rsidRPr="00412EA9" w14:paraId="263DA689" w14:textId="77777777" w:rsidTr="00225C87">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4A6DBB04" w14:textId="77777777" w:rsidR="00412EA9" w:rsidRPr="00412EA9" w:rsidRDefault="00412EA9" w:rsidP="00412EA9">
            <w:pPr>
              <w:jc w:val="center"/>
              <w:rPr>
                <w:b/>
              </w:rPr>
            </w:pPr>
            <w:r w:rsidRPr="00412EA9">
              <w:rPr>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6EAC777F" w14:textId="77777777" w:rsidR="00412EA9" w:rsidRPr="00412EA9" w:rsidRDefault="00412EA9" w:rsidP="00412EA9">
            <w:pPr>
              <w:jc w:val="center"/>
              <w:rPr>
                <w:b/>
              </w:rPr>
            </w:pPr>
            <w:r w:rsidRPr="00412EA9">
              <w:rPr>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69712451" w14:textId="77777777" w:rsidR="00412EA9" w:rsidRPr="00412EA9" w:rsidRDefault="00412EA9" w:rsidP="00412EA9">
            <w:pPr>
              <w:jc w:val="center"/>
              <w:rPr>
                <w:b/>
              </w:rPr>
            </w:pPr>
            <w:r w:rsidRPr="00412EA9">
              <w:rPr>
                <w:b/>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348B27E5"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Нормативная база:</w:t>
            </w:r>
          </w:p>
          <w:p w14:paraId="59864851"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РНГП Алтайского края;</w:t>
            </w:r>
          </w:p>
          <w:p w14:paraId="0F913A3F"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Приказ Минэкономразвития России от 15.02.2021 №71;</w:t>
            </w:r>
          </w:p>
          <w:p w14:paraId="51744F2A" w14:textId="77777777" w:rsidR="00412EA9" w:rsidRPr="00412EA9" w:rsidRDefault="00412EA9" w:rsidP="00412EA9">
            <w:pPr>
              <w:widowControl/>
              <w:autoSpaceDE/>
              <w:autoSpaceDN/>
              <w:adjustRightInd/>
              <w:rPr>
                <w:rFonts w:eastAsiaTheme="minorHAnsi"/>
                <w:b/>
                <w:lang w:eastAsia="en-US"/>
              </w:rPr>
            </w:pPr>
            <w:r w:rsidRPr="00412EA9">
              <w:rPr>
                <w:rFonts w:eastAsiaTheme="minorHAnsi"/>
                <w:b/>
                <w:lang w:eastAsia="en-US"/>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760DD4A6"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0BA3CEB5" w14:textId="77777777" w:rsidR="00412EA9" w:rsidRPr="00412EA9" w:rsidRDefault="00412EA9" w:rsidP="00412EA9">
            <w:pPr>
              <w:widowControl/>
              <w:autoSpaceDE/>
              <w:autoSpaceDN/>
              <w:adjustRightInd/>
              <w:spacing w:after="160"/>
              <w:jc w:val="center"/>
              <w:rPr>
                <w:rFonts w:eastAsiaTheme="minorHAnsi"/>
                <w:b/>
                <w:lang w:eastAsia="en-US"/>
              </w:rPr>
            </w:pPr>
            <w:r w:rsidRPr="00412EA9">
              <w:rPr>
                <w:rFonts w:eastAsiaTheme="minorHAnsi"/>
                <w:b/>
                <w:lang w:eastAsia="en-US"/>
              </w:rPr>
              <w:t>Корректировка показателя в зависимости от типологии территории по плотности населения</w:t>
            </w:r>
          </w:p>
        </w:tc>
      </w:tr>
      <w:tr w:rsidR="00412EA9" w:rsidRPr="00412EA9" w14:paraId="1CF57DC0" w14:textId="77777777" w:rsidTr="00225C87">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262A92C3" w14:textId="77777777" w:rsidR="00412EA9" w:rsidRPr="00412EA9" w:rsidRDefault="00412EA9" w:rsidP="00412EA9">
            <w:pPr>
              <w:jc w:val="both"/>
              <w:rPr>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4A4D1722" w14:textId="77777777" w:rsidR="00412EA9" w:rsidRPr="00412EA9" w:rsidRDefault="00412EA9" w:rsidP="00412EA9">
            <w:pPr>
              <w:jc w:val="both"/>
              <w:rPr>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0A7D5A75" w14:textId="77777777" w:rsidR="00412EA9" w:rsidRPr="00412EA9" w:rsidRDefault="00412EA9" w:rsidP="00412EA9">
            <w:pPr>
              <w:jc w:val="both"/>
              <w:rPr>
                <w:b/>
              </w:rPr>
            </w:pPr>
          </w:p>
        </w:tc>
        <w:tc>
          <w:tcPr>
            <w:tcW w:w="1258" w:type="dxa"/>
            <w:gridSpan w:val="2"/>
            <w:tcBorders>
              <w:top w:val="single" w:sz="4" w:space="0" w:color="auto"/>
              <w:left w:val="single" w:sz="4" w:space="0" w:color="auto"/>
              <w:bottom w:val="single" w:sz="4" w:space="0" w:color="auto"/>
              <w:right w:val="single" w:sz="4" w:space="0" w:color="auto"/>
            </w:tcBorders>
          </w:tcPr>
          <w:p w14:paraId="0603EB96" w14:textId="77777777" w:rsidR="00412EA9" w:rsidRPr="00412EA9" w:rsidRDefault="00412EA9" w:rsidP="00412EA9">
            <w:pPr>
              <w:jc w:val="center"/>
              <w:rPr>
                <w:b/>
              </w:rPr>
            </w:pPr>
            <w:r w:rsidRPr="00412EA9">
              <w:rPr>
                <w:b/>
              </w:rPr>
              <w:t>Показатель минимальной обеспеченно</w:t>
            </w:r>
            <w:r w:rsidRPr="00412EA9">
              <w:rPr>
                <w:b/>
              </w:rPr>
              <w:lastRenderedPageBreak/>
              <w:t>сти</w:t>
            </w:r>
          </w:p>
        </w:tc>
        <w:tc>
          <w:tcPr>
            <w:tcW w:w="1460" w:type="dxa"/>
            <w:gridSpan w:val="3"/>
            <w:tcBorders>
              <w:top w:val="single" w:sz="4" w:space="0" w:color="auto"/>
              <w:left w:val="single" w:sz="4" w:space="0" w:color="auto"/>
              <w:bottom w:val="single" w:sz="4" w:space="0" w:color="auto"/>
              <w:right w:val="single" w:sz="4" w:space="0" w:color="auto"/>
            </w:tcBorders>
          </w:tcPr>
          <w:p w14:paraId="5F718BFE" w14:textId="77777777" w:rsidR="00412EA9" w:rsidRPr="00412EA9" w:rsidRDefault="00412EA9" w:rsidP="00412EA9">
            <w:pPr>
              <w:jc w:val="center"/>
              <w:rPr>
                <w:b/>
              </w:rPr>
            </w:pPr>
            <w:r w:rsidRPr="00412EA9">
              <w:rPr>
                <w:b/>
              </w:rPr>
              <w:lastRenderedPageBreak/>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22147973" w14:textId="77777777" w:rsidR="00412EA9" w:rsidRPr="00412EA9" w:rsidRDefault="00412EA9" w:rsidP="00412EA9">
            <w:pPr>
              <w:jc w:val="center"/>
              <w:rPr>
                <w:b/>
              </w:rPr>
            </w:pPr>
            <w:r w:rsidRPr="00412EA9">
              <w:rPr>
                <w:b/>
              </w:rPr>
              <w:t>Показатель максимальной доступност</w:t>
            </w:r>
            <w:r w:rsidRPr="00412EA9">
              <w:rPr>
                <w:b/>
              </w:rPr>
              <w:lastRenderedPageBreak/>
              <w:t>и</w:t>
            </w:r>
          </w:p>
        </w:tc>
        <w:tc>
          <w:tcPr>
            <w:tcW w:w="1952" w:type="dxa"/>
            <w:gridSpan w:val="5"/>
            <w:tcBorders>
              <w:top w:val="single" w:sz="4" w:space="0" w:color="auto"/>
              <w:left w:val="single" w:sz="4" w:space="0" w:color="auto"/>
              <w:bottom w:val="single" w:sz="4" w:space="0" w:color="auto"/>
              <w:right w:val="single" w:sz="4" w:space="0" w:color="auto"/>
            </w:tcBorders>
          </w:tcPr>
          <w:p w14:paraId="0683F305" w14:textId="77777777" w:rsidR="00412EA9" w:rsidRPr="00412EA9" w:rsidRDefault="00412EA9" w:rsidP="00412EA9">
            <w:pPr>
              <w:jc w:val="center"/>
              <w:rPr>
                <w:b/>
              </w:rPr>
            </w:pPr>
            <w:r w:rsidRPr="00412EA9">
              <w:rPr>
                <w:b/>
              </w:rPr>
              <w:lastRenderedPageBreak/>
              <w:t>Показатель, единица измерения</w:t>
            </w:r>
          </w:p>
        </w:tc>
        <w:tc>
          <w:tcPr>
            <w:tcW w:w="1823" w:type="dxa"/>
            <w:gridSpan w:val="3"/>
            <w:tcBorders>
              <w:top w:val="single" w:sz="4" w:space="0" w:color="auto"/>
              <w:left w:val="single" w:sz="4" w:space="0" w:color="auto"/>
              <w:bottom w:val="single" w:sz="4" w:space="0" w:color="auto"/>
              <w:right w:val="single" w:sz="4" w:space="0" w:color="auto"/>
            </w:tcBorders>
          </w:tcPr>
          <w:p w14:paraId="0F0EA9D0" w14:textId="77777777" w:rsidR="00412EA9" w:rsidRPr="00412EA9" w:rsidRDefault="00412EA9" w:rsidP="00412EA9">
            <w:pPr>
              <w:jc w:val="center"/>
              <w:rPr>
                <w:b/>
              </w:rPr>
            </w:pPr>
            <w:r w:rsidRPr="00412EA9">
              <w:rPr>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0953D5F" w14:textId="77777777" w:rsidR="00412EA9" w:rsidRPr="00412EA9" w:rsidRDefault="00412EA9" w:rsidP="00412EA9">
            <w:pPr>
              <w:jc w:val="center"/>
              <w:rPr>
                <w:b/>
              </w:rPr>
            </w:pPr>
            <w:r w:rsidRPr="00412EA9">
              <w:rPr>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386030D1" w14:textId="77777777" w:rsidR="00412EA9" w:rsidRPr="00412EA9" w:rsidRDefault="00412EA9" w:rsidP="00412EA9">
            <w:pPr>
              <w:jc w:val="center"/>
              <w:rPr>
                <w:b/>
              </w:rPr>
            </w:pPr>
            <w:r w:rsidRPr="00412EA9">
              <w:rPr>
                <w:b/>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5D3D8A74" w14:textId="77777777" w:rsidR="00412EA9" w:rsidRPr="00412EA9" w:rsidRDefault="00412EA9" w:rsidP="00412EA9">
            <w:pPr>
              <w:jc w:val="center"/>
              <w:rPr>
                <w:b/>
              </w:rPr>
            </w:pPr>
            <w:r w:rsidRPr="00412EA9">
              <w:rPr>
                <w:b/>
              </w:rPr>
              <w:t>Показатель максимальной доступности</w:t>
            </w:r>
          </w:p>
        </w:tc>
      </w:tr>
      <w:tr w:rsidR="00412EA9" w:rsidRPr="00412EA9" w14:paraId="25B3D156"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10E60106" w14:textId="77777777" w:rsidR="00412EA9" w:rsidRPr="00412EA9" w:rsidRDefault="00412EA9" w:rsidP="00412EA9">
            <w:r w:rsidRPr="00412EA9">
              <w:t>Места захоронения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2C20796" w14:textId="77777777" w:rsidR="00412EA9" w:rsidRPr="00412EA9" w:rsidRDefault="00412EA9" w:rsidP="00412EA9">
            <w:r w:rsidRPr="00412EA9">
              <w:t>Обеспеченность населения местами захоронения умерших</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48A9FF7A" w14:textId="77777777" w:rsidR="00412EA9" w:rsidRPr="00412EA9" w:rsidRDefault="00412EA9" w:rsidP="00412EA9">
            <w:r w:rsidRPr="00412EA9">
              <w:t>Места на кладбищах, доступные к захоронению; места, доступные для захоронения урнами; колумбарий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3CBABA12" w14:textId="77777777" w:rsidR="00412EA9" w:rsidRPr="00412EA9" w:rsidRDefault="00412EA9" w:rsidP="00412EA9">
            <w:pPr>
              <w:jc w:val="center"/>
            </w:pPr>
            <w:r w:rsidRPr="00412EA9">
              <w:t>0,24</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62811AB4" w14:textId="77777777" w:rsidR="00412EA9" w:rsidRPr="00412EA9" w:rsidRDefault="00412EA9" w:rsidP="00412EA9">
            <w:r w:rsidRPr="00412EA9">
              <w:t>Уровень обеспеченности населения местами захоронения умерших, га на 1000 умерших</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0DEA6740" w14:textId="77777777" w:rsidR="00412EA9" w:rsidRPr="00412EA9" w:rsidRDefault="00412EA9" w:rsidP="00412EA9">
            <w:r w:rsidRPr="00412EA9">
              <w:t>рекомендуется не более 45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7487BF63" w14:textId="77777777" w:rsidR="00412EA9" w:rsidRPr="00412EA9" w:rsidRDefault="00412EA9" w:rsidP="00412EA9">
            <w:r w:rsidRPr="00412EA9">
              <w:t>Пешеходная доступность, комбинированная доступность или транспортная - общественным транспортом, мин</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16C64190" w14:textId="77777777" w:rsidR="00412EA9" w:rsidRPr="00412EA9" w:rsidRDefault="00412EA9" w:rsidP="00412EA9">
            <w:pPr>
              <w:jc w:val="center"/>
            </w:pPr>
            <w:r w:rsidRPr="00412EA9">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4ECDE9E2" w14:textId="77777777" w:rsidR="00412EA9" w:rsidRPr="00412EA9" w:rsidRDefault="00412EA9" w:rsidP="00412EA9">
            <w:pPr>
              <w:jc w:val="center"/>
            </w:pPr>
            <w:r w:rsidRPr="00412EA9">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C926243" w14:textId="77777777" w:rsidR="00412EA9" w:rsidRPr="00412EA9" w:rsidRDefault="00412EA9" w:rsidP="00412EA9">
            <w:pPr>
              <w:jc w:val="center"/>
            </w:pPr>
            <w:r w:rsidRPr="00412EA9">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26D0720B" w14:textId="77777777" w:rsidR="00412EA9" w:rsidRPr="00412EA9" w:rsidRDefault="00412EA9" w:rsidP="00412EA9">
            <w:pPr>
              <w:jc w:val="center"/>
            </w:pPr>
            <w:r w:rsidRPr="00412EA9">
              <w:t>-</w:t>
            </w:r>
          </w:p>
        </w:tc>
      </w:tr>
      <w:tr w:rsidR="00412EA9" w:rsidRPr="00412EA9" w14:paraId="099DF67E" w14:textId="77777777" w:rsidTr="00225C87">
        <w:tblPrEx>
          <w:tblBorders>
            <w:top w:val="none" w:sz="0" w:space="0" w:color="auto"/>
          </w:tblBorders>
          <w:tblCellMar>
            <w:top w:w="102" w:type="dxa"/>
            <w:left w:w="62" w:type="dxa"/>
            <w:bottom w:w="102" w:type="dxa"/>
            <w:right w:w="62" w:type="dxa"/>
          </w:tblCellMar>
        </w:tblPrEx>
        <w:trPr>
          <w:gridAfter w:val="1"/>
          <w:wAfter w:w="43" w:type="dxa"/>
        </w:trPr>
        <w:tc>
          <w:tcPr>
            <w:tcW w:w="14938" w:type="dxa"/>
            <w:gridSpan w:val="28"/>
            <w:tcBorders>
              <w:top w:val="single" w:sz="4" w:space="0" w:color="auto"/>
              <w:left w:val="single" w:sz="4" w:space="0" w:color="auto"/>
              <w:bottom w:val="single" w:sz="4" w:space="0" w:color="auto"/>
              <w:right w:val="single" w:sz="4" w:space="0" w:color="auto"/>
            </w:tcBorders>
            <w:vAlign w:val="center"/>
          </w:tcPr>
          <w:p w14:paraId="7E7292B3" w14:textId="77777777" w:rsidR="00412EA9" w:rsidRPr="00412EA9" w:rsidRDefault="00412EA9" w:rsidP="00412EA9">
            <w:pPr>
              <w:ind w:left="720"/>
            </w:pPr>
          </w:p>
          <w:p w14:paraId="0C72E1A7" w14:textId="77777777" w:rsidR="00412EA9" w:rsidRPr="00412EA9" w:rsidRDefault="00412EA9" w:rsidP="00412EA9">
            <w:pPr>
              <w:widowControl/>
              <w:numPr>
                <w:ilvl w:val="0"/>
                <w:numId w:val="16"/>
              </w:numPr>
              <w:autoSpaceDE/>
              <w:autoSpaceDN/>
              <w:adjustRightInd/>
              <w:spacing w:after="160" w:line="259" w:lineRule="auto"/>
              <w:jc w:val="center"/>
            </w:pPr>
            <w:r w:rsidRPr="00412EA9">
              <w:rPr>
                <w:rFonts w:eastAsia="Times New Roman"/>
                <w:b/>
                <w:sz w:val="24"/>
              </w:rPr>
              <w:t>ОБЪЕКТЫ СВЯЗИ, ОБЩЕСТВЕННОГО ПИТАНИЯ, ТОРГОВЛИ И БЫТОВОГО ОБСЛУЖИВАНИЯ</w:t>
            </w:r>
          </w:p>
          <w:p w14:paraId="2E478AA0" w14:textId="77777777" w:rsidR="00412EA9" w:rsidRPr="00412EA9" w:rsidRDefault="00412EA9" w:rsidP="00412EA9">
            <w:pPr>
              <w:ind w:left="360"/>
            </w:pPr>
          </w:p>
        </w:tc>
      </w:tr>
      <w:tr w:rsidR="00412EA9" w:rsidRPr="00412EA9" w14:paraId="5B3F5AF3" w14:textId="77777777" w:rsidTr="00225C87">
        <w:tblPrEx>
          <w:tblBorders>
            <w:top w:val="none" w:sz="0" w:space="0" w:color="auto"/>
          </w:tblBorders>
          <w:tblCellMar>
            <w:top w:w="102" w:type="dxa"/>
            <w:left w:w="62" w:type="dxa"/>
            <w:bottom w:w="102" w:type="dxa"/>
            <w:right w:w="62" w:type="dxa"/>
          </w:tblCellMar>
        </w:tblPrEx>
        <w:trPr>
          <w:trHeight w:val="276"/>
        </w:trPr>
        <w:tc>
          <w:tcPr>
            <w:tcW w:w="1585" w:type="dxa"/>
            <w:gridSpan w:val="2"/>
            <w:vMerge w:val="restart"/>
            <w:tcBorders>
              <w:top w:val="single" w:sz="4" w:space="0" w:color="auto"/>
              <w:left w:val="single" w:sz="4" w:space="0" w:color="auto"/>
              <w:bottom w:val="single" w:sz="4" w:space="0" w:color="auto"/>
              <w:right w:val="single" w:sz="4" w:space="0" w:color="auto"/>
            </w:tcBorders>
          </w:tcPr>
          <w:p w14:paraId="0C05F580" w14:textId="77777777" w:rsidR="00412EA9" w:rsidRPr="00412EA9" w:rsidRDefault="00412EA9" w:rsidP="00412EA9">
            <w:pPr>
              <w:jc w:val="center"/>
              <w:rPr>
                <w:rFonts w:eastAsia="Times New Roman"/>
                <w:b/>
              </w:rPr>
            </w:pPr>
            <w:r w:rsidRPr="00412EA9">
              <w:rPr>
                <w:rFonts w:eastAsia="Times New Roman"/>
                <w:b/>
              </w:rPr>
              <w:t>Области нормирования</w:t>
            </w:r>
          </w:p>
        </w:tc>
        <w:tc>
          <w:tcPr>
            <w:tcW w:w="774" w:type="dxa"/>
            <w:gridSpan w:val="2"/>
            <w:vMerge w:val="restart"/>
            <w:tcBorders>
              <w:top w:val="single" w:sz="4" w:space="0" w:color="auto"/>
              <w:left w:val="single" w:sz="4" w:space="0" w:color="auto"/>
              <w:bottom w:val="single" w:sz="4" w:space="0" w:color="auto"/>
              <w:right w:val="single" w:sz="4" w:space="0" w:color="auto"/>
            </w:tcBorders>
          </w:tcPr>
          <w:p w14:paraId="5BA7EC0A" w14:textId="77777777" w:rsidR="00412EA9" w:rsidRPr="00412EA9" w:rsidRDefault="00412EA9" w:rsidP="00412EA9">
            <w:pPr>
              <w:jc w:val="center"/>
              <w:rPr>
                <w:rFonts w:eastAsia="Times New Roman"/>
                <w:b/>
              </w:rPr>
            </w:pPr>
            <w:r w:rsidRPr="00412EA9">
              <w:rPr>
                <w:rFonts w:eastAsia="Times New Roman"/>
                <w:b/>
              </w:rPr>
              <w:t>Показатель (название)</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541732D8" w14:textId="77777777" w:rsidR="00412EA9" w:rsidRPr="00412EA9" w:rsidRDefault="00412EA9" w:rsidP="00412EA9">
            <w:pPr>
              <w:jc w:val="center"/>
              <w:rPr>
                <w:rFonts w:eastAsia="Times New Roman"/>
                <w:b/>
              </w:rPr>
            </w:pPr>
            <w:r w:rsidRPr="00412EA9">
              <w:rPr>
                <w:rFonts w:eastAsia="Times New Roman"/>
                <w:b/>
              </w:rPr>
              <w:t>Перечень возможных объектов</w:t>
            </w:r>
          </w:p>
        </w:tc>
        <w:tc>
          <w:tcPr>
            <w:tcW w:w="5833" w:type="dxa"/>
            <w:gridSpan w:val="11"/>
            <w:tcBorders>
              <w:top w:val="single" w:sz="4" w:space="0" w:color="auto"/>
              <w:bottom w:val="single" w:sz="4" w:space="0" w:color="auto"/>
              <w:right w:val="single" w:sz="4" w:space="0" w:color="auto"/>
            </w:tcBorders>
            <w:shd w:val="clear" w:color="auto" w:fill="auto"/>
          </w:tcPr>
          <w:p w14:paraId="190661F0" w14:textId="77777777" w:rsidR="00412EA9" w:rsidRPr="00412EA9" w:rsidRDefault="00412EA9" w:rsidP="00412EA9">
            <w:pPr>
              <w:widowControl/>
              <w:autoSpaceDE/>
              <w:autoSpaceDN/>
              <w:adjustRightInd/>
              <w:jc w:val="both"/>
              <w:rPr>
                <w:rFonts w:eastAsia="Times New Roman"/>
                <w:b/>
              </w:rPr>
            </w:pPr>
            <w:r w:rsidRPr="00412EA9">
              <w:rPr>
                <w:rFonts w:eastAsia="Times New Roman"/>
                <w:b/>
              </w:rPr>
              <w:t>Нормативная база:</w:t>
            </w:r>
          </w:p>
          <w:p w14:paraId="24E7E305" w14:textId="77777777" w:rsidR="00412EA9" w:rsidRPr="00412EA9" w:rsidRDefault="00412EA9" w:rsidP="00412EA9">
            <w:pPr>
              <w:widowControl/>
              <w:autoSpaceDE/>
              <w:autoSpaceDN/>
              <w:adjustRightInd/>
              <w:jc w:val="both"/>
              <w:rPr>
                <w:rFonts w:eastAsia="Times New Roman"/>
                <w:b/>
              </w:rPr>
            </w:pPr>
            <w:r w:rsidRPr="00412EA9">
              <w:rPr>
                <w:rFonts w:eastAsia="Times New Roman"/>
                <w:b/>
              </w:rPr>
              <w:t>РНГП Алтайского края;</w:t>
            </w:r>
          </w:p>
          <w:p w14:paraId="6EFCFE72" w14:textId="77777777" w:rsidR="00412EA9" w:rsidRPr="00412EA9" w:rsidRDefault="00412EA9" w:rsidP="00412EA9">
            <w:pPr>
              <w:widowControl/>
              <w:autoSpaceDE/>
              <w:autoSpaceDN/>
              <w:adjustRightInd/>
              <w:jc w:val="both"/>
              <w:rPr>
                <w:rFonts w:eastAsia="Times New Roman"/>
                <w:b/>
              </w:rPr>
            </w:pPr>
            <w:r w:rsidRPr="00412EA9">
              <w:rPr>
                <w:rFonts w:eastAsia="Times New Roman"/>
                <w:b/>
              </w:rPr>
              <w:t>Приказ Минэкономразвития России от 15.02.2021 №71;</w:t>
            </w:r>
          </w:p>
          <w:p w14:paraId="7ABA4E20" w14:textId="77777777" w:rsidR="00412EA9" w:rsidRPr="00412EA9" w:rsidRDefault="00412EA9" w:rsidP="00412EA9">
            <w:pPr>
              <w:widowControl/>
              <w:autoSpaceDE/>
              <w:autoSpaceDN/>
              <w:adjustRightInd/>
              <w:jc w:val="both"/>
              <w:rPr>
                <w:rFonts w:eastAsia="Times New Roman"/>
                <w:b/>
              </w:rPr>
            </w:pPr>
            <w:r w:rsidRPr="00412EA9">
              <w:rPr>
                <w:rFonts w:eastAsia="Times New Roman"/>
                <w:b/>
              </w:rPr>
              <w:t>СП 42.13330.2016. "Градостроительство. Планировка и застройка городских и сельских поселений"</w:t>
            </w:r>
          </w:p>
        </w:tc>
        <w:tc>
          <w:tcPr>
            <w:tcW w:w="3207" w:type="dxa"/>
            <w:gridSpan w:val="6"/>
            <w:tcBorders>
              <w:top w:val="single" w:sz="4" w:space="0" w:color="auto"/>
              <w:bottom w:val="single" w:sz="4" w:space="0" w:color="auto"/>
              <w:right w:val="single" w:sz="4" w:space="0" w:color="auto"/>
            </w:tcBorders>
            <w:shd w:val="clear" w:color="auto" w:fill="auto"/>
          </w:tcPr>
          <w:p w14:paraId="5854256C" w14:textId="77777777" w:rsidR="00412EA9" w:rsidRPr="00412EA9" w:rsidRDefault="00412EA9" w:rsidP="00412EA9">
            <w:pPr>
              <w:widowControl/>
              <w:autoSpaceDE/>
              <w:autoSpaceDN/>
              <w:adjustRightInd/>
              <w:jc w:val="center"/>
              <w:rPr>
                <w:rFonts w:eastAsia="Times New Roman"/>
                <w:b/>
              </w:rPr>
            </w:pPr>
            <w:r w:rsidRPr="00412EA9">
              <w:rPr>
                <w:rFonts w:eastAsia="Times New Roman"/>
                <w:b/>
              </w:rPr>
              <w:t>Корректировка показателя в зависимости от типологии по уровню экономического роста</w:t>
            </w:r>
          </w:p>
        </w:tc>
        <w:tc>
          <w:tcPr>
            <w:tcW w:w="2797" w:type="dxa"/>
            <w:gridSpan w:val="6"/>
            <w:tcBorders>
              <w:top w:val="single" w:sz="4" w:space="0" w:color="auto"/>
              <w:bottom w:val="single" w:sz="4" w:space="0" w:color="auto"/>
              <w:right w:val="single" w:sz="4" w:space="0" w:color="auto"/>
            </w:tcBorders>
            <w:shd w:val="clear" w:color="auto" w:fill="auto"/>
          </w:tcPr>
          <w:p w14:paraId="2F2C8D8E" w14:textId="77777777" w:rsidR="00412EA9" w:rsidRPr="00412EA9" w:rsidRDefault="00412EA9" w:rsidP="00412EA9">
            <w:pPr>
              <w:widowControl/>
              <w:autoSpaceDE/>
              <w:autoSpaceDN/>
              <w:adjustRightInd/>
              <w:jc w:val="center"/>
              <w:rPr>
                <w:rFonts w:eastAsia="Times New Roman"/>
                <w:b/>
              </w:rPr>
            </w:pPr>
            <w:r w:rsidRPr="00412EA9">
              <w:rPr>
                <w:rFonts w:eastAsia="Times New Roman"/>
                <w:b/>
              </w:rPr>
              <w:t>Корректировка показателя в зависимости от типологии территории по плотности населения</w:t>
            </w:r>
          </w:p>
        </w:tc>
      </w:tr>
      <w:tr w:rsidR="00412EA9" w:rsidRPr="00412EA9" w14:paraId="0623C735" w14:textId="77777777" w:rsidTr="00225C87">
        <w:tblPrEx>
          <w:tblBorders>
            <w:top w:val="none" w:sz="0" w:space="0" w:color="auto"/>
          </w:tblBorders>
          <w:tblCellMar>
            <w:top w:w="102" w:type="dxa"/>
            <w:left w:w="62" w:type="dxa"/>
            <w:bottom w:w="102" w:type="dxa"/>
            <w:right w:w="62" w:type="dxa"/>
          </w:tblCellMar>
        </w:tblPrEx>
        <w:tc>
          <w:tcPr>
            <w:tcW w:w="1585" w:type="dxa"/>
            <w:gridSpan w:val="2"/>
            <w:vMerge/>
            <w:tcBorders>
              <w:top w:val="single" w:sz="4" w:space="0" w:color="auto"/>
              <w:left w:val="single" w:sz="4" w:space="0" w:color="auto"/>
              <w:bottom w:val="single" w:sz="4" w:space="0" w:color="auto"/>
              <w:right w:val="single" w:sz="4" w:space="0" w:color="auto"/>
            </w:tcBorders>
          </w:tcPr>
          <w:p w14:paraId="2890F85E" w14:textId="77777777" w:rsidR="00412EA9" w:rsidRPr="00412EA9" w:rsidRDefault="00412EA9" w:rsidP="00412EA9">
            <w:pPr>
              <w:jc w:val="both"/>
              <w:rPr>
                <w:rFonts w:eastAsia="Times New Roman"/>
                <w:b/>
              </w:rPr>
            </w:pPr>
          </w:p>
        </w:tc>
        <w:tc>
          <w:tcPr>
            <w:tcW w:w="774" w:type="dxa"/>
            <w:gridSpan w:val="2"/>
            <w:vMerge/>
            <w:tcBorders>
              <w:top w:val="single" w:sz="4" w:space="0" w:color="auto"/>
              <w:left w:val="single" w:sz="4" w:space="0" w:color="auto"/>
              <w:bottom w:val="single" w:sz="4" w:space="0" w:color="auto"/>
              <w:right w:val="single" w:sz="4" w:space="0" w:color="auto"/>
            </w:tcBorders>
          </w:tcPr>
          <w:p w14:paraId="5C94EAB0" w14:textId="77777777" w:rsidR="00412EA9" w:rsidRPr="00412EA9" w:rsidRDefault="00412EA9" w:rsidP="00412EA9">
            <w:pPr>
              <w:jc w:val="both"/>
              <w:rPr>
                <w:rFonts w:eastAsia="Times New Roman"/>
                <w:b/>
              </w:rPr>
            </w:pPr>
          </w:p>
        </w:tc>
        <w:tc>
          <w:tcPr>
            <w:tcW w:w="785" w:type="dxa"/>
            <w:gridSpan w:val="2"/>
            <w:vMerge/>
            <w:tcBorders>
              <w:top w:val="single" w:sz="4" w:space="0" w:color="auto"/>
              <w:left w:val="single" w:sz="4" w:space="0" w:color="auto"/>
              <w:bottom w:val="single" w:sz="4" w:space="0" w:color="auto"/>
              <w:right w:val="single" w:sz="4" w:space="0" w:color="auto"/>
            </w:tcBorders>
          </w:tcPr>
          <w:p w14:paraId="57FC5926" w14:textId="77777777" w:rsidR="00412EA9" w:rsidRPr="00412EA9" w:rsidRDefault="00412EA9" w:rsidP="00412EA9">
            <w:pPr>
              <w:jc w:val="both"/>
              <w:rPr>
                <w:rFonts w:eastAsia="Times New Roman"/>
                <w:b/>
              </w:rPr>
            </w:pPr>
          </w:p>
        </w:tc>
        <w:tc>
          <w:tcPr>
            <w:tcW w:w="1258" w:type="dxa"/>
            <w:gridSpan w:val="2"/>
            <w:tcBorders>
              <w:top w:val="single" w:sz="4" w:space="0" w:color="auto"/>
              <w:left w:val="single" w:sz="4" w:space="0" w:color="auto"/>
              <w:bottom w:val="single" w:sz="4" w:space="0" w:color="auto"/>
              <w:right w:val="single" w:sz="4" w:space="0" w:color="auto"/>
            </w:tcBorders>
          </w:tcPr>
          <w:p w14:paraId="06F4E046" w14:textId="77777777" w:rsidR="00412EA9" w:rsidRPr="00412EA9" w:rsidRDefault="00412EA9" w:rsidP="00412EA9">
            <w:pPr>
              <w:jc w:val="center"/>
              <w:rPr>
                <w:rFonts w:eastAsia="Times New Roman"/>
                <w:b/>
              </w:rPr>
            </w:pPr>
            <w:r w:rsidRPr="00412EA9">
              <w:rPr>
                <w:rFonts w:eastAsia="Times New Roman"/>
                <w:b/>
              </w:rPr>
              <w:t>Показатель минимальной обеспеченности</w:t>
            </w:r>
          </w:p>
        </w:tc>
        <w:tc>
          <w:tcPr>
            <w:tcW w:w="1460" w:type="dxa"/>
            <w:gridSpan w:val="3"/>
            <w:tcBorders>
              <w:top w:val="single" w:sz="4" w:space="0" w:color="auto"/>
              <w:left w:val="single" w:sz="4" w:space="0" w:color="auto"/>
              <w:bottom w:val="single" w:sz="4" w:space="0" w:color="auto"/>
              <w:right w:val="single" w:sz="4" w:space="0" w:color="auto"/>
            </w:tcBorders>
          </w:tcPr>
          <w:p w14:paraId="7B4C8C42" w14:textId="77777777" w:rsidR="00412EA9" w:rsidRPr="00412EA9" w:rsidRDefault="00412EA9" w:rsidP="00412EA9">
            <w:pPr>
              <w:jc w:val="center"/>
              <w:rPr>
                <w:rFonts w:eastAsia="Times New Roman"/>
                <w:b/>
              </w:rPr>
            </w:pPr>
            <w:r w:rsidRPr="00412EA9">
              <w:rPr>
                <w:rFonts w:eastAsia="Times New Roman"/>
                <w:b/>
              </w:rPr>
              <w:t>Показатель, единица измерения</w:t>
            </w:r>
          </w:p>
        </w:tc>
        <w:tc>
          <w:tcPr>
            <w:tcW w:w="1207" w:type="dxa"/>
            <w:gridSpan w:val="2"/>
            <w:tcBorders>
              <w:top w:val="single" w:sz="4" w:space="0" w:color="auto"/>
              <w:left w:val="single" w:sz="4" w:space="0" w:color="auto"/>
              <w:bottom w:val="single" w:sz="4" w:space="0" w:color="auto"/>
              <w:right w:val="single" w:sz="4" w:space="0" w:color="auto"/>
            </w:tcBorders>
          </w:tcPr>
          <w:p w14:paraId="42ADADF9" w14:textId="77777777" w:rsidR="00412EA9" w:rsidRPr="00412EA9" w:rsidRDefault="00412EA9" w:rsidP="00412EA9">
            <w:pPr>
              <w:jc w:val="center"/>
              <w:rPr>
                <w:rFonts w:eastAsia="Times New Roman"/>
                <w:b/>
              </w:rPr>
            </w:pPr>
            <w:r w:rsidRPr="00412EA9">
              <w:rPr>
                <w:rFonts w:eastAsia="Times New Roman"/>
                <w:b/>
              </w:rPr>
              <w:t>Показатель максимальной доступности</w:t>
            </w:r>
          </w:p>
        </w:tc>
        <w:tc>
          <w:tcPr>
            <w:tcW w:w="1908" w:type="dxa"/>
            <w:gridSpan w:val="4"/>
            <w:tcBorders>
              <w:top w:val="single" w:sz="4" w:space="0" w:color="auto"/>
              <w:left w:val="single" w:sz="4" w:space="0" w:color="auto"/>
              <w:bottom w:val="single" w:sz="4" w:space="0" w:color="auto"/>
              <w:right w:val="single" w:sz="4" w:space="0" w:color="auto"/>
            </w:tcBorders>
          </w:tcPr>
          <w:p w14:paraId="1BF7F5D0" w14:textId="77777777" w:rsidR="00412EA9" w:rsidRPr="00412EA9" w:rsidRDefault="00412EA9" w:rsidP="00412EA9">
            <w:pPr>
              <w:jc w:val="center"/>
              <w:rPr>
                <w:rFonts w:eastAsia="Times New Roman"/>
                <w:b/>
              </w:rPr>
            </w:pPr>
            <w:r w:rsidRPr="00412EA9">
              <w:rPr>
                <w:rFonts w:eastAsia="Times New Roman"/>
                <w:b/>
              </w:rPr>
              <w:t>Показатель, единица измерения</w:t>
            </w:r>
          </w:p>
        </w:tc>
        <w:tc>
          <w:tcPr>
            <w:tcW w:w="1867" w:type="dxa"/>
            <w:gridSpan w:val="4"/>
            <w:tcBorders>
              <w:top w:val="single" w:sz="4" w:space="0" w:color="auto"/>
              <w:left w:val="single" w:sz="4" w:space="0" w:color="auto"/>
              <w:bottom w:val="single" w:sz="4" w:space="0" w:color="auto"/>
              <w:right w:val="single" w:sz="4" w:space="0" w:color="auto"/>
            </w:tcBorders>
          </w:tcPr>
          <w:p w14:paraId="129DE390" w14:textId="77777777" w:rsidR="00412EA9" w:rsidRPr="00412EA9" w:rsidRDefault="00412EA9" w:rsidP="00412EA9">
            <w:pPr>
              <w:jc w:val="center"/>
              <w:rPr>
                <w:rFonts w:eastAsia="Times New Roman"/>
                <w:b/>
              </w:rPr>
            </w:pPr>
            <w:r w:rsidRPr="00412EA9">
              <w:rPr>
                <w:rFonts w:eastAsia="Times New Roman"/>
                <w:b/>
              </w:rPr>
              <w:t>Показатель минимальной обеспеченности</w:t>
            </w:r>
          </w:p>
        </w:tc>
        <w:tc>
          <w:tcPr>
            <w:tcW w:w="1340" w:type="dxa"/>
            <w:gridSpan w:val="2"/>
            <w:tcBorders>
              <w:top w:val="single" w:sz="4" w:space="0" w:color="auto"/>
              <w:left w:val="single" w:sz="4" w:space="0" w:color="auto"/>
              <w:bottom w:val="single" w:sz="4" w:space="0" w:color="auto"/>
              <w:right w:val="single" w:sz="4" w:space="0" w:color="auto"/>
            </w:tcBorders>
          </w:tcPr>
          <w:p w14:paraId="4E2FCB3A" w14:textId="77777777" w:rsidR="00412EA9" w:rsidRPr="00412EA9" w:rsidRDefault="00412EA9" w:rsidP="00412EA9">
            <w:pPr>
              <w:jc w:val="center"/>
              <w:rPr>
                <w:rFonts w:eastAsia="Times New Roman"/>
                <w:b/>
              </w:rPr>
            </w:pPr>
            <w:r w:rsidRPr="00412EA9">
              <w:rPr>
                <w:rFonts w:eastAsia="Times New Roman"/>
                <w:b/>
              </w:rPr>
              <w:t>Показатель максимальной доступности</w:t>
            </w:r>
          </w:p>
        </w:tc>
        <w:tc>
          <w:tcPr>
            <w:tcW w:w="1398" w:type="dxa"/>
            <w:gridSpan w:val="4"/>
            <w:tcBorders>
              <w:top w:val="single" w:sz="4" w:space="0" w:color="auto"/>
              <w:left w:val="single" w:sz="4" w:space="0" w:color="auto"/>
              <w:bottom w:val="single" w:sz="4" w:space="0" w:color="auto"/>
              <w:right w:val="single" w:sz="4" w:space="0" w:color="auto"/>
            </w:tcBorders>
          </w:tcPr>
          <w:p w14:paraId="1A944797" w14:textId="77777777" w:rsidR="00412EA9" w:rsidRPr="00412EA9" w:rsidRDefault="00412EA9" w:rsidP="00412EA9">
            <w:pPr>
              <w:jc w:val="center"/>
              <w:rPr>
                <w:rFonts w:eastAsia="Times New Roman"/>
                <w:b/>
              </w:rPr>
            </w:pPr>
            <w:r w:rsidRPr="00412EA9">
              <w:rPr>
                <w:rFonts w:eastAsia="Times New Roman"/>
                <w:b/>
              </w:rPr>
              <w:t>Показатель минимальной обеспеченности</w:t>
            </w:r>
          </w:p>
        </w:tc>
        <w:tc>
          <w:tcPr>
            <w:tcW w:w="1399" w:type="dxa"/>
            <w:gridSpan w:val="2"/>
            <w:tcBorders>
              <w:top w:val="single" w:sz="4" w:space="0" w:color="auto"/>
              <w:left w:val="single" w:sz="4" w:space="0" w:color="auto"/>
              <w:bottom w:val="single" w:sz="4" w:space="0" w:color="auto"/>
              <w:right w:val="single" w:sz="4" w:space="0" w:color="auto"/>
            </w:tcBorders>
          </w:tcPr>
          <w:p w14:paraId="458B2553" w14:textId="77777777" w:rsidR="00412EA9" w:rsidRPr="00412EA9" w:rsidRDefault="00412EA9" w:rsidP="00412EA9">
            <w:pPr>
              <w:jc w:val="center"/>
              <w:rPr>
                <w:rFonts w:eastAsia="Times New Roman"/>
                <w:b/>
              </w:rPr>
            </w:pPr>
            <w:r w:rsidRPr="00412EA9">
              <w:rPr>
                <w:rFonts w:eastAsia="Times New Roman"/>
                <w:b/>
              </w:rPr>
              <w:t>Показатель максимальной доступности</w:t>
            </w:r>
          </w:p>
        </w:tc>
      </w:tr>
      <w:tr w:rsidR="00412EA9" w:rsidRPr="00412EA9" w14:paraId="1B92B173"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259DFEDE" w14:textId="77777777" w:rsidR="00412EA9" w:rsidRPr="00412EA9" w:rsidRDefault="00412EA9" w:rsidP="00412EA9">
            <w:pPr>
              <w:rPr>
                <w:rFonts w:eastAsia="Times New Roman"/>
              </w:rPr>
            </w:pPr>
            <w:r w:rsidRPr="00412EA9">
              <w:rPr>
                <w:rFonts w:eastAsia="Times New Roman"/>
              </w:rPr>
              <w:t>Объекты торговли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3947507B" w14:textId="77777777" w:rsidR="00412EA9" w:rsidRPr="00412EA9" w:rsidRDefault="00412EA9" w:rsidP="00412EA9">
            <w:pPr>
              <w:rPr>
                <w:rFonts w:eastAsia="Times New Roman"/>
              </w:rPr>
            </w:pPr>
            <w:r w:rsidRPr="00412EA9">
              <w:rPr>
                <w:rFonts w:eastAsia="Times New Roman"/>
              </w:rPr>
              <w:t xml:space="preserve">Обеспеченность населения </w:t>
            </w:r>
            <w:r w:rsidRPr="00412EA9">
              <w:rPr>
                <w:rFonts w:eastAsia="Times New Roman"/>
              </w:rPr>
              <w:lastRenderedPageBreak/>
              <w:t>объектами торговли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FE7639C" w14:textId="77777777" w:rsidR="00412EA9" w:rsidRPr="00412EA9" w:rsidRDefault="00412EA9" w:rsidP="00412EA9">
            <w:pPr>
              <w:rPr>
                <w:rFonts w:eastAsia="Times New Roman"/>
              </w:rPr>
            </w:pPr>
            <w:r w:rsidRPr="00412EA9">
              <w:rPr>
                <w:rFonts w:eastAsia="Times New Roman"/>
              </w:rPr>
              <w:lastRenderedPageBreak/>
              <w:t>Магазины всех видов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6AE54B36" w14:textId="77777777" w:rsidR="00412EA9" w:rsidRPr="00412EA9" w:rsidRDefault="00412EA9" w:rsidP="00412EA9">
            <w:pPr>
              <w:jc w:val="center"/>
              <w:rPr>
                <w:rFonts w:eastAsia="Times New Roman"/>
              </w:rPr>
            </w:pPr>
            <w:r w:rsidRPr="00412EA9">
              <w:rPr>
                <w:rFonts w:eastAsia="Times New Roman"/>
              </w:rPr>
              <w:t>479</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983340D" w14:textId="77777777" w:rsidR="00412EA9" w:rsidRPr="00412EA9" w:rsidRDefault="00412EA9" w:rsidP="00412EA9">
            <w:pPr>
              <w:rPr>
                <w:rFonts w:eastAsia="Times New Roman"/>
              </w:rPr>
            </w:pPr>
            <w:r w:rsidRPr="00412EA9">
              <w:rPr>
                <w:rFonts w:eastAsia="Times New Roman"/>
              </w:rPr>
              <w:t xml:space="preserve">Уровень обеспеченности населения объектами торговли, кв. м </w:t>
            </w:r>
            <w:r w:rsidRPr="00412EA9">
              <w:rPr>
                <w:rFonts w:eastAsia="Times New Roman"/>
              </w:rPr>
              <w:lastRenderedPageBreak/>
              <w:t>торговой площади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3970C40B" w14:textId="77777777" w:rsidR="00412EA9" w:rsidRPr="00412EA9" w:rsidRDefault="00412EA9" w:rsidP="00412EA9">
            <w:pPr>
              <w:jc w:val="center"/>
              <w:rPr>
                <w:rFonts w:eastAsia="Times New Roman"/>
              </w:rPr>
            </w:pPr>
            <w:r w:rsidRPr="00412EA9">
              <w:rPr>
                <w:rFonts w:eastAsia="Times New Roman"/>
              </w:rPr>
              <w:lastRenderedPageBreak/>
              <w:t>2 000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361DB46F" w14:textId="77777777" w:rsidR="00412EA9" w:rsidRPr="00412EA9" w:rsidRDefault="00412EA9" w:rsidP="00412EA9">
            <w:pPr>
              <w:rPr>
                <w:rFonts w:eastAsia="Times New Roman"/>
              </w:rPr>
            </w:pPr>
            <w:r w:rsidRPr="00412EA9">
              <w:rPr>
                <w:rFonts w:eastAsia="Times New Roman"/>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2C9FE962" w14:textId="77777777" w:rsidR="00412EA9" w:rsidRPr="00412EA9" w:rsidRDefault="00412EA9" w:rsidP="00412EA9">
            <w:pPr>
              <w:jc w:val="center"/>
              <w:rPr>
                <w:rFonts w:eastAsia="Times New Roman"/>
              </w:rPr>
            </w:pPr>
            <w:r w:rsidRPr="00412EA9">
              <w:rPr>
                <w:rFonts w:eastAsia="Times New Roman"/>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0DC90D07" w14:textId="77777777" w:rsidR="00412EA9" w:rsidRPr="00412EA9" w:rsidRDefault="00412EA9" w:rsidP="00412EA9">
            <w:pPr>
              <w:jc w:val="center"/>
              <w:rPr>
                <w:rFonts w:eastAsia="Times New Roman"/>
              </w:rPr>
            </w:pPr>
            <w:r w:rsidRPr="00412EA9">
              <w:rPr>
                <w:rFonts w:eastAsia="Times New Roman"/>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75057066" w14:textId="77777777" w:rsidR="00412EA9" w:rsidRPr="00412EA9" w:rsidRDefault="00412EA9" w:rsidP="00412EA9">
            <w:pPr>
              <w:jc w:val="center"/>
              <w:rPr>
                <w:rFonts w:eastAsia="Times New Roman"/>
              </w:rPr>
            </w:pPr>
            <w:r w:rsidRPr="00412EA9">
              <w:rPr>
                <w:rFonts w:eastAsia="Times New Roman"/>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6CB5F55C" w14:textId="77777777" w:rsidR="00412EA9" w:rsidRPr="00412EA9" w:rsidRDefault="00412EA9" w:rsidP="00412EA9">
            <w:pPr>
              <w:jc w:val="center"/>
              <w:rPr>
                <w:rFonts w:eastAsia="Times New Roman"/>
              </w:rPr>
            </w:pPr>
            <w:r w:rsidRPr="00412EA9">
              <w:rPr>
                <w:rFonts w:eastAsia="Times New Roman"/>
              </w:rPr>
              <w:t>-</w:t>
            </w:r>
          </w:p>
        </w:tc>
      </w:tr>
      <w:tr w:rsidR="00412EA9" w:rsidRPr="00412EA9" w14:paraId="5FBD70A4"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65AE5953" w14:textId="77777777" w:rsidR="00412EA9" w:rsidRPr="00412EA9" w:rsidRDefault="00412EA9" w:rsidP="00412EA9">
            <w:pPr>
              <w:rPr>
                <w:rFonts w:eastAsia="Times New Roman"/>
                <w:color w:val="000000"/>
              </w:rPr>
            </w:pPr>
            <w:r w:rsidRPr="00412EA9">
              <w:rPr>
                <w:rFonts w:eastAsia="Times New Roman"/>
                <w:color w:val="000000"/>
                <w:szCs w:val="24"/>
              </w:rPr>
              <w:t>Объекты бытового обслуживания населения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CA5A91B" w14:textId="77777777" w:rsidR="00412EA9" w:rsidRPr="00412EA9" w:rsidRDefault="00412EA9" w:rsidP="00412EA9">
            <w:pPr>
              <w:rPr>
                <w:rFonts w:eastAsia="Times New Roman"/>
                <w:szCs w:val="24"/>
              </w:rPr>
            </w:pPr>
            <w:r w:rsidRPr="00412EA9">
              <w:rPr>
                <w:rFonts w:eastAsia="Times New Roman"/>
                <w:szCs w:val="24"/>
              </w:rPr>
              <w:t>Обеспеченность населения объектами бытового обслуживания населения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2A55567D" w14:textId="77777777" w:rsidR="00412EA9" w:rsidRPr="00412EA9" w:rsidRDefault="00412EA9" w:rsidP="00412EA9">
            <w:pPr>
              <w:rPr>
                <w:rFonts w:eastAsia="Times New Roman"/>
                <w:szCs w:val="24"/>
              </w:rPr>
            </w:pPr>
            <w:r w:rsidRPr="00412EA9">
              <w:rPr>
                <w:rFonts w:eastAsia="Times New Roman"/>
                <w:szCs w:val="24"/>
              </w:rPr>
              <w:t>Дома быта; предприятия бытового обслуживания населения</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6E3BF9F" w14:textId="77777777" w:rsidR="00412EA9" w:rsidRPr="00412EA9" w:rsidRDefault="00412EA9" w:rsidP="00412EA9">
            <w:pPr>
              <w:jc w:val="center"/>
              <w:rPr>
                <w:rFonts w:eastAsia="Times New Roman"/>
              </w:rPr>
            </w:pPr>
            <w:r w:rsidRPr="00412EA9">
              <w:rPr>
                <w:rFonts w:eastAsia="Times New Roman"/>
              </w:rPr>
              <w:t>7</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0A3AF1CF" w14:textId="77777777" w:rsidR="00412EA9" w:rsidRPr="00412EA9" w:rsidRDefault="00412EA9" w:rsidP="00412EA9">
            <w:pPr>
              <w:rPr>
                <w:rFonts w:eastAsia="Times New Roman"/>
              </w:rPr>
            </w:pPr>
            <w:r w:rsidRPr="00412EA9">
              <w:rPr>
                <w:rFonts w:eastAsia="Times New Roman"/>
              </w:rPr>
              <w:t>Уровень обеспеченности населения объектами бытового обслуживания, рабочих мест/1000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125B4AC6" w14:textId="77777777" w:rsidR="00412EA9" w:rsidRPr="00412EA9" w:rsidRDefault="00412EA9" w:rsidP="00412EA9">
            <w:pPr>
              <w:jc w:val="center"/>
              <w:rPr>
                <w:rFonts w:eastAsia="Times New Roman"/>
              </w:rPr>
            </w:pPr>
            <w:r w:rsidRPr="00412EA9">
              <w:rPr>
                <w:rFonts w:eastAsia="Times New Roman"/>
              </w:rPr>
              <w:t>2 000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535046B9" w14:textId="77777777" w:rsidR="00412EA9" w:rsidRPr="00412EA9" w:rsidRDefault="00412EA9" w:rsidP="00412EA9">
            <w:pPr>
              <w:rPr>
                <w:rFonts w:eastAsia="Times New Roman"/>
              </w:rPr>
            </w:pPr>
            <w:r w:rsidRPr="00412EA9">
              <w:rPr>
                <w:rFonts w:eastAsia="Times New Roman"/>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49B61B45" w14:textId="77777777" w:rsidR="00412EA9" w:rsidRPr="00412EA9" w:rsidRDefault="00412EA9" w:rsidP="00412EA9">
            <w:pPr>
              <w:jc w:val="center"/>
              <w:rPr>
                <w:rFonts w:eastAsia="Times New Roman"/>
              </w:rPr>
            </w:pP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6A410DC4" w14:textId="77777777" w:rsidR="00412EA9" w:rsidRPr="00412EA9" w:rsidRDefault="00412EA9" w:rsidP="00412EA9">
            <w:pPr>
              <w:jc w:val="center"/>
              <w:rPr>
                <w:rFonts w:eastAsia="Times New Roman"/>
              </w:rPr>
            </w:pP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5CBA0107" w14:textId="77777777" w:rsidR="00412EA9" w:rsidRPr="00412EA9" w:rsidRDefault="00412EA9" w:rsidP="00412EA9">
            <w:pPr>
              <w:jc w:val="center"/>
              <w:rPr>
                <w:rFonts w:eastAsia="Times New Roman"/>
              </w:rPr>
            </w:pP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66C647CD" w14:textId="77777777" w:rsidR="00412EA9" w:rsidRPr="00412EA9" w:rsidRDefault="00412EA9" w:rsidP="00412EA9">
            <w:pPr>
              <w:jc w:val="center"/>
              <w:rPr>
                <w:rFonts w:eastAsia="Times New Roman"/>
              </w:rPr>
            </w:pPr>
          </w:p>
        </w:tc>
      </w:tr>
      <w:tr w:rsidR="00412EA9" w:rsidRPr="00412EA9" w14:paraId="3ED69574"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0197365F" w14:textId="77777777" w:rsidR="00412EA9" w:rsidRPr="00412EA9" w:rsidRDefault="00412EA9" w:rsidP="00412EA9">
            <w:pPr>
              <w:rPr>
                <w:rFonts w:eastAsia="Times New Roman"/>
              </w:rPr>
            </w:pPr>
            <w:r w:rsidRPr="00412EA9">
              <w:rPr>
                <w:rFonts w:eastAsia="Times New Roman"/>
              </w:rPr>
              <w:t>Предприятия общественного питания</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210D987B" w14:textId="77777777" w:rsidR="00412EA9" w:rsidRPr="00412EA9" w:rsidRDefault="00412EA9" w:rsidP="00412EA9">
            <w:pPr>
              <w:rPr>
                <w:rFonts w:eastAsia="Times New Roman"/>
              </w:rPr>
            </w:pPr>
            <w:r w:rsidRPr="00412EA9">
              <w:rPr>
                <w:rFonts w:eastAsia="Times New Roman"/>
              </w:rPr>
              <w:t>Обеспеченность населения предприятиями общественного питания</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219F627B" w14:textId="77777777" w:rsidR="00412EA9" w:rsidRPr="00412EA9" w:rsidRDefault="00412EA9" w:rsidP="00412EA9">
            <w:pPr>
              <w:rPr>
                <w:rFonts w:eastAsia="Times New Roman"/>
              </w:rPr>
            </w:pPr>
            <w:r w:rsidRPr="00412EA9">
              <w:rPr>
                <w:rFonts w:eastAsia="Times New Roman"/>
              </w:rPr>
              <w:t>Столовые; кафе; рестораны; иные предприятия общественного питания, доступные без ограничений</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7A91C5B6" w14:textId="77777777" w:rsidR="00412EA9" w:rsidRPr="00412EA9" w:rsidRDefault="00412EA9" w:rsidP="00412EA9">
            <w:pPr>
              <w:jc w:val="center"/>
              <w:rPr>
                <w:rFonts w:eastAsia="Times New Roman"/>
              </w:rPr>
            </w:pPr>
            <w:r w:rsidRPr="00412EA9">
              <w:rPr>
                <w:rFonts w:eastAsia="Times New Roman"/>
              </w:rPr>
              <w:t>20</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455AC214" w14:textId="77777777" w:rsidR="00412EA9" w:rsidRPr="00412EA9" w:rsidRDefault="00412EA9" w:rsidP="00412EA9">
            <w:pPr>
              <w:rPr>
                <w:rFonts w:eastAsia="Times New Roman"/>
              </w:rPr>
            </w:pPr>
            <w:r w:rsidRPr="00412EA9">
              <w:rPr>
                <w:rFonts w:eastAsia="Times New Roman"/>
              </w:rPr>
              <w:t>Уровень обеспеченности населения предприятиями общественного питания, число посадочных мест на 1000 чел.</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45D44B2A" w14:textId="77777777" w:rsidR="00412EA9" w:rsidRPr="00412EA9" w:rsidRDefault="00412EA9" w:rsidP="00412EA9">
            <w:pPr>
              <w:jc w:val="center"/>
              <w:rPr>
                <w:rFonts w:eastAsia="Times New Roman"/>
              </w:rPr>
            </w:pPr>
            <w:r w:rsidRPr="00412EA9">
              <w:rPr>
                <w:rFonts w:eastAsia="Times New Roman"/>
              </w:rPr>
              <w:t>2 000</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7C545230" w14:textId="77777777" w:rsidR="00412EA9" w:rsidRPr="00412EA9" w:rsidRDefault="00412EA9" w:rsidP="00412EA9">
            <w:pPr>
              <w:rPr>
                <w:rFonts w:eastAsia="Times New Roman"/>
              </w:rPr>
            </w:pPr>
            <w:r w:rsidRPr="00412EA9">
              <w:rPr>
                <w:rFonts w:eastAsia="Times New Roman"/>
              </w:rPr>
              <w:t>Пешеходная доступность, м</w:t>
            </w:r>
          </w:p>
        </w:tc>
        <w:tc>
          <w:tcPr>
            <w:tcW w:w="1823" w:type="dxa"/>
            <w:gridSpan w:val="3"/>
            <w:tcBorders>
              <w:top w:val="single" w:sz="4" w:space="0" w:color="auto"/>
              <w:left w:val="single" w:sz="4" w:space="0" w:color="auto"/>
              <w:bottom w:val="single" w:sz="4" w:space="0" w:color="auto"/>
              <w:right w:val="single" w:sz="4" w:space="0" w:color="auto"/>
            </w:tcBorders>
            <w:vAlign w:val="center"/>
          </w:tcPr>
          <w:p w14:paraId="49E1E3AA" w14:textId="77777777" w:rsidR="00412EA9" w:rsidRPr="00412EA9" w:rsidRDefault="00412EA9" w:rsidP="00412EA9">
            <w:pPr>
              <w:jc w:val="center"/>
              <w:rPr>
                <w:rFonts w:eastAsia="Times New Roman"/>
              </w:rPr>
            </w:pPr>
            <w:r w:rsidRPr="00412EA9">
              <w:rPr>
                <w:rFonts w:eastAsia="Times New Roman"/>
              </w:rPr>
              <w:t>-</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79E7BDB5" w14:textId="77777777" w:rsidR="00412EA9" w:rsidRPr="00412EA9" w:rsidRDefault="00412EA9" w:rsidP="00412EA9">
            <w:pPr>
              <w:jc w:val="center"/>
              <w:rPr>
                <w:rFonts w:eastAsia="Times New Roman"/>
              </w:rPr>
            </w:pPr>
            <w:r w:rsidRPr="00412EA9">
              <w:rPr>
                <w:rFonts w:eastAsia="Times New Roman"/>
              </w:rPr>
              <w:t>-</w:t>
            </w:r>
          </w:p>
        </w:tc>
        <w:tc>
          <w:tcPr>
            <w:tcW w:w="1398" w:type="dxa"/>
            <w:gridSpan w:val="4"/>
            <w:tcBorders>
              <w:top w:val="single" w:sz="4" w:space="0" w:color="auto"/>
              <w:left w:val="single" w:sz="4" w:space="0" w:color="auto"/>
              <w:bottom w:val="single" w:sz="4" w:space="0" w:color="auto"/>
              <w:right w:val="single" w:sz="4" w:space="0" w:color="auto"/>
            </w:tcBorders>
            <w:vAlign w:val="center"/>
          </w:tcPr>
          <w:p w14:paraId="4A65B77F" w14:textId="77777777" w:rsidR="00412EA9" w:rsidRPr="00412EA9" w:rsidRDefault="00412EA9" w:rsidP="00412EA9">
            <w:pPr>
              <w:jc w:val="center"/>
              <w:rPr>
                <w:rFonts w:eastAsia="Times New Roman"/>
              </w:rPr>
            </w:pPr>
            <w:r w:rsidRPr="00412EA9">
              <w:rPr>
                <w:rFonts w:eastAsia="Times New Roman"/>
              </w:rPr>
              <w:t>-</w:t>
            </w:r>
          </w:p>
        </w:tc>
        <w:tc>
          <w:tcPr>
            <w:tcW w:w="1399" w:type="dxa"/>
            <w:gridSpan w:val="2"/>
            <w:tcBorders>
              <w:top w:val="single" w:sz="4" w:space="0" w:color="auto"/>
              <w:left w:val="single" w:sz="4" w:space="0" w:color="auto"/>
              <w:bottom w:val="single" w:sz="4" w:space="0" w:color="auto"/>
              <w:right w:val="single" w:sz="4" w:space="0" w:color="auto"/>
            </w:tcBorders>
            <w:vAlign w:val="center"/>
          </w:tcPr>
          <w:p w14:paraId="3B3D6EF6" w14:textId="77777777" w:rsidR="00412EA9" w:rsidRPr="00412EA9" w:rsidRDefault="00412EA9" w:rsidP="00412EA9">
            <w:pPr>
              <w:jc w:val="center"/>
              <w:rPr>
                <w:rFonts w:eastAsia="Times New Roman"/>
              </w:rPr>
            </w:pPr>
            <w:r w:rsidRPr="00412EA9">
              <w:rPr>
                <w:rFonts w:eastAsia="Times New Roman"/>
              </w:rPr>
              <w:t>-</w:t>
            </w:r>
          </w:p>
        </w:tc>
      </w:tr>
      <w:tr w:rsidR="00412EA9" w:rsidRPr="00412EA9" w14:paraId="29C8F371"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493064EC" w14:textId="77777777" w:rsidR="00412EA9" w:rsidRPr="00412EA9" w:rsidRDefault="00412EA9" w:rsidP="00412EA9">
            <w:pPr>
              <w:rPr>
                <w:rFonts w:eastAsia="Times New Roman"/>
              </w:rPr>
            </w:pPr>
            <w:r w:rsidRPr="00412EA9">
              <w:rPr>
                <w:rFonts w:eastAsia="Times New Roman"/>
              </w:rPr>
              <w:t>Объекты почтовой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609C8D25" w14:textId="77777777" w:rsidR="00412EA9" w:rsidRPr="00412EA9" w:rsidRDefault="00412EA9" w:rsidP="00412EA9">
            <w:pPr>
              <w:rPr>
                <w:rFonts w:eastAsia="Times New Roman"/>
              </w:rPr>
            </w:pPr>
            <w:r w:rsidRPr="00412EA9">
              <w:rPr>
                <w:rFonts w:eastAsia="Times New Roman"/>
              </w:rPr>
              <w:t>Обеспеченность населения объект</w:t>
            </w:r>
            <w:r w:rsidRPr="00412EA9">
              <w:rPr>
                <w:rFonts w:eastAsia="Times New Roman"/>
              </w:rPr>
              <w:lastRenderedPageBreak/>
              <w:t>ами почтовой связи</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70DFB55B" w14:textId="77777777" w:rsidR="00412EA9" w:rsidRPr="00412EA9" w:rsidRDefault="00412EA9" w:rsidP="00412EA9">
            <w:pPr>
              <w:rPr>
                <w:rFonts w:eastAsia="Times New Roman"/>
              </w:rPr>
            </w:pPr>
            <w:r w:rsidRPr="00412EA9">
              <w:rPr>
                <w:rFonts w:eastAsia="Times New Roman"/>
              </w:rPr>
              <w:lastRenderedPageBreak/>
              <w:t xml:space="preserve">почтамт, отделение почтовой </w:t>
            </w:r>
            <w:r w:rsidRPr="00412EA9">
              <w:rPr>
                <w:rFonts w:eastAsia="Times New Roman"/>
              </w:rPr>
              <w:lastRenderedPageBreak/>
              <w:t>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513D59FF" w14:textId="77777777" w:rsidR="00412EA9" w:rsidRPr="00412EA9" w:rsidRDefault="00412EA9" w:rsidP="00412EA9">
            <w:pPr>
              <w:rPr>
                <w:rFonts w:eastAsia="Times New Roman"/>
              </w:rPr>
            </w:pPr>
            <w:r w:rsidRPr="00412EA9">
              <w:rPr>
                <w:rFonts w:eastAsia="Times New Roman"/>
              </w:rPr>
              <w:lastRenderedPageBreak/>
              <w:t>Определяется в соответствии с нормами и правилами Министерст</w:t>
            </w:r>
            <w:r w:rsidRPr="00412EA9">
              <w:rPr>
                <w:rFonts w:eastAsia="Times New Roman"/>
              </w:rPr>
              <w:lastRenderedPageBreak/>
              <w:t>в связи РФ и субъекта</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39B261E1" w14:textId="77777777" w:rsidR="00412EA9" w:rsidRPr="00412EA9" w:rsidRDefault="00412EA9" w:rsidP="00412EA9">
            <w:pPr>
              <w:rPr>
                <w:rFonts w:eastAsia="Times New Roman"/>
              </w:rPr>
            </w:pPr>
            <w:r w:rsidRPr="00412EA9">
              <w:rPr>
                <w:rFonts w:eastAsia="Times New Roman"/>
              </w:rPr>
              <w:lastRenderedPageBreak/>
              <w:t xml:space="preserve">Уровень обеспеченности населения объектами почтовой связи, объектов </w:t>
            </w:r>
            <w:r w:rsidRPr="00412EA9">
              <w:rPr>
                <w:rFonts w:eastAsia="Times New Roman"/>
              </w:rPr>
              <w:lastRenderedPageBreak/>
              <w:t>на муниципальное образование</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0B61D134" w14:textId="77777777" w:rsidR="00412EA9" w:rsidRPr="00412EA9" w:rsidRDefault="00412EA9" w:rsidP="00412EA9">
            <w:pPr>
              <w:jc w:val="center"/>
              <w:rPr>
                <w:rFonts w:eastAsia="Times New Roman"/>
              </w:rPr>
            </w:pPr>
            <w:r w:rsidRPr="00412EA9">
              <w:rPr>
                <w:rFonts w:eastAsia="Times New Roman"/>
              </w:rPr>
              <w:lastRenderedPageBreak/>
              <w:t>500 м</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42A370E9" w14:textId="77777777" w:rsidR="00412EA9" w:rsidRPr="00412EA9" w:rsidRDefault="00412EA9" w:rsidP="00412EA9">
            <w:pPr>
              <w:rPr>
                <w:rFonts w:eastAsia="Times New Roman"/>
              </w:rPr>
            </w:pPr>
            <w:r w:rsidRPr="00412EA9">
              <w:rPr>
                <w:rFonts w:eastAsia="Times New Roman"/>
              </w:rPr>
              <w:t>Пешеходная доступность, комбинированная доступность, м</w:t>
            </w:r>
          </w:p>
        </w:tc>
        <w:tc>
          <w:tcPr>
            <w:tcW w:w="5960" w:type="dxa"/>
            <w:gridSpan w:val="11"/>
            <w:tcBorders>
              <w:top w:val="single" w:sz="4" w:space="0" w:color="auto"/>
              <w:left w:val="single" w:sz="4" w:space="0" w:color="auto"/>
              <w:bottom w:val="single" w:sz="4" w:space="0" w:color="auto"/>
              <w:right w:val="single" w:sz="4" w:space="0" w:color="auto"/>
            </w:tcBorders>
            <w:vAlign w:val="center"/>
          </w:tcPr>
          <w:p w14:paraId="132F7D41" w14:textId="77777777" w:rsidR="00412EA9" w:rsidRPr="00412EA9" w:rsidRDefault="00412EA9" w:rsidP="00412EA9">
            <w:pPr>
              <w:jc w:val="center"/>
              <w:rPr>
                <w:rFonts w:eastAsia="Times New Roman"/>
              </w:rPr>
            </w:pPr>
            <w:r w:rsidRPr="00412EA9">
              <w:rPr>
                <w:rFonts w:eastAsia="Times New Roman"/>
              </w:rPr>
              <w:t>Не установлена</w:t>
            </w:r>
          </w:p>
          <w:p w14:paraId="1FE4DB97" w14:textId="77777777" w:rsidR="00412EA9" w:rsidRPr="00412EA9" w:rsidRDefault="00412EA9" w:rsidP="00412EA9">
            <w:pPr>
              <w:rPr>
                <w:rFonts w:eastAsia="Times New Roman"/>
              </w:rPr>
            </w:pPr>
          </w:p>
        </w:tc>
      </w:tr>
      <w:tr w:rsidR="00412EA9" w:rsidRPr="00412EA9" w14:paraId="5969F818" w14:textId="77777777" w:rsidTr="00225C87">
        <w:tblPrEx>
          <w:tblBorders>
            <w:top w:val="none" w:sz="0" w:space="0" w:color="auto"/>
          </w:tblBorders>
          <w:tblCellMar>
            <w:top w:w="102" w:type="dxa"/>
            <w:left w:w="62" w:type="dxa"/>
            <w:bottom w:w="102" w:type="dxa"/>
            <w:right w:w="62" w:type="dxa"/>
          </w:tblCellMar>
        </w:tblPrEx>
        <w:tc>
          <w:tcPr>
            <w:tcW w:w="1585" w:type="dxa"/>
            <w:gridSpan w:val="2"/>
            <w:tcBorders>
              <w:top w:val="single" w:sz="4" w:space="0" w:color="auto"/>
              <w:left w:val="single" w:sz="4" w:space="0" w:color="auto"/>
              <w:bottom w:val="single" w:sz="4" w:space="0" w:color="auto"/>
              <w:right w:val="single" w:sz="4" w:space="0" w:color="auto"/>
            </w:tcBorders>
            <w:vAlign w:val="center"/>
          </w:tcPr>
          <w:p w14:paraId="1D3009C0" w14:textId="77777777" w:rsidR="00412EA9" w:rsidRPr="00412EA9" w:rsidRDefault="00412EA9" w:rsidP="00412EA9">
            <w:pPr>
              <w:rPr>
                <w:rFonts w:eastAsia="Times New Roman"/>
              </w:rPr>
            </w:pPr>
            <w:r w:rsidRPr="00412EA9">
              <w:rPr>
                <w:rFonts w:eastAsia="Times New Roman"/>
              </w:rPr>
              <w:t>Объекты экстренной телефонной связи</w:t>
            </w:r>
          </w:p>
        </w:tc>
        <w:tc>
          <w:tcPr>
            <w:tcW w:w="774" w:type="dxa"/>
            <w:gridSpan w:val="2"/>
            <w:tcBorders>
              <w:top w:val="single" w:sz="4" w:space="0" w:color="auto"/>
              <w:left w:val="single" w:sz="4" w:space="0" w:color="auto"/>
              <w:bottom w:val="single" w:sz="4" w:space="0" w:color="auto"/>
              <w:right w:val="single" w:sz="4" w:space="0" w:color="auto"/>
            </w:tcBorders>
            <w:vAlign w:val="center"/>
          </w:tcPr>
          <w:p w14:paraId="56F2BA1B" w14:textId="77777777" w:rsidR="00412EA9" w:rsidRPr="00412EA9" w:rsidRDefault="00412EA9" w:rsidP="00412EA9">
            <w:pPr>
              <w:rPr>
                <w:rFonts w:eastAsia="Times New Roman"/>
              </w:rPr>
            </w:pPr>
            <w:r w:rsidRPr="00412EA9">
              <w:rPr>
                <w:rFonts w:eastAsia="Times New Roman"/>
              </w:rPr>
              <w:t>Обеспеченность населения объектами экстренной телефонной связи в пределах населенного пункта</w:t>
            </w:r>
          </w:p>
        </w:tc>
        <w:tc>
          <w:tcPr>
            <w:tcW w:w="785" w:type="dxa"/>
            <w:gridSpan w:val="2"/>
            <w:tcBorders>
              <w:top w:val="single" w:sz="4" w:space="0" w:color="auto"/>
              <w:left w:val="single" w:sz="4" w:space="0" w:color="auto"/>
              <w:bottom w:val="single" w:sz="4" w:space="0" w:color="auto"/>
              <w:right w:val="single" w:sz="4" w:space="0" w:color="auto"/>
            </w:tcBorders>
            <w:vAlign w:val="center"/>
          </w:tcPr>
          <w:p w14:paraId="38DA6FDB" w14:textId="77777777" w:rsidR="00412EA9" w:rsidRPr="00412EA9" w:rsidRDefault="00412EA9" w:rsidP="00412EA9">
            <w:pPr>
              <w:rPr>
                <w:rFonts w:eastAsia="Times New Roman"/>
              </w:rPr>
            </w:pPr>
            <w:r w:rsidRPr="00412EA9">
              <w:rPr>
                <w:rFonts w:eastAsia="Times New Roman"/>
              </w:rPr>
              <w:t>Зона устойчивого приема-передачи сигнала станции сотовой связи; Общественные телефоны экстренной связи</w:t>
            </w:r>
          </w:p>
        </w:tc>
        <w:tc>
          <w:tcPr>
            <w:tcW w:w="1258" w:type="dxa"/>
            <w:gridSpan w:val="2"/>
            <w:tcBorders>
              <w:top w:val="single" w:sz="4" w:space="0" w:color="auto"/>
              <w:left w:val="single" w:sz="4" w:space="0" w:color="auto"/>
              <w:bottom w:val="single" w:sz="4" w:space="0" w:color="auto"/>
              <w:right w:val="single" w:sz="4" w:space="0" w:color="auto"/>
            </w:tcBorders>
            <w:vAlign w:val="center"/>
          </w:tcPr>
          <w:p w14:paraId="2F01FA6E" w14:textId="77777777" w:rsidR="00412EA9" w:rsidRPr="00412EA9" w:rsidRDefault="00412EA9" w:rsidP="00412EA9">
            <w:pPr>
              <w:jc w:val="center"/>
              <w:rPr>
                <w:rFonts w:eastAsia="Times New Roman"/>
              </w:rPr>
            </w:pPr>
            <w:r w:rsidRPr="00412EA9">
              <w:rPr>
                <w:rFonts w:eastAsia="Times New Roman"/>
              </w:rPr>
              <w:t>1</w:t>
            </w:r>
          </w:p>
        </w:tc>
        <w:tc>
          <w:tcPr>
            <w:tcW w:w="1460" w:type="dxa"/>
            <w:gridSpan w:val="3"/>
            <w:tcBorders>
              <w:top w:val="single" w:sz="4" w:space="0" w:color="auto"/>
              <w:left w:val="single" w:sz="4" w:space="0" w:color="auto"/>
              <w:bottom w:val="single" w:sz="4" w:space="0" w:color="auto"/>
              <w:right w:val="single" w:sz="4" w:space="0" w:color="auto"/>
            </w:tcBorders>
            <w:vAlign w:val="center"/>
          </w:tcPr>
          <w:p w14:paraId="79F10794" w14:textId="77777777" w:rsidR="00412EA9" w:rsidRPr="00412EA9" w:rsidRDefault="00412EA9" w:rsidP="00412EA9">
            <w:pPr>
              <w:rPr>
                <w:rFonts w:eastAsia="Times New Roman"/>
              </w:rPr>
            </w:pPr>
            <w:r w:rsidRPr="00412EA9">
              <w:rPr>
                <w:rFonts w:eastAsia="Times New Roman"/>
              </w:rPr>
              <w:t>Площадь покрытия территории населенных пунктов услугами экстренной телефонной связи, ед. на населенный пункт</w:t>
            </w: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2EBCACC2" w14:textId="77777777" w:rsidR="00412EA9" w:rsidRPr="00412EA9" w:rsidRDefault="00412EA9" w:rsidP="00412EA9">
            <w:pPr>
              <w:rPr>
                <w:rFonts w:eastAsia="Times New Roman"/>
              </w:rPr>
            </w:pPr>
            <w:r w:rsidRPr="00412EA9">
              <w:rPr>
                <w:rFonts w:eastAsia="Times New Roman"/>
              </w:rPr>
              <w:t xml:space="preserve"> рекомендуется не более 15 мин</w:t>
            </w:r>
          </w:p>
        </w:tc>
        <w:tc>
          <w:tcPr>
            <w:tcW w:w="1952" w:type="dxa"/>
            <w:gridSpan w:val="5"/>
            <w:tcBorders>
              <w:top w:val="single" w:sz="4" w:space="0" w:color="auto"/>
              <w:left w:val="single" w:sz="4" w:space="0" w:color="auto"/>
              <w:bottom w:val="single" w:sz="4" w:space="0" w:color="auto"/>
              <w:right w:val="single" w:sz="4" w:space="0" w:color="auto"/>
            </w:tcBorders>
            <w:vAlign w:val="center"/>
          </w:tcPr>
          <w:p w14:paraId="173C48D9" w14:textId="77777777" w:rsidR="00412EA9" w:rsidRPr="00412EA9" w:rsidRDefault="00412EA9" w:rsidP="00412EA9">
            <w:pPr>
              <w:rPr>
                <w:rFonts w:eastAsia="Times New Roman"/>
              </w:rPr>
            </w:pPr>
            <w:r w:rsidRPr="00412EA9">
              <w:rPr>
                <w:rFonts w:eastAsia="Times New Roman"/>
              </w:rPr>
              <w:t>Пешеходная доступность, мин</w:t>
            </w:r>
          </w:p>
        </w:tc>
        <w:tc>
          <w:tcPr>
            <w:tcW w:w="5960" w:type="dxa"/>
            <w:gridSpan w:val="11"/>
            <w:tcBorders>
              <w:top w:val="single" w:sz="4" w:space="0" w:color="auto"/>
              <w:left w:val="single" w:sz="4" w:space="0" w:color="auto"/>
              <w:bottom w:val="single" w:sz="4" w:space="0" w:color="auto"/>
              <w:right w:val="single" w:sz="4" w:space="0" w:color="auto"/>
            </w:tcBorders>
            <w:vAlign w:val="center"/>
          </w:tcPr>
          <w:p w14:paraId="7EC37369" w14:textId="77777777" w:rsidR="00412EA9" w:rsidRPr="00412EA9" w:rsidRDefault="00412EA9" w:rsidP="00412EA9">
            <w:pPr>
              <w:jc w:val="center"/>
              <w:rPr>
                <w:rFonts w:eastAsia="Times New Roman"/>
              </w:rPr>
            </w:pPr>
            <w:r w:rsidRPr="00412EA9">
              <w:rPr>
                <w:rFonts w:eastAsia="Times New Roman"/>
              </w:rPr>
              <w:t>Не установлена</w:t>
            </w:r>
          </w:p>
          <w:p w14:paraId="2B2F8765" w14:textId="77777777" w:rsidR="00412EA9" w:rsidRPr="00412EA9" w:rsidRDefault="00412EA9" w:rsidP="00412EA9">
            <w:pPr>
              <w:rPr>
                <w:rFonts w:eastAsia="Times New Roman"/>
              </w:rPr>
            </w:pPr>
          </w:p>
        </w:tc>
      </w:tr>
      <w:bookmarkEnd w:id="117"/>
    </w:tbl>
    <w:p w14:paraId="515F98B8" w14:textId="77777777" w:rsidR="00412EA9" w:rsidRPr="00412EA9" w:rsidRDefault="00412EA9" w:rsidP="00412EA9">
      <w:pPr>
        <w:widowControl/>
        <w:autoSpaceDE/>
        <w:autoSpaceDN/>
        <w:adjustRightInd/>
        <w:spacing w:line="259" w:lineRule="auto"/>
        <w:rPr>
          <w:rFonts w:eastAsiaTheme="minorHAnsi"/>
          <w:sz w:val="22"/>
          <w:szCs w:val="22"/>
          <w:lang w:eastAsia="en-US"/>
        </w:rPr>
      </w:pPr>
    </w:p>
    <w:p w14:paraId="0E96BCAF" w14:textId="77777777" w:rsidR="00412EA9" w:rsidRDefault="00412EA9" w:rsidP="001D4FD7">
      <w:pPr>
        <w:widowControl/>
        <w:autoSpaceDE/>
        <w:autoSpaceDN/>
        <w:adjustRightInd/>
        <w:ind w:right="-1"/>
        <w:rPr>
          <w:rFonts w:eastAsia="Calibri"/>
          <w:sz w:val="24"/>
          <w:szCs w:val="24"/>
        </w:rPr>
        <w:sectPr w:rsidR="00412EA9" w:rsidSect="00412EA9">
          <w:pgSz w:w="16838" w:h="11906" w:orient="landscape"/>
          <w:pgMar w:top="567" w:right="1134" w:bottom="1134" w:left="1134" w:header="709" w:footer="709" w:gutter="0"/>
          <w:cols w:space="708"/>
          <w:docGrid w:linePitch="360"/>
        </w:sectPr>
      </w:pPr>
    </w:p>
    <w:tbl>
      <w:tblPr>
        <w:tblW w:w="10206" w:type="dxa"/>
        <w:tblInd w:w="-709" w:type="dxa"/>
        <w:tblLook w:val="01E0" w:firstRow="1" w:lastRow="1" w:firstColumn="1" w:lastColumn="1" w:noHBand="0" w:noVBand="0"/>
      </w:tblPr>
      <w:tblGrid>
        <w:gridCol w:w="5812"/>
        <w:gridCol w:w="4394"/>
      </w:tblGrid>
      <w:tr w:rsidR="001D4FD7" w:rsidRPr="001D4FD7" w14:paraId="2E137EC5" w14:textId="77777777" w:rsidTr="00175CE1">
        <w:trPr>
          <w:trHeight w:val="1296"/>
        </w:trPr>
        <w:tc>
          <w:tcPr>
            <w:tcW w:w="5812" w:type="dxa"/>
          </w:tcPr>
          <w:p w14:paraId="66E0679B" w14:textId="77777777" w:rsidR="001D4FD7" w:rsidRPr="001D4FD7" w:rsidRDefault="001D4FD7" w:rsidP="001D4FD7">
            <w:pPr>
              <w:keepNext/>
              <w:widowControl/>
              <w:autoSpaceDE/>
              <w:autoSpaceDN/>
              <w:adjustRightInd/>
              <w:spacing w:line="240" w:lineRule="exact"/>
              <w:ind w:right="-226"/>
              <w:outlineLvl w:val="0"/>
              <w:rPr>
                <w:rFonts w:eastAsia="Calibri" w:cs="Arial"/>
                <w:bCs/>
                <w:kern w:val="32"/>
                <w:sz w:val="28"/>
                <w:szCs w:val="28"/>
              </w:rPr>
            </w:pPr>
          </w:p>
        </w:tc>
        <w:tc>
          <w:tcPr>
            <w:tcW w:w="4394" w:type="dxa"/>
          </w:tcPr>
          <w:p w14:paraId="49F3945A" w14:textId="77777777" w:rsidR="001D4FD7" w:rsidRPr="001D4FD7" w:rsidRDefault="001D4FD7" w:rsidP="001D4FD7">
            <w:pPr>
              <w:widowControl/>
              <w:autoSpaceDE/>
              <w:autoSpaceDN/>
              <w:adjustRightInd/>
              <w:spacing w:line="240" w:lineRule="exact"/>
              <w:ind w:left="-94" w:right="-1"/>
              <w:jc w:val="both"/>
              <w:rPr>
                <w:rFonts w:eastAsia="Calibri"/>
                <w:sz w:val="28"/>
                <w:szCs w:val="28"/>
              </w:rPr>
            </w:pPr>
            <w:r w:rsidRPr="001D4FD7">
              <w:rPr>
                <w:rFonts w:eastAsia="Calibri"/>
                <w:sz w:val="28"/>
                <w:szCs w:val="28"/>
              </w:rPr>
              <w:t xml:space="preserve">ПРИЛОЖЕНИЕ Ж </w:t>
            </w:r>
          </w:p>
          <w:p w14:paraId="208F21E1" w14:textId="07501D75" w:rsidR="001D4FD7" w:rsidRPr="001D4FD7" w:rsidRDefault="00175CE1" w:rsidP="001D4FD7">
            <w:pPr>
              <w:widowControl/>
              <w:autoSpaceDE/>
              <w:autoSpaceDN/>
              <w:adjustRightInd/>
              <w:spacing w:line="240" w:lineRule="exact"/>
              <w:ind w:left="-94" w:right="-1"/>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3CF310BA" w14:textId="77777777" w:rsidR="001D4FD7" w:rsidRPr="001D4FD7" w:rsidRDefault="001D4FD7" w:rsidP="001D4FD7">
      <w:pPr>
        <w:widowControl/>
        <w:autoSpaceDE/>
        <w:autoSpaceDN/>
        <w:adjustRightInd/>
        <w:ind w:right="-1"/>
        <w:rPr>
          <w:rFonts w:eastAsia="Calibri"/>
          <w:sz w:val="24"/>
          <w:szCs w:val="24"/>
        </w:rPr>
      </w:pPr>
    </w:p>
    <w:p w14:paraId="53D57C25" w14:textId="77777777" w:rsidR="001D4FD7" w:rsidRPr="001D4FD7" w:rsidRDefault="001D4FD7" w:rsidP="001D4FD7">
      <w:pPr>
        <w:autoSpaceDE/>
        <w:autoSpaceDN/>
        <w:adjustRightInd/>
        <w:spacing w:line="240" w:lineRule="exact"/>
        <w:ind w:right="-1"/>
        <w:jc w:val="center"/>
        <w:outlineLvl w:val="0"/>
        <w:rPr>
          <w:rFonts w:eastAsia="Calibri"/>
          <w:kern w:val="32"/>
          <w:sz w:val="28"/>
          <w:szCs w:val="28"/>
        </w:rPr>
      </w:pPr>
    </w:p>
    <w:p w14:paraId="400889B5" w14:textId="77777777" w:rsidR="001D4FD7" w:rsidRPr="001D4FD7" w:rsidRDefault="001D4FD7" w:rsidP="001D4FD7">
      <w:pPr>
        <w:autoSpaceDE/>
        <w:autoSpaceDN/>
        <w:adjustRightInd/>
        <w:spacing w:line="240" w:lineRule="exact"/>
        <w:ind w:right="-1"/>
        <w:jc w:val="center"/>
        <w:outlineLvl w:val="0"/>
        <w:rPr>
          <w:rFonts w:eastAsia="Calibri"/>
          <w:kern w:val="32"/>
          <w:sz w:val="28"/>
          <w:szCs w:val="28"/>
        </w:rPr>
      </w:pPr>
      <w:r w:rsidRPr="001D4FD7">
        <w:rPr>
          <w:rFonts w:eastAsia="Calibri"/>
          <w:kern w:val="32"/>
          <w:sz w:val="28"/>
          <w:szCs w:val="28"/>
        </w:rPr>
        <w:t>ПАРАМЕТРЫ</w:t>
      </w:r>
      <w:bookmarkStart w:id="118" w:name="_Toc327614591"/>
      <w:bookmarkEnd w:id="110"/>
    </w:p>
    <w:p w14:paraId="2297BEAC" w14:textId="77777777" w:rsidR="001D4FD7" w:rsidRPr="001D4FD7" w:rsidRDefault="001D4FD7" w:rsidP="001D4FD7">
      <w:pPr>
        <w:autoSpaceDE/>
        <w:autoSpaceDN/>
        <w:adjustRightInd/>
        <w:spacing w:line="240" w:lineRule="exact"/>
        <w:ind w:right="-1"/>
        <w:jc w:val="center"/>
        <w:outlineLvl w:val="0"/>
        <w:rPr>
          <w:rFonts w:eastAsia="Calibri"/>
          <w:kern w:val="32"/>
          <w:sz w:val="28"/>
          <w:szCs w:val="28"/>
        </w:rPr>
      </w:pPr>
      <w:r w:rsidRPr="001D4FD7">
        <w:rPr>
          <w:rFonts w:eastAsia="Calibri"/>
          <w:kern w:val="32"/>
          <w:sz w:val="28"/>
          <w:szCs w:val="28"/>
        </w:rPr>
        <w:t>открытых плоскостных физкультурно-спортивных и</w:t>
      </w:r>
      <w:bookmarkStart w:id="119" w:name="_Toc327614592"/>
      <w:bookmarkEnd w:id="118"/>
      <w:r w:rsidRPr="001D4FD7">
        <w:rPr>
          <w:rFonts w:eastAsia="Calibri"/>
          <w:kern w:val="32"/>
          <w:sz w:val="28"/>
          <w:szCs w:val="28"/>
        </w:rPr>
        <w:t xml:space="preserve"> физкультурно-рекреационных сооружений</w:t>
      </w:r>
      <w:bookmarkEnd w:id="111"/>
      <w:bookmarkEnd w:id="119"/>
    </w:p>
    <w:p w14:paraId="327A7EC3" w14:textId="77777777" w:rsidR="001D4FD7" w:rsidRPr="001D4FD7" w:rsidRDefault="001D4FD7" w:rsidP="001D4FD7">
      <w:pPr>
        <w:autoSpaceDE/>
        <w:autoSpaceDN/>
        <w:adjustRightInd/>
        <w:ind w:right="-1"/>
        <w:jc w:val="right"/>
        <w:rPr>
          <w:rFonts w:eastAsia="Calibri"/>
          <w:bCs/>
          <w:sz w:val="28"/>
          <w:szCs w:val="28"/>
        </w:rPr>
      </w:pPr>
    </w:p>
    <w:p w14:paraId="205DD41C" w14:textId="77777777" w:rsidR="001D4FD7" w:rsidRPr="001D4FD7" w:rsidRDefault="001D4FD7" w:rsidP="001D4FD7">
      <w:pPr>
        <w:autoSpaceDE/>
        <w:autoSpaceDN/>
        <w:adjustRightInd/>
        <w:ind w:right="-1"/>
        <w:jc w:val="right"/>
        <w:rPr>
          <w:rFonts w:eastAsia="Calibri"/>
          <w:bCs/>
          <w:sz w:val="28"/>
          <w:szCs w:val="28"/>
        </w:rPr>
      </w:pPr>
      <w:r w:rsidRPr="001D4FD7">
        <w:rPr>
          <w:rFonts w:eastAsia="Calibri"/>
          <w:bCs/>
          <w:sz w:val="28"/>
          <w:szCs w:val="28"/>
        </w:rPr>
        <w:t xml:space="preserve">Таблица </w:t>
      </w:r>
      <w:r w:rsidRPr="001D4FD7">
        <w:rPr>
          <w:rFonts w:eastAsia="Calibri"/>
          <w:color w:val="000000"/>
          <w:sz w:val="28"/>
          <w:szCs w:val="28"/>
        </w:rPr>
        <w:t>Ж</w:t>
      </w:r>
      <w:r w:rsidRPr="001D4FD7">
        <w:rPr>
          <w:rFonts w:eastAsia="Calibri"/>
          <w:bCs/>
          <w:sz w:val="28"/>
          <w:szCs w:val="28"/>
        </w:rPr>
        <w:t>-1</w:t>
      </w:r>
    </w:p>
    <w:p w14:paraId="4A9F04C5" w14:textId="77777777" w:rsidR="001D4FD7" w:rsidRPr="001D4FD7" w:rsidRDefault="001D4FD7" w:rsidP="001D4FD7">
      <w:pPr>
        <w:autoSpaceDE/>
        <w:autoSpaceDN/>
        <w:adjustRightInd/>
        <w:ind w:right="-1"/>
        <w:jc w:val="right"/>
        <w:rPr>
          <w:rFonts w:eastAsia="Calibri"/>
          <w:bCs/>
          <w:sz w:val="28"/>
          <w:szCs w:val="28"/>
        </w:rPr>
      </w:pPr>
    </w:p>
    <w:p w14:paraId="5186E829" w14:textId="77777777" w:rsidR="001D4FD7" w:rsidRPr="001D4FD7" w:rsidRDefault="001D4FD7" w:rsidP="001D4FD7">
      <w:pPr>
        <w:autoSpaceDE/>
        <w:autoSpaceDN/>
        <w:adjustRightInd/>
        <w:spacing w:after="120"/>
        <w:ind w:right="-1"/>
        <w:jc w:val="center"/>
        <w:rPr>
          <w:rFonts w:eastAsia="Calibri"/>
          <w:bCs/>
          <w:sz w:val="28"/>
          <w:szCs w:val="28"/>
        </w:rPr>
      </w:pPr>
      <w:r w:rsidRPr="001D4FD7">
        <w:rPr>
          <w:rFonts w:eastAsia="Calibri"/>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1185"/>
        <w:gridCol w:w="1184"/>
        <w:gridCol w:w="1184"/>
        <w:gridCol w:w="1184"/>
        <w:gridCol w:w="1184"/>
        <w:gridCol w:w="1184"/>
      </w:tblGrid>
      <w:tr w:rsidR="001D4FD7" w:rsidRPr="001D4FD7" w14:paraId="734364CB" w14:textId="77777777" w:rsidTr="00563A9B">
        <w:trPr>
          <w:trHeight w:val="20"/>
          <w:jc w:val="center"/>
        </w:trPr>
        <w:tc>
          <w:tcPr>
            <w:tcW w:w="1430" w:type="pct"/>
            <w:vMerge w:val="restart"/>
          </w:tcPr>
          <w:p w14:paraId="3F854AA1" w14:textId="77777777" w:rsidR="001D4FD7" w:rsidRPr="001D4FD7" w:rsidRDefault="001D4FD7" w:rsidP="001D4FD7">
            <w:pPr>
              <w:shd w:val="clear" w:color="auto" w:fill="FFFFFF"/>
              <w:adjustRightInd/>
              <w:ind w:left="28" w:right="-1"/>
              <w:jc w:val="center"/>
              <w:textAlignment w:val="top"/>
              <w:rPr>
                <w:rFonts w:eastAsia="Calibri"/>
                <w:bCs/>
                <w:iCs/>
                <w:sz w:val="24"/>
                <w:szCs w:val="24"/>
              </w:rPr>
            </w:pPr>
            <w:r w:rsidRPr="001D4FD7">
              <w:rPr>
                <w:rFonts w:eastAsia="Calibri"/>
                <w:bCs/>
                <w:iCs/>
                <w:sz w:val="24"/>
                <w:szCs w:val="24"/>
              </w:rPr>
              <w:t>Вид спорта</w:t>
            </w:r>
          </w:p>
        </w:tc>
        <w:tc>
          <w:tcPr>
            <w:tcW w:w="3570" w:type="pct"/>
            <w:gridSpan w:val="6"/>
          </w:tcPr>
          <w:p w14:paraId="778CE53E" w14:textId="77777777" w:rsidR="001D4FD7" w:rsidRPr="001D4FD7" w:rsidRDefault="001D4FD7" w:rsidP="001D4FD7">
            <w:pPr>
              <w:shd w:val="clear" w:color="auto" w:fill="FFFFFF"/>
              <w:adjustRightInd/>
              <w:ind w:right="-1"/>
              <w:jc w:val="center"/>
              <w:textAlignment w:val="top"/>
              <w:rPr>
                <w:rFonts w:eastAsia="Calibri"/>
                <w:bCs/>
                <w:iCs/>
                <w:sz w:val="24"/>
                <w:szCs w:val="24"/>
              </w:rPr>
            </w:pPr>
            <w:r w:rsidRPr="001D4FD7">
              <w:rPr>
                <w:rFonts w:eastAsia="Calibri"/>
                <w:bCs/>
                <w:iCs/>
                <w:sz w:val="24"/>
                <w:szCs w:val="24"/>
              </w:rPr>
              <w:t>Планировочные размеры, м</w:t>
            </w:r>
          </w:p>
        </w:tc>
      </w:tr>
      <w:tr w:rsidR="001D4FD7" w:rsidRPr="001D4FD7" w14:paraId="7518F89F" w14:textId="77777777" w:rsidTr="00563A9B">
        <w:trPr>
          <w:trHeight w:val="20"/>
          <w:jc w:val="center"/>
        </w:trPr>
        <w:tc>
          <w:tcPr>
            <w:tcW w:w="1430" w:type="pct"/>
            <w:vMerge/>
          </w:tcPr>
          <w:p w14:paraId="7B7EC7E3" w14:textId="77777777" w:rsidR="001D4FD7" w:rsidRPr="001D4FD7" w:rsidRDefault="001D4FD7" w:rsidP="001D4FD7">
            <w:pPr>
              <w:adjustRightInd/>
              <w:ind w:left="28" w:right="-1"/>
              <w:jc w:val="center"/>
              <w:rPr>
                <w:rFonts w:eastAsia="Calibri"/>
                <w:iCs/>
                <w:sz w:val="24"/>
                <w:szCs w:val="24"/>
              </w:rPr>
            </w:pPr>
          </w:p>
        </w:tc>
        <w:tc>
          <w:tcPr>
            <w:tcW w:w="1190" w:type="pct"/>
            <w:gridSpan w:val="2"/>
          </w:tcPr>
          <w:p w14:paraId="49C75151"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игровое поле</w:t>
            </w:r>
          </w:p>
        </w:tc>
        <w:tc>
          <w:tcPr>
            <w:tcW w:w="1190" w:type="pct"/>
            <w:gridSpan w:val="2"/>
          </w:tcPr>
          <w:p w14:paraId="7E876205"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зоны безопасности</w:t>
            </w:r>
          </w:p>
          <w:p w14:paraId="2AC8529A"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площадки</w:t>
            </w:r>
          </w:p>
        </w:tc>
        <w:tc>
          <w:tcPr>
            <w:tcW w:w="1190" w:type="pct"/>
            <w:gridSpan w:val="2"/>
          </w:tcPr>
          <w:p w14:paraId="6215B04A"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градостроительные параметры</w:t>
            </w:r>
          </w:p>
        </w:tc>
      </w:tr>
      <w:tr w:rsidR="001D4FD7" w:rsidRPr="001D4FD7" w14:paraId="22A430C1" w14:textId="77777777" w:rsidTr="00563A9B">
        <w:trPr>
          <w:trHeight w:val="20"/>
          <w:jc w:val="center"/>
        </w:trPr>
        <w:tc>
          <w:tcPr>
            <w:tcW w:w="1430" w:type="pct"/>
            <w:vMerge/>
          </w:tcPr>
          <w:p w14:paraId="5A06E19F" w14:textId="77777777" w:rsidR="001D4FD7" w:rsidRPr="001D4FD7" w:rsidRDefault="001D4FD7" w:rsidP="001D4FD7">
            <w:pPr>
              <w:adjustRightInd/>
              <w:ind w:left="28" w:right="-1"/>
              <w:jc w:val="center"/>
              <w:rPr>
                <w:rFonts w:eastAsia="Calibri"/>
                <w:iCs/>
                <w:sz w:val="24"/>
                <w:szCs w:val="24"/>
              </w:rPr>
            </w:pPr>
          </w:p>
        </w:tc>
        <w:tc>
          <w:tcPr>
            <w:tcW w:w="595" w:type="pct"/>
          </w:tcPr>
          <w:p w14:paraId="550A8653" w14:textId="77777777" w:rsidR="001D4FD7" w:rsidRPr="001D4FD7" w:rsidRDefault="001D4FD7" w:rsidP="001D4FD7">
            <w:pPr>
              <w:shd w:val="clear" w:color="auto" w:fill="FFFFFF"/>
              <w:adjustRightInd/>
              <w:ind w:left="-92" w:right="-1"/>
              <w:jc w:val="center"/>
              <w:textAlignment w:val="top"/>
              <w:rPr>
                <w:rFonts w:eastAsia="Calibri"/>
                <w:iCs/>
                <w:sz w:val="24"/>
                <w:szCs w:val="24"/>
              </w:rPr>
            </w:pPr>
            <w:r w:rsidRPr="001D4FD7">
              <w:rPr>
                <w:rFonts w:eastAsia="Calibri"/>
                <w:iCs/>
                <w:sz w:val="24"/>
                <w:szCs w:val="24"/>
              </w:rPr>
              <w:t>длина</w:t>
            </w:r>
          </w:p>
        </w:tc>
        <w:tc>
          <w:tcPr>
            <w:tcW w:w="595" w:type="pct"/>
          </w:tcPr>
          <w:p w14:paraId="0FCFF7C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ширина</w:t>
            </w:r>
          </w:p>
        </w:tc>
        <w:tc>
          <w:tcPr>
            <w:tcW w:w="595" w:type="pct"/>
          </w:tcPr>
          <w:p w14:paraId="3860FD56"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по</w:t>
            </w:r>
          </w:p>
          <w:p w14:paraId="7BE38BA1"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длине</w:t>
            </w:r>
          </w:p>
        </w:tc>
        <w:tc>
          <w:tcPr>
            <w:tcW w:w="595" w:type="pct"/>
          </w:tcPr>
          <w:p w14:paraId="637092F3"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по</w:t>
            </w:r>
          </w:p>
          <w:p w14:paraId="70C27108"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ширине</w:t>
            </w:r>
          </w:p>
        </w:tc>
        <w:tc>
          <w:tcPr>
            <w:tcW w:w="595" w:type="pct"/>
          </w:tcPr>
          <w:p w14:paraId="6E772A4D"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длина</w:t>
            </w:r>
          </w:p>
        </w:tc>
        <w:tc>
          <w:tcPr>
            <w:tcW w:w="595" w:type="pct"/>
          </w:tcPr>
          <w:p w14:paraId="6C9EC97A"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ширина</w:t>
            </w:r>
          </w:p>
        </w:tc>
      </w:tr>
      <w:tr w:rsidR="001D4FD7" w:rsidRPr="001D4FD7" w14:paraId="46159041" w14:textId="77777777" w:rsidTr="00563A9B">
        <w:trPr>
          <w:trHeight w:val="20"/>
          <w:jc w:val="center"/>
        </w:trPr>
        <w:tc>
          <w:tcPr>
            <w:tcW w:w="1430" w:type="pct"/>
          </w:tcPr>
          <w:p w14:paraId="0FEF1117" w14:textId="77777777" w:rsidR="001D4FD7" w:rsidRPr="001D4FD7" w:rsidRDefault="001D4FD7" w:rsidP="001D4FD7">
            <w:pPr>
              <w:shd w:val="clear" w:color="auto" w:fill="FFFFFF"/>
              <w:adjustRightInd/>
              <w:ind w:left="28" w:right="-1"/>
              <w:jc w:val="both"/>
              <w:textAlignment w:val="top"/>
              <w:rPr>
                <w:rFonts w:eastAsia="Calibri"/>
                <w:iCs/>
                <w:sz w:val="24"/>
                <w:szCs w:val="24"/>
              </w:rPr>
            </w:pPr>
            <w:r w:rsidRPr="001D4FD7">
              <w:rPr>
                <w:rFonts w:eastAsia="Calibri"/>
                <w:iCs/>
                <w:sz w:val="24"/>
                <w:szCs w:val="24"/>
              </w:rPr>
              <w:t>Бадминтон</w:t>
            </w:r>
          </w:p>
        </w:tc>
        <w:tc>
          <w:tcPr>
            <w:tcW w:w="595" w:type="pct"/>
          </w:tcPr>
          <w:p w14:paraId="616F62F0" w14:textId="77777777" w:rsidR="001D4FD7" w:rsidRPr="001D4FD7" w:rsidRDefault="001D4FD7" w:rsidP="001D4FD7">
            <w:pPr>
              <w:shd w:val="clear" w:color="auto" w:fill="FFFFFF"/>
              <w:adjustRightInd/>
              <w:ind w:left="-92" w:right="-1"/>
              <w:jc w:val="center"/>
              <w:textAlignment w:val="top"/>
              <w:rPr>
                <w:rFonts w:eastAsia="Calibri"/>
                <w:iCs/>
                <w:sz w:val="24"/>
                <w:szCs w:val="24"/>
              </w:rPr>
            </w:pPr>
            <w:r w:rsidRPr="001D4FD7">
              <w:rPr>
                <w:rFonts w:eastAsia="Calibri"/>
                <w:iCs/>
                <w:sz w:val="24"/>
                <w:szCs w:val="24"/>
              </w:rPr>
              <w:t>13,4</w:t>
            </w:r>
          </w:p>
        </w:tc>
        <w:tc>
          <w:tcPr>
            <w:tcW w:w="595" w:type="pct"/>
          </w:tcPr>
          <w:p w14:paraId="09338B40"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6,1</w:t>
            </w:r>
          </w:p>
        </w:tc>
        <w:tc>
          <w:tcPr>
            <w:tcW w:w="595" w:type="pct"/>
          </w:tcPr>
          <w:p w14:paraId="1971C59B"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1,2</w:t>
            </w:r>
          </w:p>
        </w:tc>
        <w:tc>
          <w:tcPr>
            <w:tcW w:w="595" w:type="pct"/>
          </w:tcPr>
          <w:p w14:paraId="3CB69D5B"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1,5</w:t>
            </w:r>
          </w:p>
        </w:tc>
        <w:tc>
          <w:tcPr>
            <w:tcW w:w="595" w:type="pct"/>
          </w:tcPr>
          <w:p w14:paraId="44BF81ED"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15,9</w:t>
            </w:r>
          </w:p>
        </w:tc>
        <w:tc>
          <w:tcPr>
            <w:tcW w:w="595" w:type="pct"/>
          </w:tcPr>
          <w:p w14:paraId="01E84116"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9,1</w:t>
            </w:r>
          </w:p>
        </w:tc>
      </w:tr>
      <w:tr w:rsidR="001D4FD7" w:rsidRPr="001D4FD7" w14:paraId="421B8A44" w14:textId="77777777" w:rsidTr="00563A9B">
        <w:trPr>
          <w:trHeight w:val="20"/>
          <w:jc w:val="center"/>
        </w:trPr>
        <w:tc>
          <w:tcPr>
            <w:tcW w:w="1430" w:type="pct"/>
          </w:tcPr>
          <w:p w14:paraId="444BEE59" w14:textId="77777777" w:rsidR="001D4FD7" w:rsidRPr="001D4FD7" w:rsidRDefault="001D4FD7" w:rsidP="001D4FD7">
            <w:pPr>
              <w:shd w:val="clear" w:color="auto" w:fill="FFFFFF"/>
              <w:adjustRightInd/>
              <w:ind w:left="28" w:right="-1"/>
              <w:jc w:val="both"/>
              <w:textAlignment w:val="top"/>
              <w:rPr>
                <w:rFonts w:eastAsia="Calibri"/>
                <w:iCs/>
                <w:sz w:val="24"/>
                <w:szCs w:val="24"/>
              </w:rPr>
            </w:pPr>
            <w:r w:rsidRPr="001D4FD7">
              <w:rPr>
                <w:rFonts w:eastAsia="Calibri"/>
                <w:iCs/>
                <w:sz w:val="24"/>
                <w:szCs w:val="24"/>
              </w:rPr>
              <w:t>Баскетбол</w:t>
            </w:r>
          </w:p>
        </w:tc>
        <w:tc>
          <w:tcPr>
            <w:tcW w:w="595" w:type="pct"/>
          </w:tcPr>
          <w:p w14:paraId="3003A9EB" w14:textId="77777777" w:rsidR="001D4FD7" w:rsidRPr="001D4FD7" w:rsidRDefault="001D4FD7" w:rsidP="001D4FD7">
            <w:pPr>
              <w:shd w:val="clear" w:color="auto" w:fill="FFFFFF"/>
              <w:adjustRightInd/>
              <w:ind w:left="-92" w:right="-1"/>
              <w:jc w:val="center"/>
              <w:textAlignment w:val="top"/>
              <w:rPr>
                <w:rFonts w:eastAsia="Calibri"/>
                <w:iCs/>
                <w:sz w:val="24"/>
                <w:szCs w:val="24"/>
              </w:rPr>
            </w:pPr>
            <w:r w:rsidRPr="001D4FD7">
              <w:rPr>
                <w:rFonts w:eastAsia="Calibri"/>
                <w:iCs/>
                <w:sz w:val="24"/>
                <w:szCs w:val="24"/>
              </w:rPr>
              <w:t>26</w:t>
            </w:r>
          </w:p>
        </w:tc>
        <w:tc>
          <w:tcPr>
            <w:tcW w:w="595" w:type="pct"/>
          </w:tcPr>
          <w:p w14:paraId="179A7131"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14</w:t>
            </w:r>
          </w:p>
        </w:tc>
        <w:tc>
          <w:tcPr>
            <w:tcW w:w="595" w:type="pct"/>
          </w:tcPr>
          <w:p w14:paraId="1AF52FF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w:t>
            </w:r>
          </w:p>
        </w:tc>
        <w:tc>
          <w:tcPr>
            <w:tcW w:w="595" w:type="pct"/>
          </w:tcPr>
          <w:p w14:paraId="4B3D8499"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w:t>
            </w:r>
          </w:p>
        </w:tc>
        <w:tc>
          <w:tcPr>
            <w:tcW w:w="595" w:type="pct"/>
          </w:tcPr>
          <w:p w14:paraId="1214BD13"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30</w:t>
            </w:r>
          </w:p>
        </w:tc>
        <w:tc>
          <w:tcPr>
            <w:tcW w:w="595" w:type="pct"/>
          </w:tcPr>
          <w:p w14:paraId="40A62D10"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18</w:t>
            </w:r>
          </w:p>
        </w:tc>
      </w:tr>
      <w:tr w:rsidR="001D4FD7" w:rsidRPr="001D4FD7" w14:paraId="4F955445" w14:textId="77777777" w:rsidTr="00563A9B">
        <w:trPr>
          <w:trHeight w:val="20"/>
          <w:jc w:val="center"/>
        </w:trPr>
        <w:tc>
          <w:tcPr>
            <w:tcW w:w="1430" w:type="pct"/>
          </w:tcPr>
          <w:p w14:paraId="3594292C" w14:textId="77777777" w:rsidR="001D4FD7" w:rsidRPr="001D4FD7" w:rsidRDefault="001D4FD7" w:rsidP="001D4FD7">
            <w:pPr>
              <w:shd w:val="clear" w:color="auto" w:fill="FFFFFF"/>
              <w:adjustRightInd/>
              <w:ind w:left="28" w:right="-1"/>
              <w:jc w:val="both"/>
              <w:textAlignment w:val="top"/>
              <w:rPr>
                <w:rFonts w:eastAsia="Calibri"/>
                <w:iCs/>
                <w:sz w:val="24"/>
                <w:szCs w:val="24"/>
              </w:rPr>
            </w:pPr>
            <w:r w:rsidRPr="001D4FD7">
              <w:rPr>
                <w:rFonts w:eastAsia="Calibri"/>
                <w:iCs/>
                <w:sz w:val="24"/>
                <w:szCs w:val="24"/>
              </w:rPr>
              <w:t>Волейбол</w:t>
            </w:r>
          </w:p>
        </w:tc>
        <w:tc>
          <w:tcPr>
            <w:tcW w:w="595" w:type="pct"/>
          </w:tcPr>
          <w:p w14:paraId="0FFC47FE" w14:textId="77777777" w:rsidR="001D4FD7" w:rsidRPr="001D4FD7" w:rsidRDefault="001D4FD7" w:rsidP="001D4FD7">
            <w:pPr>
              <w:shd w:val="clear" w:color="auto" w:fill="FFFFFF"/>
              <w:adjustRightInd/>
              <w:ind w:left="-92" w:right="-1"/>
              <w:jc w:val="center"/>
              <w:textAlignment w:val="top"/>
              <w:rPr>
                <w:rFonts w:eastAsia="Calibri"/>
                <w:iCs/>
                <w:sz w:val="24"/>
                <w:szCs w:val="24"/>
              </w:rPr>
            </w:pPr>
            <w:r w:rsidRPr="001D4FD7">
              <w:rPr>
                <w:rFonts w:eastAsia="Calibri"/>
                <w:iCs/>
                <w:sz w:val="24"/>
                <w:szCs w:val="24"/>
              </w:rPr>
              <w:t>18</w:t>
            </w:r>
          </w:p>
        </w:tc>
        <w:tc>
          <w:tcPr>
            <w:tcW w:w="595" w:type="pct"/>
          </w:tcPr>
          <w:p w14:paraId="5C6287EE"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9</w:t>
            </w:r>
          </w:p>
        </w:tc>
        <w:tc>
          <w:tcPr>
            <w:tcW w:w="595" w:type="pct"/>
          </w:tcPr>
          <w:p w14:paraId="4B059931"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2,5</w:t>
            </w:r>
          </w:p>
        </w:tc>
        <w:tc>
          <w:tcPr>
            <w:tcW w:w="595" w:type="pct"/>
          </w:tcPr>
          <w:p w14:paraId="30D2BD93"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2,5</w:t>
            </w:r>
          </w:p>
        </w:tc>
        <w:tc>
          <w:tcPr>
            <w:tcW w:w="595" w:type="pct"/>
          </w:tcPr>
          <w:p w14:paraId="1FBF82E7"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24</w:t>
            </w:r>
          </w:p>
        </w:tc>
        <w:tc>
          <w:tcPr>
            <w:tcW w:w="595" w:type="pct"/>
          </w:tcPr>
          <w:p w14:paraId="110D8ADF"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15</w:t>
            </w:r>
          </w:p>
        </w:tc>
      </w:tr>
      <w:tr w:rsidR="001D4FD7" w:rsidRPr="001D4FD7" w14:paraId="1B063DF7" w14:textId="77777777" w:rsidTr="00563A9B">
        <w:trPr>
          <w:trHeight w:val="20"/>
          <w:jc w:val="center"/>
        </w:trPr>
        <w:tc>
          <w:tcPr>
            <w:tcW w:w="1430" w:type="pct"/>
          </w:tcPr>
          <w:p w14:paraId="2ECEAAF1" w14:textId="77777777" w:rsidR="001D4FD7" w:rsidRPr="001D4FD7" w:rsidRDefault="001D4FD7" w:rsidP="001D4FD7">
            <w:pPr>
              <w:shd w:val="clear" w:color="auto" w:fill="FFFFFF"/>
              <w:adjustRightInd/>
              <w:ind w:left="28" w:right="-1"/>
              <w:jc w:val="both"/>
              <w:textAlignment w:val="top"/>
              <w:rPr>
                <w:rFonts w:eastAsia="Calibri"/>
                <w:iCs/>
                <w:sz w:val="24"/>
                <w:szCs w:val="24"/>
              </w:rPr>
            </w:pPr>
            <w:r w:rsidRPr="001D4FD7">
              <w:rPr>
                <w:rFonts w:eastAsia="Calibri"/>
                <w:iCs/>
                <w:sz w:val="24"/>
                <w:szCs w:val="24"/>
              </w:rPr>
              <w:t>Гандбол</w:t>
            </w:r>
          </w:p>
        </w:tc>
        <w:tc>
          <w:tcPr>
            <w:tcW w:w="595" w:type="pct"/>
          </w:tcPr>
          <w:p w14:paraId="4980AB27" w14:textId="77777777" w:rsidR="001D4FD7" w:rsidRPr="001D4FD7" w:rsidRDefault="001D4FD7" w:rsidP="001D4FD7">
            <w:pPr>
              <w:shd w:val="clear" w:color="auto" w:fill="FFFFFF"/>
              <w:adjustRightInd/>
              <w:ind w:left="-92" w:right="-1"/>
              <w:jc w:val="center"/>
              <w:textAlignment w:val="top"/>
              <w:rPr>
                <w:rFonts w:eastAsia="Calibri"/>
                <w:iCs/>
                <w:sz w:val="24"/>
                <w:szCs w:val="24"/>
              </w:rPr>
            </w:pPr>
            <w:r w:rsidRPr="001D4FD7">
              <w:rPr>
                <w:rFonts w:eastAsia="Calibri"/>
                <w:iCs/>
                <w:sz w:val="24"/>
                <w:szCs w:val="24"/>
              </w:rPr>
              <w:t>40</w:t>
            </w:r>
          </w:p>
        </w:tc>
        <w:tc>
          <w:tcPr>
            <w:tcW w:w="595" w:type="pct"/>
          </w:tcPr>
          <w:p w14:paraId="6832DB92"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20</w:t>
            </w:r>
          </w:p>
        </w:tc>
        <w:tc>
          <w:tcPr>
            <w:tcW w:w="595" w:type="pct"/>
          </w:tcPr>
          <w:p w14:paraId="021E592B"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w:t>
            </w:r>
          </w:p>
        </w:tc>
        <w:tc>
          <w:tcPr>
            <w:tcW w:w="595" w:type="pct"/>
          </w:tcPr>
          <w:p w14:paraId="614F7407"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w:t>
            </w:r>
          </w:p>
        </w:tc>
        <w:tc>
          <w:tcPr>
            <w:tcW w:w="595" w:type="pct"/>
          </w:tcPr>
          <w:p w14:paraId="40230D3B"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44</w:t>
            </w:r>
          </w:p>
        </w:tc>
        <w:tc>
          <w:tcPr>
            <w:tcW w:w="595" w:type="pct"/>
          </w:tcPr>
          <w:p w14:paraId="1BBF755D"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23</w:t>
            </w:r>
          </w:p>
        </w:tc>
      </w:tr>
      <w:tr w:rsidR="001D4FD7" w:rsidRPr="001D4FD7" w14:paraId="6689691B" w14:textId="77777777" w:rsidTr="00563A9B">
        <w:trPr>
          <w:trHeight w:val="20"/>
          <w:jc w:val="center"/>
        </w:trPr>
        <w:tc>
          <w:tcPr>
            <w:tcW w:w="1430" w:type="pct"/>
          </w:tcPr>
          <w:p w14:paraId="5983E3A7" w14:textId="77777777" w:rsidR="001D4FD7" w:rsidRPr="001D4FD7" w:rsidRDefault="001D4FD7" w:rsidP="001D4FD7">
            <w:pPr>
              <w:shd w:val="clear" w:color="auto" w:fill="FFFFFF"/>
              <w:adjustRightInd/>
              <w:ind w:left="28" w:right="-1"/>
              <w:jc w:val="both"/>
              <w:textAlignment w:val="top"/>
              <w:rPr>
                <w:rFonts w:eastAsia="Calibri"/>
                <w:iCs/>
                <w:sz w:val="24"/>
                <w:szCs w:val="24"/>
              </w:rPr>
            </w:pPr>
            <w:r w:rsidRPr="001D4FD7">
              <w:rPr>
                <w:rFonts w:eastAsia="Calibri"/>
                <w:iCs/>
                <w:sz w:val="24"/>
                <w:szCs w:val="24"/>
              </w:rPr>
              <w:t>Городки</w:t>
            </w:r>
          </w:p>
        </w:tc>
        <w:tc>
          <w:tcPr>
            <w:tcW w:w="595" w:type="pct"/>
          </w:tcPr>
          <w:p w14:paraId="33C15CFA" w14:textId="77777777" w:rsidR="001D4FD7" w:rsidRPr="001D4FD7" w:rsidRDefault="001D4FD7" w:rsidP="001D4FD7">
            <w:pPr>
              <w:shd w:val="clear" w:color="auto" w:fill="FFFFFF"/>
              <w:adjustRightInd/>
              <w:ind w:left="-92" w:right="-1"/>
              <w:jc w:val="center"/>
              <w:textAlignment w:val="top"/>
              <w:rPr>
                <w:rFonts w:eastAsia="Calibri"/>
                <w:iCs/>
                <w:sz w:val="24"/>
                <w:szCs w:val="24"/>
              </w:rPr>
            </w:pPr>
            <w:r w:rsidRPr="001D4FD7">
              <w:rPr>
                <w:rFonts w:eastAsia="Calibri"/>
                <w:iCs/>
                <w:sz w:val="24"/>
                <w:szCs w:val="24"/>
              </w:rPr>
              <w:t>26-30</w:t>
            </w:r>
          </w:p>
        </w:tc>
        <w:tc>
          <w:tcPr>
            <w:tcW w:w="595" w:type="pct"/>
          </w:tcPr>
          <w:p w14:paraId="1C18BE76"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13-15</w:t>
            </w:r>
          </w:p>
        </w:tc>
        <w:tc>
          <w:tcPr>
            <w:tcW w:w="595" w:type="pct"/>
          </w:tcPr>
          <w:p w14:paraId="7C4F6DF6"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w:t>
            </w:r>
          </w:p>
        </w:tc>
        <w:tc>
          <w:tcPr>
            <w:tcW w:w="595" w:type="pct"/>
          </w:tcPr>
          <w:p w14:paraId="0E3A5FF2"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w:t>
            </w:r>
          </w:p>
        </w:tc>
        <w:tc>
          <w:tcPr>
            <w:tcW w:w="595" w:type="pct"/>
          </w:tcPr>
          <w:p w14:paraId="707F77D7"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30</w:t>
            </w:r>
          </w:p>
        </w:tc>
        <w:tc>
          <w:tcPr>
            <w:tcW w:w="595" w:type="pct"/>
          </w:tcPr>
          <w:p w14:paraId="6525646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15</w:t>
            </w:r>
          </w:p>
        </w:tc>
      </w:tr>
      <w:tr w:rsidR="001D4FD7" w:rsidRPr="001D4FD7" w14:paraId="74A797A4" w14:textId="77777777" w:rsidTr="00563A9B">
        <w:trPr>
          <w:trHeight w:val="20"/>
          <w:jc w:val="center"/>
        </w:trPr>
        <w:tc>
          <w:tcPr>
            <w:tcW w:w="1430" w:type="pct"/>
          </w:tcPr>
          <w:p w14:paraId="409218A9" w14:textId="77777777" w:rsidR="001D4FD7" w:rsidRPr="001D4FD7" w:rsidRDefault="001D4FD7" w:rsidP="001D4FD7">
            <w:pPr>
              <w:widowControl/>
              <w:autoSpaceDE/>
              <w:autoSpaceDN/>
              <w:adjustRightInd/>
              <w:spacing w:line="240" w:lineRule="exact"/>
              <w:ind w:right="-1"/>
              <w:rPr>
                <w:rFonts w:eastAsia="Calibri"/>
                <w:sz w:val="24"/>
                <w:szCs w:val="24"/>
              </w:rPr>
            </w:pPr>
            <w:r w:rsidRPr="001D4FD7">
              <w:rPr>
                <w:rFonts w:eastAsia="Calibri"/>
                <w:sz w:val="24"/>
                <w:szCs w:val="24"/>
              </w:rPr>
              <w:t>Теннис: площадка для игры</w:t>
            </w:r>
          </w:p>
        </w:tc>
        <w:tc>
          <w:tcPr>
            <w:tcW w:w="595" w:type="pct"/>
          </w:tcPr>
          <w:p w14:paraId="3FC8DBCB"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23,8</w:t>
            </w:r>
          </w:p>
        </w:tc>
        <w:tc>
          <w:tcPr>
            <w:tcW w:w="595" w:type="pct"/>
          </w:tcPr>
          <w:p w14:paraId="17A4D0C4"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11</w:t>
            </w:r>
          </w:p>
        </w:tc>
        <w:tc>
          <w:tcPr>
            <w:tcW w:w="595" w:type="pct"/>
          </w:tcPr>
          <w:p w14:paraId="28E9B6C3"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6,11</w:t>
            </w:r>
          </w:p>
        </w:tc>
        <w:tc>
          <w:tcPr>
            <w:tcW w:w="595" w:type="pct"/>
          </w:tcPr>
          <w:p w14:paraId="29151C3A"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3,5</w:t>
            </w:r>
          </w:p>
        </w:tc>
        <w:tc>
          <w:tcPr>
            <w:tcW w:w="595" w:type="pct"/>
          </w:tcPr>
          <w:p w14:paraId="29E89831"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36</w:t>
            </w:r>
          </w:p>
        </w:tc>
        <w:tc>
          <w:tcPr>
            <w:tcW w:w="595" w:type="pct"/>
          </w:tcPr>
          <w:p w14:paraId="5B234F57"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18</w:t>
            </w:r>
          </w:p>
        </w:tc>
      </w:tr>
      <w:tr w:rsidR="001D4FD7" w:rsidRPr="001D4FD7" w14:paraId="49FA6F58" w14:textId="77777777" w:rsidTr="00563A9B">
        <w:trPr>
          <w:trHeight w:val="20"/>
          <w:jc w:val="center"/>
        </w:trPr>
        <w:tc>
          <w:tcPr>
            <w:tcW w:w="1430" w:type="pct"/>
          </w:tcPr>
          <w:p w14:paraId="5C716304" w14:textId="77777777" w:rsidR="001D4FD7" w:rsidRPr="001D4FD7" w:rsidRDefault="001D4FD7" w:rsidP="001D4FD7">
            <w:pPr>
              <w:widowControl/>
              <w:autoSpaceDE/>
              <w:autoSpaceDN/>
              <w:adjustRightInd/>
              <w:spacing w:line="240" w:lineRule="exact"/>
              <w:ind w:right="-1"/>
              <w:rPr>
                <w:rFonts w:eastAsia="Calibri"/>
                <w:sz w:val="24"/>
                <w:szCs w:val="24"/>
              </w:rPr>
            </w:pPr>
            <w:r w:rsidRPr="001D4FD7">
              <w:rPr>
                <w:rFonts w:eastAsia="Calibri"/>
                <w:sz w:val="24"/>
                <w:szCs w:val="24"/>
              </w:rPr>
              <w:t>Теннис: площадка с тренировочной стенкой</w:t>
            </w:r>
          </w:p>
        </w:tc>
        <w:tc>
          <w:tcPr>
            <w:tcW w:w="595" w:type="pct"/>
          </w:tcPr>
          <w:p w14:paraId="04F074C9"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w:t>
            </w:r>
          </w:p>
        </w:tc>
        <w:tc>
          <w:tcPr>
            <w:tcW w:w="595" w:type="pct"/>
          </w:tcPr>
          <w:p w14:paraId="17BCFED1"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w:t>
            </w:r>
          </w:p>
        </w:tc>
        <w:tc>
          <w:tcPr>
            <w:tcW w:w="595" w:type="pct"/>
          </w:tcPr>
          <w:p w14:paraId="48884974"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w:t>
            </w:r>
          </w:p>
        </w:tc>
        <w:tc>
          <w:tcPr>
            <w:tcW w:w="595" w:type="pct"/>
          </w:tcPr>
          <w:p w14:paraId="2F76C374"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w:t>
            </w:r>
          </w:p>
        </w:tc>
        <w:tc>
          <w:tcPr>
            <w:tcW w:w="595" w:type="pct"/>
          </w:tcPr>
          <w:p w14:paraId="7A350A96"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16-20</w:t>
            </w:r>
          </w:p>
        </w:tc>
        <w:tc>
          <w:tcPr>
            <w:tcW w:w="595" w:type="pct"/>
          </w:tcPr>
          <w:p w14:paraId="5FE40757"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12-18</w:t>
            </w:r>
          </w:p>
        </w:tc>
      </w:tr>
      <w:tr w:rsidR="001D4FD7" w:rsidRPr="001D4FD7" w14:paraId="1D037FE6" w14:textId="77777777" w:rsidTr="00563A9B">
        <w:trPr>
          <w:trHeight w:val="20"/>
          <w:jc w:val="center"/>
        </w:trPr>
        <w:tc>
          <w:tcPr>
            <w:tcW w:w="1430" w:type="pct"/>
          </w:tcPr>
          <w:p w14:paraId="278E5B89" w14:textId="77777777" w:rsidR="001D4FD7" w:rsidRPr="001D4FD7" w:rsidRDefault="001D4FD7" w:rsidP="001D4FD7">
            <w:pPr>
              <w:widowControl/>
              <w:autoSpaceDE/>
              <w:autoSpaceDN/>
              <w:adjustRightInd/>
              <w:spacing w:line="240" w:lineRule="exact"/>
              <w:ind w:right="-125"/>
              <w:rPr>
                <w:rFonts w:eastAsia="Calibri"/>
                <w:sz w:val="24"/>
                <w:szCs w:val="24"/>
              </w:rPr>
            </w:pPr>
            <w:r w:rsidRPr="001D4FD7">
              <w:rPr>
                <w:rFonts w:eastAsia="Calibri"/>
                <w:sz w:val="24"/>
                <w:szCs w:val="24"/>
              </w:rPr>
              <w:t>Теннис настольный (один стол)</w:t>
            </w:r>
          </w:p>
        </w:tc>
        <w:tc>
          <w:tcPr>
            <w:tcW w:w="595" w:type="pct"/>
          </w:tcPr>
          <w:p w14:paraId="1B5A6512" w14:textId="77777777" w:rsidR="001D4FD7" w:rsidRPr="001D4FD7" w:rsidRDefault="001D4FD7" w:rsidP="001D4FD7">
            <w:pPr>
              <w:widowControl/>
              <w:autoSpaceDE/>
              <w:autoSpaceDN/>
              <w:adjustRightInd/>
              <w:spacing w:line="240" w:lineRule="exact"/>
              <w:ind w:right="-285"/>
              <w:jc w:val="center"/>
              <w:rPr>
                <w:rFonts w:eastAsia="Calibri"/>
                <w:sz w:val="24"/>
                <w:szCs w:val="24"/>
              </w:rPr>
            </w:pPr>
            <w:r w:rsidRPr="001D4FD7">
              <w:rPr>
                <w:rFonts w:eastAsia="Calibri"/>
                <w:sz w:val="24"/>
                <w:szCs w:val="24"/>
              </w:rPr>
              <w:t>2,74</w:t>
            </w:r>
          </w:p>
        </w:tc>
        <w:tc>
          <w:tcPr>
            <w:tcW w:w="595" w:type="pct"/>
          </w:tcPr>
          <w:p w14:paraId="75E43642" w14:textId="77777777" w:rsidR="001D4FD7" w:rsidRPr="001D4FD7" w:rsidRDefault="001D4FD7" w:rsidP="001D4FD7">
            <w:pPr>
              <w:widowControl/>
              <w:autoSpaceDE/>
              <w:autoSpaceDN/>
              <w:adjustRightInd/>
              <w:spacing w:line="240" w:lineRule="exact"/>
              <w:ind w:right="-285"/>
              <w:jc w:val="center"/>
              <w:rPr>
                <w:rFonts w:eastAsia="Calibri"/>
                <w:sz w:val="24"/>
                <w:szCs w:val="24"/>
              </w:rPr>
            </w:pPr>
            <w:r w:rsidRPr="001D4FD7">
              <w:rPr>
                <w:rFonts w:eastAsia="Calibri"/>
                <w:sz w:val="24"/>
                <w:szCs w:val="24"/>
              </w:rPr>
              <w:t>1,52</w:t>
            </w:r>
          </w:p>
        </w:tc>
        <w:tc>
          <w:tcPr>
            <w:tcW w:w="595" w:type="pct"/>
          </w:tcPr>
          <w:p w14:paraId="4F027032" w14:textId="77777777" w:rsidR="001D4FD7" w:rsidRPr="001D4FD7" w:rsidRDefault="001D4FD7" w:rsidP="001D4FD7">
            <w:pPr>
              <w:widowControl/>
              <w:autoSpaceDE/>
              <w:autoSpaceDN/>
              <w:adjustRightInd/>
              <w:spacing w:line="240" w:lineRule="exact"/>
              <w:ind w:right="-285"/>
              <w:jc w:val="center"/>
              <w:rPr>
                <w:rFonts w:eastAsia="Calibri"/>
                <w:sz w:val="24"/>
                <w:szCs w:val="24"/>
              </w:rPr>
            </w:pPr>
            <w:r w:rsidRPr="001D4FD7">
              <w:rPr>
                <w:rFonts w:eastAsia="Calibri"/>
                <w:sz w:val="24"/>
                <w:szCs w:val="24"/>
              </w:rPr>
              <w:t>2</w:t>
            </w:r>
          </w:p>
        </w:tc>
        <w:tc>
          <w:tcPr>
            <w:tcW w:w="595" w:type="pct"/>
          </w:tcPr>
          <w:p w14:paraId="2B970F7F" w14:textId="77777777" w:rsidR="001D4FD7" w:rsidRPr="001D4FD7" w:rsidRDefault="001D4FD7" w:rsidP="001D4FD7">
            <w:pPr>
              <w:widowControl/>
              <w:autoSpaceDE/>
              <w:autoSpaceDN/>
              <w:adjustRightInd/>
              <w:spacing w:line="240" w:lineRule="exact"/>
              <w:ind w:right="-285"/>
              <w:jc w:val="center"/>
              <w:rPr>
                <w:rFonts w:eastAsia="Calibri"/>
                <w:sz w:val="24"/>
                <w:szCs w:val="24"/>
              </w:rPr>
            </w:pPr>
            <w:r w:rsidRPr="001D4FD7">
              <w:rPr>
                <w:rFonts w:eastAsia="Calibri"/>
                <w:sz w:val="24"/>
                <w:szCs w:val="24"/>
              </w:rPr>
              <w:t>1,5</w:t>
            </w:r>
          </w:p>
        </w:tc>
        <w:tc>
          <w:tcPr>
            <w:tcW w:w="595" w:type="pct"/>
          </w:tcPr>
          <w:p w14:paraId="5D3A531A" w14:textId="77777777" w:rsidR="001D4FD7" w:rsidRPr="001D4FD7" w:rsidRDefault="001D4FD7" w:rsidP="001D4FD7">
            <w:pPr>
              <w:widowControl/>
              <w:autoSpaceDE/>
              <w:autoSpaceDN/>
              <w:adjustRightInd/>
              <w:spacing w:line="240" w:lineRule="exact"/>
              <w:ind w:right="-285"/>
              <w:jc w:val="center"/>
              <w:rPr>
                <w:rFonts w:eastAsia="Calibri"/>
                <w:sz w:val="24"/>
                <w:szCs w:val="24"/>
              </w:rPr>
            </w:pPr>
            <w:r w:rsidRPr="001D4FD7">
              <w:rPr>
                <w:rFonts w:eastAsia="Calibri"/>
                <w:sz w:val="24"/>
                <w:szCs w:val="24"/>
              </w:rPr>
              <w:t>7,7</w:t>
            </w:r>
          </w:p>
        </w:tc>
        <w:tc>
          <w:tcPr>
            <w:tcW w:w="595" w:type="pct"/>
          </w:tcPr>
          <w:p w14:paraId="2192EFBA" w14:textId="77777777" w:rsidR="001D4FD7" w:rsidRPr="001D4FD7" w:rsidRDefault="001D4FD7" w:rsidP="001D4FD7">
            <w:pPr>
              <w:widowControl/>
              <w:autoSpaceDE/>
              <w:autoSpaceDN/>
              <w:adjustRightInd/>
              <w:spacing w:line="240" w:lineRule="exact"/>
              <w:ind w:right="-285"/>
              <w:jc w:val="center"/>
              <w:rPr>
                <w:rFonts w:eastAsia="Calibri"/>
                <w:sz w:val="24"/>
                <w:szCs w:val="24"/>
              </w:rPr>
            </w:pPr>
            <w:r w:rsidRPr="001D4FD7">
              <w:rPr>
                <w:rFonts w:eastAsia="Calibri"/>
                <w:sz w:val="24"/>
                <w:szCs w:val="24"/>
              </w:rPr>
              <w:t>4,3</w:t>
            </w:r>
          </w:p>
        </w:tc>
      </w:tr>
    </w:tbl>
    <w:p w14:paraId="2A4E5F6A" w14:textId="77777777" w:rsidR="001D4FD7" w:rsidRPr="001D4FD7" w:rsidRDefault="001D4FD7" w:rsidP="001D4FD7">
      <w:pPr>
        <w:autoSpaceDE/>
        <w:autoSpaceDN/>
        <w:adjustRightInd/>
        <w:spacing w:before="120" w:line="276" w:lineRule="auto"/>
        <w:ind w:right="-1" w:firstLine="720"/>
        <w:jc w:val="both"/>
        <w:rPr>
          <w:rFonts w:eastAsia="Calibri"/>
          <w:iCs/>
          <w:sz w:val="24"/>
          <w:szCs w:val="24"/>
        </w:rPr>
      </w:pPr>
      <w:r w:rsidRPr="001D4FD7">
        <w:rPr>
          <w:rFonts w:eastAsia="Calibri"/>
          <w:iCs/>
          <w:sz w:val="24"/>
          <w:szCs w:val="24"/>
        </w:rPr>
        <w:t>Примечания:</w:t>
      </w:r>
    </w:p>
    <w:p w14:paraId="1BAF3C94" w14:textId="77777777" w:rsidR="001D4FD7" w:rsidRPr="001D4FD7" w:rsidRDefault="001D4FD7" w:rsidP="001D4FD7">
      <w:pPr>
        <w:autoSpaceDE/>
        <w:autoSpaceDN/>
        <w:adjustRightInd/>
        <w:spacing w:line="276" w:lineRule="auto"/>
        <w:ind w:right="-1" w:firstLine="720"/>
        <w:jc w:val="both"/>
        <w:rPr>
          <w:rFonts w:eastAsia="Calibri"/>
          <w:iCs/>
          <w:sz w:val="24"/>
          <w:szCs w:val="24"/>
        </w:rPr>
      </w:pPr>
      <w:r w:rsidRPr="001D4FD7">
        <w:rPr>
          <w:rFonts w:eastAsia="Calibri"/>
          <w:sz w:val="24"/>
          <w:szCs w:val="24"/>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14:paraId="2CB3AFCA" w14:textId="77777777" w:rsidR="001D4FD7" w:rsidRPr="001D4FD7" w:rsidRDefault="001D4FD7" w:rsidP="001D4FD7">
      <w:pPr>
        <w:shd w:val="clear" w:color="auto" w:fill="FFFFFF"/>
        <w:autoSpaceDE/>
        <w:autoSpaceDN/>
        <w:adjustRightInd/>
        <w:spacing w:line="276" w:lineRule="auto"/>
        <w:ind w:right="-1" w:firstLine="720"/>
        <w:jc w:val="both"/>
        <w:textAlignment w:val="top"/>
        <w:rPr>
          <w:rFonts w:eastAsia="Calibri"/>
          <w:sz w:val="24"/>
          <w:szCs w:val="24"/>
        </w:rPr>
      </w:pPr>
      <w:r w:rsidRPr="001D4FD7">
        <w:rPr>
          <w:rFonts w:eastAsia="Calibri"/>
          <w:sz w:val="24"/>
          <w:szCs w:val="24"/>
        </w:rPr>
        <w:t>2. Ориентация площадки для игры в городки должна обеспечивать направление игры на север, северо-восток, в крайнем случае – на восток.</w:t>
      </w:r>
    </w:p>
    <w:p w14:paraId="046BB0CD" w14:textId="77777777" w:rsidR="001D4FD7" w:rsidRPr="001D4FD7" w:rsidRDefault="001D4FD7" w:rsidP="001D4FD7">
      <w:pPr>
        <w:shd w:val="clear" w:color="auto" w:fill="FFFFFF"/>
        <w:autoSpaceDE/>
        <w:autoSpaceDN/>
        <w:adjustRightInd/>
        <w:spacing w:line="276" w:lineRule="auto"/>
        <w:ind w:right="-1" w:firstLine="720"/>
        <w:jc w:val="both"/>
        <w:textAlignment w:val="top"/>
        <w:rPr>
          <w:rFonts w:eastAsia="Calibri"/>
          <w:sz w:val="24"/>
          <w:szCs w:val="24"/>
        </w:rPr>
      </w:pPr>
      <w:r w:rsidRPr="001D4FD7">
        <w:rPr>
          <w:rFonts w:eastAsia="Calibri"/>
          <w:sz w:val="24"/>
          <w:szCs w:val="24"/>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14:paraId="326A68D6" w14:textId="77777777" w:rsidR="001D4FD7" w:rsidRPr="001D4FD7" w:rsidRDefault="001D4FD7" w:rsidP="001D4FD7">
      <w:pPr>
        <w:shd w:val="clear" w:color="auto" w:fill="FFFFFF"/>
        <w:autoSpaceDE/>
        <w:autoSpaceDN/>
        <w:adjustRightInd/>
        <w:spacing w:line="276" w:lineRule="auto"/>
        <w:ind w:right="-1" w:firstLine="720"/>
        <w:jc w:val="both"/>
        <w:textAlignment w:val="top"/>
        <w:rPr>
          <w:rFonts w:eastAsia="Calibri"/>
          <w:sz w:val="24"/>
          <w:szCs w:val="24"/>
        </w:rPr>
      </w:pPr>
      <w:r w:rsidRPr="001D4FD7">
        <w:rPr>
          <w:rFonts w:eastAsia="Calibri"/>
          <w:sz w:val="24"/>
          <w:szCs w:val="24"/>
        </w:rPr>
        <w:t>4. Проектирование мест для зрителей следует ориентировать на север или восток.</w:t>
      </w:r>
      <w:r w:rsidRPr="001D4FD7">
        <w:rPr>
          <w:rFonts w:eastAsia="Calibri"/>
          <w:sz w:val="24"/>
          <w:szCs w:val="24"/>
        </w:rPr>
        <w:tab/>
      </w:r>
    </w:p>
    <w:p w14:paraId="3744B4B5" w14:textId="741F4034" w:rsidR="00412EA9" w:rsidRDefault="00412EA9" w:rsidP="001D4FD7">
      <w:pPr>
        <w:shd w:val="clear" w:color="auto" w:fill="FFFFFF"/>
        <w:autoSpaceDE/>
        <w:autoSpaceDN/>
        <w:adjustRightInd/>
        <w:spacing w:line="276" w:lineRule="auto"/>
        <w:ind w:right="-1" w:firstLine="720"/>
        <w:jc w:val="both"/>
        <w:textAlignment w:val="top"/>
        <w:rPr>
          <w:rFonts w:eastAsia="Calibri"/>
          <w:sz w:val="24"/>
          <w:szCs w:val="24"/>
        </w:rPr>
      </w:pPr>
      <w:r>
        <w:rPr>
          <w:rFonts w:eastAsia="Calibri"/>
          <w:sz w:val="24"/>
          <w:szCs w:val="24"/>
        </w:rPr>
        <w:br w:type="page"/>
      </w:r>
    </w:p>
    <w:p w14:paraId="269EC7C4" w14:textId="77777777" w:rsidR="001D4FD7" w:rsidRPr="001D4FD7" w:rsidRDefault="001D4FD7" w:rsidP="001D4FD7">
      <w:pPr>
        <w:shd w:val="clear" w:color="auto" w:fill="FFFFFF"/>
        <w:autoSpaceDE/>
        <w:autoSpaceDN/>
        <w:adjustRightInd/>
        <w:spacing w:line="228" w:lineRule="auto"/>
        <w:ind w:right="-1" w:firstLine="720"/>
        <w:jc w:val="right"/>
        <w:textAlignment w:val="top"/>
        <w:rPr>
          <w:rFonts w:eastAsia="Calibri"/>
          <w:sz w:val="24"/>
          <w:szCs w:val="24"/>
        </w:rPr>
      </w:pPr>
      <w:r w:rsidRPr="001D4FD7">
        <w:rPr>
          <w:rFonts w:eastAsia="Calibri"/>
          <w:bCs/>
          <w:sz w:val="28"/>
          <w:szCs w:val="28"/>
        </w:rPr>
        <w:lastRenderedPageBreak/>
        <w:t>Таблица Ж-2</w:t>
      </w:r>
    </w:p>
    <w:p w14:paraId="34627090" w14:textId="77777777" w:rsidR="001D4FD7" w:rsidRPr="001D4FD7" w:rsidRDefault="001D4FD7" w:rsidP="001D4FD7">
      <w:pPr>
        <w:shd w:val="clear" w:color="auto" w:fill="FFFFFF"/>
        <w:autoSpaceDE/>
        <w:autoSpaceDN/>
        <w:adjustRightInd/>
        <w:spacing w:line="228" w:lineRule="auto"/>
        <w:ind w:right="-1" w:firstLine="720"/>
        <w:jc w:val="center"/>
        <w:textAlignment w:val="top"/>
        <w:rPr>
          <w:rFonts w:eastAsia="Calibri"/>
          <w:bCs/>
          <w:sz w:val="28"/>
          <w:szCs w:val="28"/>
        </w:rPr>
      </w:pPr>
      <w:r w:rsidRPr="001D4FD7">
        <w:rPr>
          <w:rFonts w:eastAsia="Calibri"/>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1307"/>
        <w:gridCol w:w="1310"/>
        <w:gridCol w:w="1310"/>
        <w:gridCol w:w="1308"/>
        <w:gridCol w:w="1310"/>
        <w:gridCol w:w="1310"/>
      </w:tblGrid>
      <w:tr w:rsidR="001D4FD7" w:rsidRPr="001D4FD7" w14:paraId="52D1F318" w14:textId="77777777" w:rsidTr="00563A9B">
        <w:trPr>
          <w:trHeight w:val="20"/>
        </w:trPr>
        <w:tc>
          <w:tcPr>
            <w:tcW w:w="1060" w:type="pct"/>
            <w:vMerge w:val="restart"/>
          </w:tcPr>
          <w:p w14:paraId="3F850D4B" w14:textId="77777777" w:rsidR="001D4FD7" w:rsidRPr="001D4FD7" w:rsidRDefault="001D4FD7" w:rsidP="001D4FD7">
            <w:pPr>
              <w:keepNext/>
              <w:widowControl/>
              <w:shd w:val="clear" w:color="auto" w:fill="FFFFFF"/>
              <w:adjustRightInd/>
              <w:ind w:left="-57" w:right="-1" w:firstLine="71"/>
              <w:jc w:val="center"/>
              <w:textAlignment w:val="top"/>
              <w:rPr>
                <w:rFonts w:eastAsia="Calibri"/>
                <w:bCs/>
                <w:iCs/>
                <w:sz w:val="24"/>
                <w:szCs w:val="24"/>
              </w:rPr>
            </w:pPr>
            <w:r w:rsidRPr="001D4FD7">
              <w:rPr>
                <w:rFonts w:eastAsia="Calibri"/>
                <w:bCs/>
                <w:iCs/>
                <w:sz w:val="24"/>
                <w:szCs w:val="24"/>
              </w:rPr>
              <w:t>Вид спорта</w:t>
            </w:r>
          </w:p>
        </w:tc>
        <w:tc>
          <w:tcPr>
            <w:tcW w:w="3940" w:type="pct"/>
            <w:gridSpan w:val="6"/>
          </w:tcPr>
          <w:p w14:paraId="6E5BCCF0"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Планировочные размеры, м</w:t>
            </w:r>
          </w:p>
        </w:tc>
      </w:tr>
      <w:tr w:rsidR="001D4FD7" w:rsidRPr="001D4FD7" w14:paraId="7D1CAA70" w14:textId="77777777" w:rsidTr="00563A9B">
        <w:trPr>
          <w:trHeight w:val="20"/>
        </w:trPr>
        <w:tc>
          <w:tcPr>
            <w:tcW w:w="1060" w:type="pct"/>
            <w:vMerge/>
          </w:tcPr>
          <w:p w14:paraId="5B67CCBD" w14:textId="77777777" w:rsidR="001D4FD7" w:rsidRPr="001D4FD7" w:rsidRDefault="001D4FD7" w:rsidP="001D4FD7">
            <w:pPr>
              <w:keepNext/>
              <w:widowControl/>
              <w:adjustRightInd/>
              <w:ind w:left="-57" w:right="-1" w:firstLine="71"/>
              <w:jc w:val="both"/>
              <w:rPr>
                <w:rFonts w:eastAsia="Calibri"/>
                <w:iCs/>
                <w:sz w:val="24"/>
                <w:szCs w:val="24"/>
              </w:rPr>
            </w:pPr>
          </w:p>
        </w:tc>
        <w:tc>
          <w:tcPr>
            <w:tcW w:w="1313" w:type="pct"/>
            <w:gridSpan w:val="2"/>
          </w:tcPr>
          <w:p w14:paraId="38265384" w14:textId="77777777" w:rsidR="001D4FD7" w:rsidRPr="001D4FD7" w:rsidRDefault="001D4FD7" w:rsidP="001D4FD7">
            <w:pPr>
              <w:widowControl/>
              <w:autoSpaceDE/>
              <w:autoSpaceDN/>
              <w:adjustRightInd/>
              <w:ind w:right="-1"/>
              <w:jc w:val="center"/>
              <w:rPr>
                <w:rFonts w:eastAsia="Calibri"/>
                <w:sz w:val="24"/>
                <w:szCs w:val="24"/>
              </w:rPr>
            </w:pPr>
            <w:r w:rsidRPr="001D4FD7">
              <w:rPr>
                <w:rFonts w:eastAsia="Calibri"/>
                <w:sz w:val="24"/>
                <w:szCs w:val="24"/>
              </w:rPr>
              <w:t>игровое поле</w:t>
            </w:r>
          </w:p>
        </w:tc>
        <w:tc>
          <w:tcPr>
            <w:tcW w:w="1313" w:type="pct"/>
            <w:gridSpan w:val="2"/>
          </w:tcPr>
          <w:p w14:paraId="315EB52A"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зона безопасности</w:t>
            </w:r>
          </w:p>
        </w:tc>
        <w:tc>
          <w:tcPr>
            <w:tcW w:w="1314" w:type="pct"/>
            <w:gridSpan w:val="2"/>
          </w:tcPr>
          <w:p w14:paraId="1958C74E"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градостроительные</w:t>
            </w:r>
          </w:p>
          <w:p w14:paraId="7DE2B3E7"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параметры</w:t>
            </w:r>
          </w:p>
        </w:tc>
      </w:tr>
      <w:tr w:rsidR="001D4FD7" w:rsidRPr="001D4FD7" w14:paraId="476BEAC5" w14:textId="77777777" w:rsidTr="00563A9B">
        <w:trPr>
          <w:trHeight w:val="20"/>
        </w:trPr>
        <w:tc>
          <w:tcPr>
            <w:tcW w:w="1060" w:type="pct"/>
            <w:vMerge/>
          </w:tcPr>
          <w:p w14:paraId="4FC37EE7" w14:textId="77777777" w:rsidR="001D4FD7" w:rsidRPr="001D4FD7" w:rsidRDefault="001D4FD7" w:rsidP="001D4FD7">
            <w:pPr>
              <w:keepNext/>
              <w:widowControl/>
              <w:adjustRightInd/>
              <w:ind w:left="-57" w:right="-1" w:firstLine="71"/>
              <w:jc w:val="both"/>
              <w:rPr>
                <w:rFonts w:eastAsia="Calibri"/>
                <w:iCs/>
                <w:sz w:val="24"/>
                <w:szCs w:val="24"/>
              </w:rPr>
            </w:pPr>
          </w:p>
        </w:tc>
        <w:tc>
          <w:tcPr>
            <w:tcW w:w="656" w:type="pct"/>
          </w:tcPr>
          <w:p w14:paraId="19E83345" w14:textId="77777777" w:rsidR="001D4FD7" w:rsidRPr="001D4FD7" w:rsidRDefault="001D4FD7" w:rsidP="001D4FD7">
            <w:pPr>
              <w:keepNext/>
              <w:widowControl/>
              <w:shd w:val="clear" w:color="auto" w:fill="FFFFFF"/>
              <w:adjustRightInd/>
              <w:spacing w:line="240" w:lineRule="exact"/>
              <w:ind w:left="-78" w:right="-1" w:firstLine="10"/>
              <w:jc w:val="center"/>
              <w:textAlignment w:val="top"/>
              <w:rPr>
                <w:rFonts w:eastAsia="Calibri"/>
                <w:iCs/>
                <w:sz w:val="24"/>
                <w:szCs w:val="24"/>
              </w:rPr>
            </w:pPr>
            <w:r w:rsidRPr="001D4FD7">
              <w:rPr>
                <w:rFonts w:eastAsia="Calibri"/>
                <w:iCs/>
                <w:sz w:val="24"/>
                <w:szCs w:val="24"/>
              </w:rPr>
              <w:t>длина</w:t>
            </w:r>
          </w:p>
        </w:tc>
        <w:tc>
          <w:tcPr>
            <w:tcW w:w="657" w:type="pct"/>
          </w:tcPr>
          <w:p w14:paraId="7C039F40" w14:textId="77777777" w:rsidR="001D4FD7" w:rsidRPr="001D4FD7" w:rsidRDefault="001D4FD7" w:rsidP="001D4FD7">
            <w:pPr>
              <w:keepNext/>
              <w:widowControl/>
              <w:shd w:val="clear" w:color="auto" w:fill="FFFFFF"/>
              <w:adjustRightInd/>
              <w:spacing w:line="240" w:lineRule="exact"/>
              <w:ind w:left="-57" w:right="-1" w:hanging="20"/>
              <w:jc w:val="center"/>
              <w:textAlignment w:val="top"/>
              <w:rPr>
                <w:rFonts w:eastAsia="Calibri"/>
                <w:iCs/>
                <w:sz w:val="24"/>
                <w:szCs w:val="24"/>
              </w:rPr>
            </w:pPr>
            <w:r w:rsidRPr="001D4FD7">
              <w:rPr>
                <w:rFonts w:eastAsia="Calibri"/>
                <w:iCs/>
                <w:sz w:val="24"/>
                <w:szCs w:val="24"/>
              </w:rPr>
              <w:t>ширина</w:t>
            </w:r>
          </w:p>
        </w:tc>
        <w:tc>
          <w:tcPr>
            <w:tcW w:w="657" w:type="pct"/>
          </w:tcPr>
          <w:p w14:paraId="32015B81"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передняя сторона</w:t>
            </w:r>
          </w:p>
        </w:tc>
        <w:tc>
          <w:tcPr>
            <w:tcW w:w="656" w:type="pct"/>
          </w:tcPr>
          <w:p w14:paraId="79202413"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боковая сторона</w:t>
            </w:r>
          </w:p>
        </w:tc>
        <w:tc>
          <w:tcPr>
            <w:tcW w:w="657" w:type="pct"/>
          </w:tcPr>
          <w:p w14:paraId="6114E04A"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длина</w:t>
            </w:r>
          </w:p>
        </w:tc>
        <w:tc>
          <w:tcPr>
            <w:tcW w:w="657" w:type="pct"/>
          </w:tcPr>
          <w:p w14:paraId="78ED6C98" w14:textId="77777777" w:rsidR="001D4FD7" w:rsidRPr="001D4FD7" w:rsidRDefault="001D4FD7" w:rsidP="001D4FD7">
            <w:pPr>
              <w:widowControl/>
              <w:autoSpaceDE/>
              <w:autoSpaceDN/>
              <w:adjustRightInd/>
              <w:spacing w:line="240" w:lineRule="exact"/>
              <w:ind w:right="-1"/>
              <w:jc w:val="center"/>
              <w:rPr>
                <w:rFonts w:eastAsia="Calibri"/>
                <w:sz w:val="24"/>
                <w:szCs w:val="24"/>
              </w:rPr>
            </w:pPr>
            <w:r w:rsidRPr="001D4FD7">
              <w:rPr>
                <w:rFonts w:eastAsia="Calibri"/>
                <w:sz w:val="24"/>
                <w:szCs w:val="24"/>
              </w:rPr>
              <w:t>ширина</w:t>
            </w:r>
          </w:p>
        </w:tc>
      </w:tr>
      <w:tr w:rsidR="001D4FD7" w:rsidRPr="001D4FD7" w14:paraId="072411B6" w14:textId="77777777" w:rsidTr="00563A9B">
        <w:trPr>
          <w:trHeight w:val="62"/>
        </w:trPr>
        <w:tc>
          <w:tcPr>
            <w:tcW w:w="1060" w:type="pct"/>
          </w:tcPr>
          <w:p w14:paraId="121A629B" w14:textId="77777777" w:rsidR="001D4FD7" w:rsidRPr="001D4FD7" w:rsidRDefault="001D4FD7" w:rsidP="001D4FD7">
            <w:pPr>
              <w:keepNext/>
              <w:widowControl/>
              <w:shd w:val="clear" w:color="auto" w:fill="FFFFFF"/>
              <w:adjustRightInd/>
              <w:ind w:left="6" w:right="-1" w:hanging="6"/>
              <w:jc w:val="both"/>
              <w:textAlignment w:val="top"/>
              <w:rPr>
                <w:rFonts w:eastAsia="Calibri"/>
                <w:iCs/>
                <w:sz w:val="24"/>
                <w:szCs w:val="24"/>
              </w:rPr>
            </w:pPr>
            <w:r w:rsidRPr="001D4FD7">
              <w:rPr>
                <w:rFonts w:eastAsia="Calibri"/>
                <w:iCs/>
                <w:sz w:val="24"/>
                <w:szCs w:val="24"/>
              </w:rPr>
              <w:t>Лапта</w:t>
            </w:r>
          </w:p>
        </w:tc>
        <w:tc>
          <w:tcPr>
            <w:tcW w:w="656" w:type="pct"/>
          </w:tcPr>
          <w:p w14:paraId="1945A263" w14:textId="77777777" w:rsidR="001D4FD7" w:rsidRPr="001D4FD7" w:rsidRDefault="001D4FD7" w:rsidP="001D4FD7">
            <w:pPr>
              <w:keepNext/>
              <w:widowControl/>
              <w:shd w:val="clear" w:color="auto" w:fill="FFFFFF"/>
              <w:adjustRightInd/>
              <w:ind w:left="-78" w:right="-1" w:firstLine="10"/>
              <w:jc w:val="center"/>
              <w:textAlignment w:val="top"/>
              <w:rPr>
                <w:rFonts w:eastAsia="Calibri"/>
                <w:iCs/>
                <w:sz w:val="24"/>
                <w:szCs w:val="24"/>
              </w:rPr>
            </w:pPr>
            <w:r w:rsidRPr="001D4FD7">
              <w:rPr>
                <w:rFonts w:eastAsia="Calibri"/>
                <w:iCs/>
                <w:sz w:val="24"/>
                <w:szCs w:val="24"/>
              </w:rPr>
              <w:t>40-55</w:t>
            </w:r>
          </w:p>
        </w:tc>
        <w:tc>
          <w:tcPr>
            <w:tcW w:w="657" w:type="pct"/>
          </w:tcPr>
          <w:p w14:paraId="1F736DC8" w14:textId="77777777" w:rsidR="001D4FD7" w:rsidRPr="001D4FD7" w:rsidRDefault="001D4FD7" w:rsidP="001D4FD7">
            <w:pPr>
              <w:keepNext/>
              <w:widowControl/>
              <w:shd w:val="clear" w:color="auto" w:fill="FFFFFF"/>
              <w:adjustRightInd/>
              <w:ind w:left="-57" w:right="-1" w:hanging="20"/>
              <w:jc w:val="center"/>
              <w:textAlignment w:val="top"/>
              <w:rPr>
                <w:rFonts w:eastAsia="Calibri"/>
                <w:iCs/>
                <w:sz w:val="24"/>
                <w:szCs w:val="24"/>
              </w:rPr>
            </w:pPr>
            <w:r w:rsidRPr="001D4FD7">
              <w:rPr>
                <w:rFonts w:eastAsia="Calibri"/>
                <w:iCs/>
                <w:sz w:val="24"/>
                <w:szCs w:val="24"/>
              </w:rPr>
              <w:t>25-40</w:t>
            </w:r>
          </w:p>
        </w:tc>
        <w:tc>
          <w:tcPr>
            <w:tcW w:w="657" w:type="pct"/>
          </w:tcPr>
          <w:p w14:paraId="2A4765E1" w14:textId="77777777" w:rsidR="001D4FD7" w:rsidRPr="001D4FD7" w:rsidRDefault="001D4FD7" w:rsidP="001D4FD7">
            <w:pPr>
              <w:keepNext/>
              <w:widowControl/>
              <w:shd w:val="clear" w:color="auto" w:fill="FFFFFF"/>
              <w:adjustRightInd/>
              <w:ind w:left="-57" w:right="-1" w:firstLine="7"/>
              <w:jc w:val="center"/>
              <w:textAlignment w:val="top"/>
              <w:rPr>
                <w:rFonts w:eastAsia="Calibri"/>
                <w:iCs/>
                <w:sz w:val="24"/>
                <w:szCs w:val="24"/>
              </w:rPr>
            </w:pPr>
            <w:r w:rsidRPr="001D4FD7">
              <w:rPr>
                <w:rFonts w:eastAsia="Calibri"/>
                <w:iCs/>
                <w:sz w:val="24"/>
                <w:szCs w:val="24"/>
              </w:rPr>
              <w:t>5-20</w:t>
            </w:r>
          </w:p>
        </w:tc>
        <w:tc>
          <w:tcPr>
            <w:tcW w:w="656" w:type="pct"/>
          </w:tcPr>
          <w:p w14:paraId="101C2283" w14:textId="77777777" w:rsidR="001D4FD7" w:rsidRPr="001D4FD7" w:rsidRDefault="001D4FD7" w:rsidP="001D4FD7">
            <w:pPr>
              <w:keepNext/>
              <w:widowControl/>
              <w:shd w:val="clear" w:color="auto" w:fill="FFFFFF"/>
              <w:adjustRightInd/>
              <w:ind w:left="-57" w:right="-1" w:firstLine="2"/>
              <w:jc w:val="center"/>
              <w:textAlignment w:val="top"/>
              <w:rPr>
                <w:rFonts w:eastAsia="Calibri"/>
                <w:iCs/>
                <w:sz w:val="24"/>
                <w:szCs w:val="24"/>
              </w:rPr>
            </w:pPr>
            <w:r w:rsidRPr="001D4FD7">
              <w:rPr>
                <w:rFonts w:eastAsia="Calibri"/>
                <w:iCs/>
                <w:sz w:val="24"/>
                <w:szCs w:val="24"/>
              </w:rPr>
              <w:t>5-10</w:t>
            </w:r>
          </w:p>
        </w:tc>
        <w:tc>
          <w:tcPr>
            <w:tcW w:w="657" w:type="pct"/>
          </w:tcPr>
          <w:p w14:paraId="2264B0CB" w14:textId="77777777" w:rsidR="001D4FD7" w:rsidRPr="001D4FD7" w:rsidRDefault="001D4FD7" w:rsidP="001D4FD7">
            <w:pPr>
              <w:keepNext/>
              <w:widowControl/>
              <w:shd w:val="clear" w:color="auto" w:fill="FFFFFF"/>
              <w:adjustRightInd/>
              <w:ind w:left="-57" w:right="-1" w:hanging="67"/>
              <w:jc w:val="center"/>
              <w:textAlignment w:val="top"/>
              <w:rPr>
                <w:rFonts w:eastAsia="Calibri"/>
                <w:iCs/>
                <w:sz w:val="24"/>
                <w:szCs w:val="24"/>
              </w:rPr>
            </w:pPr>
            <w:r w:rsidRPr="001D4FD7">
              <w:rPr>
                <w:rFonts w:eastAsia="Calibri"/>
                <w:iCs/>
                <w:sz w:val="24"/>
                <w:szCs w:val="24"/>
              </w:rPr>
              <w:t>-</w:t>
            </w:r>
          </w:p>
        </w:tc>
        <w:tc>
          <w:tcPr>
            <w:tcW w:w="657" w:type="pct"/>
          </w:tcPr>
          <w:p w14:paraId="0BDF0DE0" w14:textId="77777777" w:rsidR="001D4FD7" w:rsidRPr="001D4FD7" w:rsidRDefault="001D4FD7" w:rsidP="001D4FD7">
            <w:pPr>
              <w:keepNext/>
              <w:widowControl/>
              <w:shd w:val="clear" w:color="auto" w:fill="FFFFFF"/>
              <w:adjustRightInd/>
              <w:ind w:left="-72" w:right="-1" w:firstLine="23"/>
              <w:jc w:val="center"/>
              <w:textAlignment w:val="top"/>
              <w:rPr>
                <w:rFonts w:eastAsia="Calibri"/>
                <w:iCs/>
                <w:sz w:val="24"/>
                <w:szCs w:val="24"/>
              </w:rPr>
            </w:pPr>
            <w:r w:rsidRPr="001D4FD7">
              <w:rPr>
                <w:rFonts w:eastAsia="Calibri"/>
                <w:iCs/>
                <w:sz w:val="24"/>
                <w:szCs w:val="24"/>
              </w:rPr>
              <w:t>-</w:t>
            </w:r>
          </w:p>
        </w:tc>
      </w:tr>
      <w:tr w:rsidR="001D4FD7" w:rsidRPr="001D4FD7" w14:paraId="28D13AF4" w14:textId="77777777" w:rsidTr="00563A9B">
        <w:trPr>
          <w:trHeight w:val="62"/>
        </w:trPr>
        <w:tc>
          <w:tcPr>
            <w:tcW w:w="1060" w:type="pct"/>
            <w:vMerge w:val="restart"/>
            <w:vAlign w:val="center"/>
          </w:tcPr>
          <w:p w14:paraId="0DC82399" w14:textId="77777777" w:rsidR="001D4FD7" w:rsidRPr="001D4FD7" w:rsidRDefault="001D4FD7" w:rsidP="001D4FD7">
            <w:pPr>
              <w:keepNext/>
              <w:widowControl/>
              <w:shd w:val="clear" w:color="auto" w:fill="FFFFFF"/>
              <w:adjustRightInd/>
              <w:ind w:left="6" w:right="-1" w:hanging="6"/>
              <w:jc w:val="both"/>
              <w:textAlignment w:val="top"/>
              <w:rPr>
                <w:rFonts w:eastAsia="Calibri"/>
                <w:iCs/>
                <w:sz w:val="24"/>
                <w:szCs w:val="24"/>
              </w:rPr>
            </w:pPr>
            <w:r w:rsidRPr="001D4FD7">
              <w:rPr>
                <w:rFonts w:eastAsia="Calibri"/>
                <w:iCs/>
                <w:sz w:val="24"/>
                <w:szCs w:val="24"/>
              </w:rPr>
              <w:t>Футбол</w:t>
            </w:r>
          </w:p>
        </w:tc>
        <w:tc>
          <w:tcPr>
            <w:tcW w:w="656" w:type="pct"/>
          </w:tcPr>
          <w:p w14:paraId="520A6C10" w14:textId="77777777" w:rsidR="001D4FD7" w:rsidRPr="001D4FD7" w:rsidRDefault="001D4FD7" w:rsidP="001D4FD7">
            <w:pPr>
              <w:keepNext/>
              <w:widowControl/>
              <w:shd w:val="clear" w:color="auto" w:fill="FFFFFF"/>
              <w:adjustRightInd/>
              <w:ind w:left="-78" w:right="-1" w:firstLine="10"/>
              <w:jc w:val="center"/>
              <w:textAlignment w:val="top"/>
              <w:rPr>
                <w:rFonts w:eastAsia="Calibri"/>
                <w:iCs/>
                <w:sz w:val="24"/>
                <w:szCs w:val="24"/>
              </w:rPr>
            </w:pPr>
            <w:r w:rsidRPr="001D4FD7">
              <w:rPr>
                <w:rFonts w:eastAsia="Calibri"/>
                <w:iCs/>
                <w:sz w:val="24"/>
                <w:szCs w:val="24"/>
              </w:rPr>
              <w:t>90-110</w:t>
            </w:r>
          </w:p>
        </w:tc>
        <w:tc>
          <w:tcPr>
            <w:tcW w:w="657" w:type="pct"/>
          </w:tcPr>
          <w:p w14:paraId="74E08697" w14:textId="77777777" w:rsidR="001D4FD7" w:rsidRPr="001D4FD7" w:rsidRDefault="001D4FD7" w:rsidP="001D4FD7">
            <w:pPr>
              <w:keepNext/>
              <w:widowControl/>
              <w:shd w:val="clear" w:color="auto" w:fill="FFFFFF"/>
              <w:adjustRightInd/>
              <w:ind w:left="-57" w:right="-1" w:hanging="20"/>
              <w:jc w:val="center"/>
              <w:textAlignment w:val="top"/>
              <w:rPr>
                <w:rFonts w:eastAsia="Calibri"/>
                <w:iCs/>
                <w:sz w:val="24"/>
                <w:szCs w:val="24"/>
              </w:rPr>
            </w:pPr>
            <w:r w:rsidRPr="001D4FD7">
              <w:rPr>
                <w:rFonts w:eastAsia="Calibri"/>
                <w:iCs/>
                <w:sz w:val="24"/>
                <w:szCs w:val="24"/>
              </w:rPr>
              <w:t>60-75</w:t>
            </w:r>
          </w:p>
        </w:tc>
        <w:tc>
          <w:tcPr>
            <w:tcW w:w="657" w:type="pct"/>
          </w:tcPr>
          <w:p w14:paraId="64983475" w14:textId="77777777" w:rsidR="001D4FD7" w:rsidRPr="001D4FD7" w:rsidRDefault="001D4FD7" w:rsidP="001D4FD7">
            <w:pPr>
              <w:keepNext/>
              <w:widowControl/>
              <w:shd w:val="clear" w:color="auto" w:fill="FFFFFF"/>
              <w:adjustRightInd/>
              <w:ind w:left="-57" w:right="-1" w:firstLine="7"/>
              <w:jc w:val="center"/>
              <w:textAlignment w:val="top"/>
              <w:rPr>
                <w:rFonts w:eastAsia="Calibri"/>
                <w:iCs/>
                <w:sz w:val="24"/>
                <w:szCs w:val="24"/>
              </w:rPr>
            </w:pPr>
            <w:r w:rsidRPr="001D4FD7">
              <w:rPr>
                <w:rFonts w:eastAsia="Calibri"/>
                <w:iCs/>
                <w:sz w:val="24"/>
                <w:szCs w:val="24"/>
              </w:rPr>
              <w:t>4-8</w:t>
            </w:r>
          </w:p>
        </w:tc>
        <w:tc>
          <w:tcPr>
            <w:tcW w:w="656" w:type="pct"/>
          </w:tcPr>
          <w:p w14:paraId="3E215208" w14:textId="77777777" w:rsidR="001D4FD7" w:rsidRPr="001D4FD7" w:rsidRDefault="001D4FD7" w:rsidP="001D4FD7">
            <w:pPr>
              <w:keepNext/>
              <w:widowControl/>
              <w:shd w:val="clear" w:color="auto" w:fill="FFFFFF"/>
              <w:adjustRightInd/>
              <w:ind w:left="-57" w:right="-1" w:firstLine="2"/>
              <w:jc w:val="center"/>
              <w:textAlignment w:val="top"/>
              <w:rPr>
                <w:rFonts w:eastAsia="Calibri"/>
                <w:iCs/>
                <w:sz w:val="24"/>
                <w:szCs w:val="24"/>
              </w:rPr>
            </w:pPr>
            <w:r w:rsidRPr="001D4FD7">
              <w:rPr>
                <w:rFonts w:eastAsia="Calibri"/>
                <w:iCs/>
                <w:sz w:val="24"/>
                <w:szCs w:val="24"/>
              </w:rPr>
              <w:t>2-4</w:t>
            </w:r>
          </w:p>
        </w:tc>
        <w:tc>
          <w:tcPr>
            <w:tcW w:w="657" w:type="pct"/>
          </w:tcPr>
          <w:p w14:paraId="1F54DB78" w14:textId="77777777" w:rsidR="001D4FD7" w:rsidRPr="001D4FD7" w:rsidRDefault="001D4FD7" w:rsidP="001D4FD7">
            <w:pPr>
              <w:keepNext/>
              <w:widowControl/>
              <w:shd w:val="clear" w:color="auto" w:fill="FFFFFF"/>
              <w:adjustRightInd/>
              <w:ind w:left="-57" w:right="-1" w:hanging="67"/>
              <w:jc w:val="center"/>
              <w:textAlignment w:val="top"/>
              <w:rPr>
                <w:rFonts w:eastAsia="Calibri"/>
                <w:iCs/>
                <w:sz w:val="24"/>
                <w:szCs w:val="24"/>
              </w:rPr>
            </w:pPr>
            <w:r w:rsidRPr="001D4FD7">
              <w:rPr>
                <w:rFonts w:eastAsia="Calibri"/>
                <w:iCs/>
                <w:sz w:val="24"/>
                <w:szCs w:val="24"/>
              </w:rPr>
              <w:t>120</w:t>
            </w:r>
          </w:p>
        </w:tc>
        <w:tc>
          <w:tcPr>
            <w:tcW w:w="657" w:type="pct"/>
          </w:tcPr>
          <w:p w14:paraId="157446EA" w14:textId="77777777" w:rsidR="001D4FD7" w:rsidRPr="001D4FD7" w:rsidRDefault="001D4FD7" w:rsidP="001D4FD7">
            <w:pPr>
              <w:keepNext/>
              <w:widowControl/>
              <w:shd w:val="clear" w:color="auto" w:fill="FFFFFF"/>
              <w:adjustRightInd/>
              <w:ind w:left="-72" w:right="-1" w:firstLine="23"/>
              <w:jc w:val="center"/>
              <w:textAlignment w:val="top"/>
              <w:rPr>
                <w:rFonts w:eastAsia="Calibri"/>
                <w:iCs/>
                <w:sz w:val="24"/>
                <w:szCs w:val="24"/>
              </w:rPr>
            </w:pPr>
            <w:r w:rsidRPr="001D4FD7">
              <w:rPr>
                <w:rFonts w:eastAsia="Calibri"/>
                <w:iCs/>
                <w:sz w:val="24"/>
                <w:szCs w:val="24"/>
              </w:rPr>
              <w:t>80</w:t>
            </w:r>
          </w:p>
        </w:tc>
      </w:tr>
      <w:tr w:rsidR="001D4FD7" w:rsidRPr="001D4FD7" w14:paraId="05B6B9C9" w14:textId="77777777" w:rsidTr="00563A9B">
        <w:trPr>
          <w:trHeight w:val="249"/>
        </w:trPr>
        <w:tc>
          <w:tcPr>
            <w:tcW w:w="1060" w:type="pct"/>
            <w:vMerge/>
          </w:tcPr>
          <w:p w14:paraId="7DCF621A" w14:textId="77777777" w:rsidR="001D4FD7" w:rsidRPr="001D4FD7" w:rsidRDefault="001D4FD7" w:rsidP="001D4FD7">
            <w:pPr>
              <w:keepNext/>
              <w:widowControl/>
              <w:shd w:val="clear" w:color="auto" w:fill="FFFFFF"/>
              <w:adjustRightInd/>
              <w:ind w:left="6" w:right="-1" w:hanging="6"/>
              <w:jc w:val="both"/>
              <w:textAlignment w:val="top"/>
              <w:rPr>
                <w:rFonts w:eastAsia="Calibri"/>
                <w:iCs/>
                <w:sz w:val="24"/>
                <w:szCs w:val="24"/>
              </w:rPr>
            </w:pPr>
          </w:p>
        </w:tc>
        <w:tc>
          <w:tcPr>
            <w:tcW w:w="656" w:type="pct"/>
          </w:tcPr>
          <w:p w14:paraId="17F379E2" w14:textId="77777777" w:rsidR="001D4FD7" w:rsidRPr="001D4FD7" w:rsidRDefault="001D4FD7" w:rsidP="001D4FD7">
            <w:pPr>
              <w:keepNext/>
              <w:widowControl/>
              <w:shd w:val="clear" w:color="auto" w:fill="FFFFFF"/>
              <w:adjustRightInd/>
              <w:ind w:left="-78" w:right="-1" w:firstLine="10"/>
              <w:jc w:val="center"/>
              <w:textAlignment w:val="top"/>
              <w:rPr>
                <w:rFonts w:eastAsia="Calibri"/>
                <w:iCs/>
                <w:sz w:val="24"/>
                <w:szCs w:val="24"/>
              </w:rPr>
            </w:pPr>
            <w:r w:rsidRPr="001D4FD7">
              <w:rPr>
                <w:rFonts w:eastAsia="Calibri"/>
                <w:iCs/>
                <w:sz w:val="24"/>
                <w:szCs w:val="24"/>
              </w:rPr>
              <w:t>105</w:t>
            </w:r>
          </w:p>
        </w:tc>
        <w:tc>
          <w:tcPr>
            <w:tcW w:w="657" w:type="pct"/>
          </w:tcPr>
          <w:p w14:paraId="72977F15" w14:textId="77777777" w:rsidR="001D4FD7" w:rsidRPr="001D4FD7" w:rsidRDefault="001D4FD7" w:rsidP="001D4FD7">
            <w:pPr>
              <w:keepNext/>
              <w:widowControl/>
              <w:shd w:val="clear" w:color="auto" w:fill="FFFFFF"/>
              <w:adjustRightInd/>
              <w:ind w:left="-57" w:right="-1" w:hanging="20"/>
              <w:jc w:val="center"/>
              <w:textAlignment w:val="top"/>
              <w:rPr>
                <w:rFonts w:eastAsia="Calibri"/>
                <w:iCs/>
                <w:sz w:val="24"/>
                <w:szCs w:val="24"/>
              </w:rPr>
            </w:pPr>
            <w:r w:rsidRPr="001D4FD7">
              <w:rPr>
                <w:rFonts w:eastAsia="Calibri"/>
                <w:iCs/>
                <w:sz w:val="24"/>
                <w:szCs w:val="24"/>
              </w:rPr>
              <w:t>68</w:t>
            </w:r>
          </w:p>
        </w:tc>
        <w:tc>
          <w:tcPr>
            <w:tcW w:w="657" w:type="pct"/>
          </w:tcPr>
          <w:p w14:paraId="38F33A5F" w14:textId="77777777" w:rsidR="001D4FD7" w:rsidRPr="001D4FD7" w:rsidRDefault="001D4FD7" w:rsidP="001D4FD7">
            <w:pPr>
              <w:keepNext/>
              <w:widowControl/>
              <w:shd w:val="clear" w:color="auto" w:fill="FFFFFF"/>
              <w:adjustRightInd/>
              <w:ind w:left="-57" w:right="-1" w:firstLine="7"/>
              <w:jc w:val="center"/>
              <w:textAlignment w:val="top"/>
              <w:rPr>
                <w:rFonts w:eastAsia="Calibri"/>
                <w:iCs/>
                <w:sz w:val="24"/>
                <w:szCs w:val="24"/>
              </w:rPr>
            </w:pPr>
          </w:p>
        </w:tc>
        <w:tc>
          <w:tcPr>
            <w:tcW w:w="656" w:type="pct"/>
          </w:tcPr>
          <w:p w14:paraId="66131E29" w14:textId="77777777" w:rsidR="001D4FD7" w:rsidRPr="001D4FD7" w:rsidRDefault="001D4FD7" w:rsidP="001D4FD7">
            <w:pPr>
              <w:keepNext/>
              <w:widowControl/>
              <w:shd w:val="clear" w:color="auto" w:fill="FFFFFF"/>
              <w:adjustRightInd/>
              <w:ind w:left="-57" w:right="-1" w:firstLine="2"/>
              <w:jc w:val="center"/>
              <w:textAlignment w:val="top"/>
              <w:rPr>
                <w:rFonts w:eastAsia="Calibri"/>
                <w:iCs/>
                <w:sz w:val="24"/>
                <w:szCs w:val="24"/>
              </w:rPr>
            </w:pPr>
          </w:p>
        </w:tc>
        <w:tc>
          <w:tcPr>
            <w:tcW w:w="657" w:type="pct"/>
          </w:tcPr>
          <w:p w14:paraId="0678E7F6" w14:textId="77777777" w:rsidR="001D4FD7" w:rsidRPr="001D4FD7" w:rsidRDefault="001D4FD7" w:rsidP="001D4FD7">
            <w:pPr>
              <w:keepNext/>
              <w:widowControl/>
              <w:shd w:val="clear" w:color="auto" w:fill="FFFFFF"/>
              <w:adjustRightInd/>
              <w:ind w:left="-57" w:right="-1" w:hanging="67"/>
              <w:jc w:val="center"/>
              <w:textAlignment w:val="top"/>
              <w:rPr>
                <w:rFonts w:eastAsia="Calibri"/>
                <w:iCs/>
                <w:sz w:val="24"/>
                <w:szCs w:val="24"/>
              </w:rPr>
            </w:pPr>
          </w:p>
        </w:tc>
        <w:tc>
          <w:tcPr>
            <w:tcW w:w="657" w:type="pct"/>
          </w:tcPr>
          <w:p w14:paraId="67676C68" w14:textId="77777777" w:rsidR="001D4FD7" w:rsidRPr="001D4FD7" w:rsidRDefault="001D4FD7" w:rsidP="001D4FD7">
            <w:pPr>
              <w:keepNext/>
              <w:widowControl/>
              <w:shd w:val="clear" w:color="auto" w:fill="FFFFFF"/>
              <w:adjustRightInd/>
              <w:ind w:left="-72" w:right="-1" w:firstLine="23"/>
              <w:jc w:val="center"/>
              <w:textAlignment w:val="top"/>
              <w:rPr>
                <w:rFonts w:eastAsia="Calibri"/>
                <w:iCs/>
                <w:sz w:val="24"/>
                <w:szCs w:val="24"/>
              </w:rPr>
            </w:pPr>
          </w:p>
        </w:tc>
      </w:tr>
      <w:tr w:rsidR="001D4FD7" w:rsidRPr="001D4FD7" w14:paraId="4366EE38" w14:textId="77777777" w:rsidTr="00563A9B">
        <w:trPr>
          <w:trHeight w:val="20"/>
        </w:trPr>
        <w:tc>
          <w:tcPr>
            <w:tcW w:w="1060" w:type="pct"/>
          </w:tcPr>
          <w:p w14:paraId="4E020BFE" w14:textId="77777777" w:rsidR="001D4FD7" w:rsidRPr="001D4FD7" w:rsidRDefault="001D4FD7" w:rsidP="001D4FD7">
            <w:pPr>
              <w:keepNext/>
              <w:widowControl/>
              <w:shd w:val="clear" w:color="auto" w:fill="FFFFFF"/>
              <w:adjustRightInd/>
              <w:ind w:left="6" w:right="-1" w:hanging="6"/>
              <w:jc w:val="both"/>
              <w:textAlignment w:val="top"/>
              <w:rPr>
                <w:rFonts w:eastAsia="Calibri"/>
                <w:iCs/>
                <w:sz w:val="24"/>
                <w:szCs w:val="24"/>
              </w:rPr>
            </w:pPr>
            <w:r w:rsidRPr="001D4FD7">
              <w:rPr>
                <w:rFonts w:eastAsia="Calibri"/>
                <w:iCs/>
                <w:sz w:val="24"/>
                <w:szCs w:val="24"/>
              </w:rPr>
              <w:t>Хоккей на траве</w:t>
            </w:r>
          </w:p>
        </w:tc>
        <w:tc>
          <w:tcPr>
            <w:tcW w:w="656" w:type="pct"/>
          </w:tcPr>
          <w:p w14:paraId="3F92DD0D" w14:textId="77777777" w:rsidR="001D4FD7" w:rsidRPr="001D4FD7" w:rsidRDefault="001D4FD7" w:rsidP="001D4FD7">
            <w:pPr>
              <w:keepNext/>
              <w:widowControl/>
              <w:shd w:val="clear" w:color="auto" w:fill="FFFFFF"/>
              <w:adjustRightInd/>
              <w:ind w:left="-78" w:right="-1" w:firstLine="10"/>
              <w:jc w:val="center"/>
              <w:textAlignment w:val="top"/>
              <w:rPr>
                <w:rFonts w:eastAsia="Calibri"/>
                <w:iCs/>
                <w:sz w:val="24"/>
                <w:szCs w:val="24"/>
              </w:rPr>
            </w:pPr>
            <w:r w:rsidRPr="001D4FD7">
              <w:rPr>
                <w:rFonts w:eastAsia="Calibri"/>
                <w:iCs/>
                <w:sz w:val="24"/>
                <w:szCs w:val="24"/>
              </w:rPr>
              <w:t>91,4</w:t>
            </w:r>
          </w:p>
        </w:tc>
        <w:tc>
          <w:tcPr>
            <w:tcW w:w="657" w:type="pct"/>
          </w:tcPr>
          <w:p w14:paraId="00370408" w14:textId="77777777" w:rsidR="001D4FD7" w:rsidRPr="001D4FD7" w:rsidRDefault="001D4FD7" w:rsidP="001D4FD7">
            <w:pPr>
              <w:keepNext/>
              <w:widowControl/>
              <w:shd w:val="clear" w:color="auto" w:fill="FFFFFF"/>
              <w:adjustRightInd/>
              <w:ind w:left="-57" w:right="-1" w:hanging="20"/>
              <w:jc w:val="center"/>
              <w:textAlignment w:val="top"/>
              <w:rPr>
                <w:rFonts w:eastAsia="Calibri"/>
                <w:iCs/>
                <w:sz w:val="24"/>
                <w:szCs w:val="24"/>
              </w:rPr>
            </w:pPr>
            <w:r w:rsidRPr="001D4FD7">
              <w:rPr>
                <w:rFonts w:eastAsia="Calibri"/>
                <w:iCs/>
                <w:sz w:val="24"/>
                <w:szCs w:val="24"/>
              </w:rPr>
              <w:t>55</w:t>
            </w:r>
          </w:p>
        </w:tc>
        <w:tc>
          <w:tcPr>
            <w:tcW w:w="657" w:type="pct"/>
          </w:tcPr>
          <w:p w14:paraId="59A2653F" w14:textId="77777777" w:rsidR="001D4FD7" w:rsidRPr="001D4FD7" w:rsidRDefault="001D4FD7" w:rsidP="001D4FD7">
            <w:pPr>
              <w:keepNext/>
              <w:widowControl/>
              <w:shd w:val="clear" w:color="auto" w:fill="FFFFFF"/>
              <w:adjustRightInd/>
              <w:ind w:left="-57" w:right="-1" w:firstLine="7"/>
              <w:jc w:val="center"/>
              <w:textAlignment w:val="top"/>
              <w:rPr>
                <w:rFonts w:eastAsia="Calibri"/>
                <w:iCs/>
                <w:sz w:val="24"/>
                <w:szCs w:val="24"/>
              </w:rPr>
            </w:pPr>
            <w:r w:rsidRPr="001D4FD7">
              <w:rPr>
                <w:rFonts w:eastAsia="Calibri"/>
                <w:iCs/>
                <w:sz w:val="24"/>
                <w:szCs w:val="24"/>
              </w:rPr>
              <w:t>4-8</w:t>
            </w:r>
          </w:p>
        </w:tc>
        <w:tc>
          <w:tcPr>
            <w:tcW w:w="656" w:type="pct"/>
          </w:tcPr>
          <w:p w14:paraId="46130086" w14:textId="77777777" w:rsidR="001D4FD7" w:rsidRPr="001D4FD7" w:rsidRDefault="001D4FD7" w:rsidP="001D4FD7">
            <w:pPr>
              <w:keepNext/>
              <w:widowControl/>
              <w:shd w:val="clear" w:color="auto" w:fill="FFFFFF"/>
              <w:adjustRightInd/>
              <w:ind w:left="-57" w:right="-1" w:firstLine="2"/>
              <w:jc w:val="center"/>
              <w:textAlignment w:val="top"/>
              <w:rPr>
                <w:rFonts w:eastAsia="Calibri"/>
                <w:iCs/>
                <w:sz w:val="24"/>
                <w:szCs w:val="24"/>
              </w:rPr>
            </w:pPr>
            <w:r w:rsidRPr="001D4FD7">
              <w:rPr>
                <w:rFonts w:eastAsia="Calibri"/>
                <w:iCs/>
                <w:sz w:val="24"/>
                <w:szCs w:val="24"/>
              </w:rPr>
              <w:t>3-5</w:t>
            </w:r>
          </w:p>
        </w:tc>
        <w:tc>
          <w:tcPr>
            <w:tcW w:w="657" w:type="pct"/>
          </w:tcPr>
          <w:p w14:paraId="6207E65A" w14:textId="77777777" w:rsidR="001D4FD7" w:rsidRPr="001D4FD7" w:rsidRDefault="001D4FD7" w:rsidP="001D4FD7">
            <w:pPr>
              <w:keepNext/>
              <w:widowControl/>
              <w:shd w:val="clear" w:color="auto" w:fill="FFFFFF"/>
              <w:adjustRightInd/>
              <w:ind w:left="-57" w:right="-1" w:hanging="67"/>
              <w:jc w:val="center"/>
              <w:textAlignment w:val="top"/>
              <w:rPr>
                <w:rFonts w:eastAsia="Calibri"/>
                <w:iCs/>
                <w:sz w:val="24"/>
                <w:szCs w:val="24"/>
              </w:rPr>
            </w:pPr>
            <w:r w:rsidRPr="001D4FD7">
              <w:rPr>
                <w:rFonts w:eastAsia="Calibri"/>
                <w:iCs/>
                <w:sz w:val="24"/>
                <w:szCs w:val="24"/>
              </w:rPr>
              <w:t>99,4</w:t>
            </w:r>
          </w:p>
        </w:tc>
        <w:tc>
          <w:tcPr>
            <w:tcW w:w="657" w:type="pct"/>
          </w:tcPr>
          <w:p w14:paraId="641CE415" w14:textId="77777777" w:rsidR="001D4FD7" w:rsidRPr="001D4FD7" w:rsidRDefault="001D4FD7" w:rsidP="001D4FD7">
            <w:pPr>
              <w:keepNext/>
              <w:widowControl/>
              <w:shd w:val="clear" w:color="auto" w:fill="FFFFFF"/>
              <w:adjustRightInd/>
              <w:ind w:left="-72" w:right="-1" w:firstLine="23"/>
              <w:jc w:val="center"/>
              <w:textAlignment w:val="top"/>
              <w:rPr>
                <w:rFonts w:eastAsia="Calibri"/>
                <w:iCs/>
                <w:sz w:val="24"/>
                <w:szCs w:val="24"/>
              </w:rPr>
            </w:pPr>
            <w:r w:rsidRPr="001D4FD7">
              <w:rPr>
                <w:rFonts w:eastAsia="Calibri"/>
                <w:iCs/>
                <w:sz w:val="24"/>
                <w:szCs w:val="24"/>
              </w:rPr>
              <w:t>61</w:t>
            </w:r>
          </w:p>
        </w:tc>
      </w:tr>
    </w:tbl>
    <w:p w14:paraId="5ECDA618" w14:textId="77777777" w:rsidR="001D4FD7" w:rsidRPr="001D4FD7" w:rsidRDefault="001D4FD7" w:rsidP="001D4FD7">
      <w:pPr>
        <w:autoSpaceDE/>
        <w:autoSpaceDN/>
        <w:adjustRightInd/>
        <w:spacing w:before="120" w:line="228" w:lineRule="auto"/>
        <w:ind w:right="-1" w:firstLine="720"/>
        <w:jc w:val="both"/>
        <w:rPr>
          <w:rFonts w:eastAsia="Calibri"/>
          <w:iCs/>
          <w:sz w:val="24"/>
          <w:szCs w:val="24"/>
        </w:rPr>
      </w:pPr>
    </w:p>
    <w:p w14:paraId="1269D910" w14:textId="77777777" w:rsidR="001D4FD7" w:rsidRPr="001D4FD7" w:rsidRDefault="001D4FD7" w:rsidP="001D4FD7">
      <w:pPr>
        <w:autoSpaceDE/>
        <w:autoSpaceDN/>
        <w:adjustRightInd/>
        <w:spacing w:before="120" w:line="276" w:lineRule="auto"/>
        <w:ind w:right="-1" w:firstLine="720"/>
        <w:jc w:val="both"/>
        <w:rPr>
          <w:rFonts w:eastAsia="Calibri"/>
          <w:iCs/>
          <w:sz w:val="24"/>
          <w:szCs w:val="24"/>
        </w:rPr>
      </w:pPr>
      <w:r w:rsidRPr="001D4FD7">
        <w:rPr>
          <w:rFonts w:eastAsia="Calibri"/>
          <w:iCs/>
          <w:sz w:val="24"/>
          <w:szCs w:val="24"/>
        </w:rPr>
        <w:t>Примечания:</w:t>
      </w:r>
    </w:p>
    <w:p w14:paraId="01B8F556" w14:textId="77777777" w:rsidR="001D4FD7" w:rsidRPr="001D4FD7" w:rsidRDefault="001D4FD7" w:rsidP="001D4FD7">
      <w:pPr>
        <w:autoSpaceDE/>
        <w:autoSpaceDN/>
        <w:adjustRightInd/>
        <w:spacing w:line="276" w:lineRule="auto"/>
        <w:ind w:right="-1" w:firstLine="720"/>
        <w:jc w:val="both"/>
        <w:rPr>
          <w:rFonts w:eastAsia="Calibri"/>
          <w:iCs/>
          <w:sz w:val="24"/>
          <w:szCs w:val="24"/>
        </w:rPr>
      </w:pPr>
      <w:r w:rsidRPr="001D4FD7">
        <w:rPr>
          <w:rFonts w:eastAsia="Calibri"/>
          <w:sz w:val="24"/>
          <w:szCs w:val="24"/>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14:paraId="2FA89266" w14:textId="477FB749" w:rsidR="001D4FD7" w:rsidRPr="001D4FD7" w:rsidRDefault="001D4FD7" w:rsidP="00175CE1">
      <w:pPr>
        <w:shd w:val="clear" w:color="auto" w:fill="FFFFFF"/>
        <w:autoSpaceDE/>
        <w:autoSpaceDN/>
        <w:adjustRightInd/>
        <w:spacing w:line="276" w:lineRule="auto"/>
        <w:ind w:firstLine="720"/>
        <w:textAlignment w:val="top"/>
        <w:rPr>
          <w:rFonts w:eastAsia="Calibri"/>
          <w:spacing w:val="-6"/>
          <w:sz w:val="24"/>
          <w:szCs w:val="24"/>
        </w:rPr>
      </w:pPr>
      <w:r w:rsidRPr="001D4FD7">
        <w:rPr>
          <w:rFonts w:eastAsia="Calibri"/>
          <w:spacing w:val="-6"/>
          <w:sz w:val="24"/>
          <w:szCs w:val="24"/>
        </w:rPr>
        <w:t>2</w:t>
      </w:r>
      <w:r w:rsidR="00175CE1">
        <w:rPr>
          <w:rFonts w:eastAsia="Calibri"/>
          <w:spacing w:val="-6"/>
          <w:sz w:val="24"/>
          <w:szCs w:val="24"/>
        </w:rPr>
        <w:t>.</w:t>
      </w:r>
      <w:r w:rsidRPr="001D4FD7">
        <w:rPr>
          <w:rFonts w:eastAsia="Calibri"/>
          <w:spacing w:val="-6"/>
          <w:sz w:val="24"/>
          <w:szCs w:val="24"/>
        </w:rPr>
        <w:t>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r w:rsidRPr="001D4FD7">
        <w:rPr>
          <w:rFonts w:eastAsia="Calibri"/>
          <w:spacing w:val="-6"/>
          <w:sz w:val="24"/>
          <w:szCs w:val="24"/>
        </w:rPr>
        <w:tab/>
      </w:r>
    </w:p>
    <w:p w14:paraId="0B0D6518" w14:textId="77777777" w:rsidR="00175CE1" w:rsidRDefault="001D4FD7" w:rsidP="001D4FD7">
      <w:pPr>
        <w:shd w:val="clear" w:color="auto" w:fill="FFFFFF"/>
        <w:autoSpaceDE/>
        <w:autoSpaceDN/>
        <w:adjustRightInd/>
        <w:spacing w:line="228" w:lineRule="auto"/>
        <w:ind w:firstLine="720"/>
        <w:jc w:val="center"/>
        <w:textAlignment w:val="top"/>
        <w:rPr>
          <w:rFonts w:eastAsia="Calibri"/>
          <w:spacing w:val="-6"/>
          <w:sz w:val="24"/>
          <w:szCs w:val="24"/>
        </w:rPr>
      </w:pPr>
      <w:r w:rsidRPr="001D4FD7">
        <w:rPr>
          <w:rFonts w:eastAsia="Calibri"/>
          <w:spacing w:val="-6"/>
          <w:sz w:val="24"/>
          <w:szCs w:val="24"/>
        </w:rPr>
        <w:tab/>
      </w:r>
      <w:r w:rsidRPr="001D4FD7">
        <w:rPr>
          <w:rFonts w:eastAsia="Calibri"/>
          <w:spacing w:val="-6"/>
          <w:sz w:val="24"/>
          <w:szCs w:val="24"/>
        </w:rPr>
        <w:tab/>
      </w:r>
      <w:r w:rsidRPr="001D4FD7">
        <w:rPr>
          <w:rFonts w:eastAsia="Calibri"/>
          <w:spacing w:val="-6"/>
          <w:sz w:val="24"/>
          <w:szCs w:val="24"/>
        </w:rPr>
        <w:tab/>
      </w:r>
      <w:r w:rsidRPr="001D4FD7">
        <w:rPr>
          <w:rFonts w:eastAsia="Calibri"/>
          <w:spacing w:val="-6"/>
          <w:sz w:val="24"/>
          <w:szCs w:val="24"/>
        </w:rPr>
        <w:tab/>
      </w:r>
      <w:r w:rsidRPr="001D4FD7">
        <w:rPr>
          <w:rFonts w:eastAsia="Calibri"/>
          <w:spacing w:val="-6"/>
          <w:sz w:val="24"/>
          <w:szCs w:val="24"/>
        </w:rPr>
        <w:tab/>
      </w:r>
      <w:r w:rsidRPr="001D4FD7">
        <w:rPr>
          <w:rFonts w:eastAsia="Calibri"/>
          <w:spacing w:val="-6"/>
          <w:sz w:val="24"/>
          <w:szCs w:val="24"/>
        </w:rPr>
        <w:tab/>
        <w:t xml:space="preserve"> </w:t>
      </w:r>
    </w:p>
    <w:p w14:paraId="710528B3" w14:textId="6ACE6534" w:rsidR="001D4FD7" w:rsidRPr="001D4FD7" w:rsidRDefault="001D4FD7" w:rsidP="001D4FD7">
      <w:pPr>
        <w:shd w:val="clear" w:color="auto" w:fill="FFFFFF"/>
        <w:autoSpaceDE/>
        <w:autoSpaceDN/>
        <w:adjustRightInd/>
        <w:spacing w:line="228" w:lineRule="auto"/>
        <w:ind w:firstLine="720"/>
        <w:jc w:val="center"/>
        <w:textAlignment w:val="top"/>
        <w:rPr>
          <w:rFonts w:eastAsia="Calibri"/>
          <w:spacing w:val="-6"/>
          <w:sz w:val="24"/>
          <w:szCs w:val="24"/>
        </w:rPr>
      </w:pPr>
      <w:r w:rsidRPr="001D4FD7">
        <w:rPr>
          <w:rFonts w:eastAsia="Calibri"/>
          <w:spacing w:val="-6"/>
          <w:sz w:val="24"/>
          <w:szCs w:val="24"/>
        </w:rPr>
        <w:t xml:space="preserve">                                                                </w:t>
      </w:r>
      <w:r w:rsidRPr="001D4FD7">
        <w:rPr>
          <w:rFonts w:eastAsia="Calibri"/>
          <w:spacing w:val="-6"/>
          <w:sz w:val="24"/>
          <w:szCs w:val="24"/>
        </w:rPr>
        <w:tab/>
      </w:r>
      <w:r w:rsidRPr="001D4FD7">
        <w:rPr>
          <w:rFonts w:eastAsia="Calibri"/>
          <w:spacing w:val="-6"/>
          <w:sz w:val="24"/>
          <w:szCs w:val="24"/>
        </w:rPr>
        <w:tab/>
        <w:t xml:space="preserve"> </w:t>
      </w:r>
    </w:p>
    <w:p w14:paraId="6DF73D1B" w14:textId="77777777" w:rsidR="001D4FD7" w:rsidRPr="001D4FD7" w:rsidRDefault="001D4FD7" w:rsidP="001D4FD7">
      <w:pPr>
        <w:shd w:val="clear" w:color="auto" w:fill="FFFFFF"/>
        <w:autoSpaceDE/>
        <w:autoSpaceDN/>
        <w:adjustRightInd/>
        <w:spacing w:line="228" w:lineRule="auto"/>
        <w:ind w:firstLine="720"/>
        <w:jc w:val="right"/>
        <w:textAlignment w:val="top"/>
        <w:rPr>
          <w:rFonts w:eastAsia="Calibri"/>
          <w:bCs/>
          <w:sz w:val="28"/>
          <w:szCs w:val="28"/>
        </w:rPr>
      </w:pPr>
      <w:r w:rsidRPr="001D4FD7">
        <w:rPr>
          <w:rFonts w:eastAsia="Calibri"/>
          <w:spacing w:val="-6"/>
          <w:sz w:val="24"/>
          <w:szCs w:val="24"/>
        </w:rPr>
        <w:t xml:space="preserve">  </w:t>
      </w:r>
      <w:r w:rsidRPr="001D4FD7">
        <w:rPr>
          <w:rFonts w:eastAsia="Calibri"/>
          <w:bCs/>
          <w:sz w:val="28"/>
          <w:szCs w:val="28"/>
        </w:rPr>
        <w:t>Таблица Ж-3</w:t>
      </w:r>
    </w:p>
    <w:p w14:paraId="40F02C2B" w14:textId="77777777" w:rsidR="001D4FD7" w:rsidRPr="001D4FD7" w:rsidRDefault="001D4FD7" w:rsidP="001D4FD7">
      <w:pPr>
        <w:shd w:val="clear" w:color="auto" w:fill="FFFFFF"/>
        <w:autoSpaceDE/>
        <w:autoSpaceDN/>
        <w:adjustRightInd/>
        <w:spacing w:line="228" w:lineRule="auto"/>
        <w:ind w:firstLine="720"/>
        <w:jc w:val="right"/>
        <w:textAlignment w:val="top"/>
        <w:rPr>
          <w:rFonts w:eastAsia="Calibri"/>
          <w:bCs/>
          <w:sz w:val="28"/>
          <w:szCs w:val="28"/>
        </w:rPr>
      </w:pPr>
    </w:p>
    <w:p w14:paraId="58DB5519" w14:textId="77777777" w:rsidR="001D4FD7" w:rsidRPr="001D4FD7" w:rsidRDefault="001D4FD7" w:rsidP="001D4FD7">
      <w:pPr>
        <w:autoSpaceDE/>
        <w:autoSpaceDN/>
        <w:adjustRightInd/>
        <w:spacing w:after="120" w:line="228" w:lineRule="auto"/>
        <w:ind w:right="-1"/>
        <w:jc w:val="center"/>
        <w:rPr>
          <w:rFonts w:eastAsia="Calibri"/>
          <w:bCs/>
          <w:sz w:val="28"/>
          <w:szCs w:val="28"/>
        </w:rPr>
      </w:pPr>
      <w:r w:rsidRPr="001D4FD7">
        <w:rPr>
          <w:rFonts w:eastAsia="Calibri"/>
          <w:bCs/>
          <w:sz w:val="28"/>
          <w:szCs w:val="28"/>
        </w:rPr>
        <w:t>Места для занятия легкой атлетикой</w:t>
      </w:r>
    </w:p>
    <w:p w14:paraId="715C7400" w14:textId="77777777" w:rsidR="001D4FD7" w:rsidRPr="001D4FD7" w:rsidRDefault="001D4FD7" w:rsidP="001D4FD7">
      <w:pPr>
        <w:autoSpaceDE/>
        <w:autoSpaceDN/>
        <w:adjustRightInd/>
        <w:spacing w:after="120" w:line="228" w:lineRule="auto"/>
        <w:ind w:right="-1"/>
        <w:jc w:val="center"/>
        <w:rPr>
          <w:rFonts w:eastAsia="Calibri"/>
          <w:bCs/>
          <w:sz w:val="28"/>
          <w:szCs w:val="28"/>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0"/>
        <w:gridCol w:w="1055"/>
        <w:gridCol w:w="3402"/>
      </w:tblGrid>
      <w:tr w:rsidR="001D4FD7" w:rsidRPr="001D4FD7" w14:paraId="55361D10" w14:textId="77777777" w:rsidTr="00563A9B">
        <w:trPr>
          <w:trHeight w:val="20"/>
        </w:trPr>
        <w:tc>
          <w:tcPr>
            <w:tcW w:w="2773" w:type="pct"/>
            <w:vMerge w:val="restart"/>
            <w:vAlign w:val="center"/>
          </w:tcPr>
          <w:p w14:paraId="02DB0EA1" w14:textId="77777777" w:rsidR="001D4FD7" w:rsidRPr="001D4FD7" w:rsidRDefault="001D4FD7" w:rsidP="001D4FD7">
            <w:pPr>
              <w:shd w:val="clear" w:color="auto" w:fill="FFFFFF"/>
              <w:adjustRightInd/>
              <w:ind w:right="-1"/>
              <w:jc w:val="center"/>
              <w:textAlignment w:val="top"/>
              <w:rPr>
                <w:rFonts w:eastAsia="Calibri"/>
                <w:bCs/>
                <w:iCs/>
                <w:sz w:val="24"/>
                <w:szCs w:val="24"/>
              </w:rPr>
            </w:pPr>
            <w:r w:rsidRPr="001D4FD7">
              <w:rPr>
                <w:rFonts w:eastAsia="Calibri"/>
                <w:bCs/>
                <w:iCs/>
                <w:sz w:val="24"/>
                <w:szCs w:val="24"/>
              </w:rPr>
              <w:t>Вид спорта</w:t>
            </w:r>
          </w:p>
        </w:tc>
        <w:tc>
          <w:tcPr>
            <w:tcW w:w="2227" w:type="pct"/>
            <w:gridSpan w:val="2"/>
          </w:tcPr>
          <w:p w14:paraId="28CCD5E3" w14:textId="77777777" w:rsidR="001D4FD7" w:rsidRPr="001D4FD7" w:rsidRDefault="001D4FD7" w:rsidP="001D4FD7">
            <w:pPr>
              <w:shd w:val="clear" w:color="auto" w:fill="FFFFFF"/>
              <w:adjustRightInd/>
              <w:ind w:right="-1"/>
              <w:jc w:val="center"/>
              <w:textAlignment w:val="top"/>
              <w:rPr>
                <w:rFonts w:eastAsia="Calibri"/>
                <w:bCs/>
                <w:iCs/>
                <w:sz w:val="24"/>
                <w:szCs w:val="24"/>
              </w:rPr>
            </w:pPr>
            <w:r w:rsidRPr="001D4FD7">
              <w:rPr>
                <w:rFonts w:eastAsia="Calibri"/>
                <w:bCs/>
                <w:iCs/>
                <w:sz w:val="24"/>
                <w:szCs w:val="24"/>
              </w:rPr>
              <w:t>Планировочные размеры, м</w:t>
            </w:r>
          </w:p>
        </w:tc>
      </w:tr>
      <w:tr w:rsidR="001D4FD7" w:rsidRPr="001D4FD7" w14:paraId="053A1600" w14:textId="77777777" w:rsidTr="00563A9B">
        <w:trPr>
          <w:trHeight w:val="20"/>
        </w:trPr>
        <w:tc>
          <w:tcPr>
            <w:tcW w:w="2773" w:type="pct"/>
            <w:vMerge/>
          </w:tcPr>
          <w:p w14:paraId="1805D71E" w14:textId="77777777" w:rsidR="001D4FD7" w:rsidRPr="001D4FD7" w:rsidRDefault="001D4FD7" w:rsidP="001D4FD7">
            <w:pPr>
              <w:adjustRightInd/>
              <w:ind w:right="-1"/>
              <w:jc w:val="both"/>
              <w:rPr>
                <w:rFonts w:eastAsia="Calibri"/>
                <w:iCs/>
                <w:sz w:val="24"/>
                <w:szCs w:val="24"/>
              </w:rPr>
            </w:pPr>
          </w:p>
        </w:tc>
        <w:tc>
          <w:tcPr>
            <w:tcW w:w="527" w:type="pct"/>
          </w:tcPr>
          <w:p w14:paraId="331A4762"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длина</w:t>
            </w:r>
          </w:p>
        </w:tc>
        <w:tc>
          <w:tcPr>
            <w:tcW w:w="1700" w:type="pct"/>
          </w:tcPr>
          <w:p w14:paraId="123137E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ширина</w:t>
            </w:r>
          </w:p>
        </w:tc>
      </w:tr>
      <w:tr w:rsidR="001D4FD7" w:rsidRPr="001D4FD7" w14:paraId="44A68A44" w14:textId="77777777" w:rsidTr="00563A9B">
        <w:trPr>
          <w:trHeight w:val="20"/>
        </w:trPr>
        <w:tc>
          <w:tcPr>
            <w:tcW w:w="2773" w:type="pct"/>
          </w:tcPr>
          <w:p w14:paraId="206AAE42" w14:textId="77777777" w:rsidR="001D4FD7" w:rsidRPr="001D4FD7" w:rsidRDefault="001D4FD7" w:rsidP="001D4FD7">
            <w:pPr>
              <w:widowControl/>
              <w:autoSpaceDE/>
              <w:autoSpaceDN/>
              <w:adjustRightInd/>
              <w:spacing w:line="240" w:lineRule="exact"/>
              <w:ind w:right="-1"/>
              <w:rPr>
                <w:rFonts w:eastAsia="Calibri"/>
                <w:sz w:val="24"/>
                <w:szCs w:val="24"/>
              </w:rPr>
            </w:pPr>
            <w:r w:rsidRPr="001D4FD7">
              <w:rPr>
                <w:rFonts w:eastAsia="Calibri"/>
                <w:sz w:val="24"/>
                <w:szCs w:val="24"/>
              </w:rPr>
              <w:t>Прыжки в длину и тройной прыжок, в том числе</w:t>
            </w:r>
          </w:p>
        </w:tc>
        <w:tc>
          <w:tcPr>
            <w:tcW w:w="527" w:type="pct"/>
          </w:tcPr>
          <w:p w14:paraId="37ABCC8E"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54</w:t>
            </w:r>
          </w:p>
        </w:tc>
        <w:tc>
          <w:tcPr>
            <w:tcW w:w="1700" w:type="pct"/>
          </w:tcPr>
          <w:p w14:paraId="54D32E5D"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5</w:t>
            </w:r>
          </w:p>
        </w:tc>
      </w:tr>
      <w:tr w:rsidR="001D4FD7" w:rsidRPr="001D4FD7" w14:paraId="1AD356B9" w14:textId="77777777" w:rsidTr="00563A9B">
        <w:trPr>
          <w:trHeight w:val="20"/>
        </w:trPr>
        <w:tc>
          <w:tcPr>
            <w:tcW w:w="2773" w:type="pct"/>
          </w:tcPr>
          <w:p w14:paraId="44131C6F"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дорожка для разбега</w:t>
            </w:r>
          </w:p>
        </w:tc>
        <w:tc>
          <w:tcPr>
            <w:tcW w:w="527" w:type="pct"/>
          </w:tcPr>
          <w:p w14:paraId="2C369DF9"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45</w:t>
            </w:r>
          </w:p>
        </w:tc>
        <w:tc>
          <w:tcPr>
            <w:tcW w:w="1700" w:type="pct"/>
          </w:tcPr>
          <w:p w14:paraId="4657368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3,25</w:t>
            </w:r>
          </w:p>
        </w:tc>
      </w:tr>
      <w:tr w:rsidR="001D4FD7" w:rsidRPr="001D4FD7" w14:paraId="58977F57" w14:textId="77777777" w:rsidTr="00563A9B">
        <w:trPr>
          <w:trHeight w:val="20"/>
        </w:trPr>
        <w:tc>
          <w:tcPr>
            <w:tcW w:w="2773" w:type="pct"/>
          </w:tcPr>
          <w:p w14:paraId="38B2B8D8"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Прыжки в высоту,</w:t>
            </w:r>
            <w:r w:rsidRPr="001D4FD7">
              <w:rPr>
                <w:rFonts w:eastAsia="Calibri"/>
                <w:iCs/>
                <w:spacing w:val="-2"/>
                <w:sz w:val="24"/>
                <w:szCs w:val="24"/>
              </w:rPr>
              <w:t xml:space="preserve"> в том числе</w:t>
            </w:r>
          </w:p>
        </w:tc>
        <w:tc>
          <w:tcPr>
            <w:tcW w:w="527" w:type="pct"/>
          </w:tcPr>
          <w:p w14:paraId="3B6A14CE"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19</w:t>
            </w:r>
          </w:p>
        </w:tc>
        <w:tc>
          <w:tcPr>
            <w:tcW w:w="1700" w:type="pct"/>
          </w:tcPr>
          <w:p w14:paraId="6FACF09C"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35</w:t>
            </w:r>
          </w:p>
        </w:tc>
      </w:tr>
      <w:tr w:rsidR="001D4FD7" w:rsidRPr="001D4FD7" w14:paraId="6FA32981" w14:textId="77777777" w:rsidTr="00563A9B">
        <w:trPr>
          <w:trHeight w:val="20"/>
        </w:trPr>
        <w:tc>
          <w:tcPr>
            <w:tcW w:w="2773" w:type="pct"/>
          </w:tcPr>
          <w:p w14:paraId="46FD1162" w14:textId="77777777" w:rsidR="001D4FD7" w:rsidRPr="001D4FD7" w:rsidRDefault="001D4FD7" w:rsidP="001D4FD7">
            <w:pPr>
              <w:widowControl/>
              <w:autoSpaceDE/>
              <w:autoSpaceDN/>
              <w:adjustRightInd/>
              <w:spacing w:line="240" w:lineRule="exact"/>
              <w:ind w:right="-1"/>
              <w:rPr>
                <w:rFonts w:eastAsia="Calibri"/>
                <w:sz w:val="24"/>
                <w:szCs w:val="24"/>
              </w:rPr>
            </w:pPr>
            <w:r w:rsidRPr="001D4FD7">
              <w:rPr>
                <w:rFonts w:eastAsia="Calibri"/>
                <w:sz w:val="24"/>
                <w:szCs w:val="24"/>
              </w:rPr>
              <w:t>сектор для разбега (при размещении вне спортивного ядра)</w:t>
            </w:r>
          </w:p>
        </w:tc>
        <w:tc>
          <w:tcPr>
            <w:tcW w:w="527" w:type="pct"/>
          </w:tcPr>
          <w:p w14:paraId="7590C234"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15</w:t>
            </w:r>
          </w:p>
        </w:tc>
        <w:tc>
          <w:tcPr>
            <w:tcW w:w="1700" w:type="pct"/>
          </w:tcPr>
          <w:p w14:paraId="4D772A6B"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35</w:t>
            </w:r>
          </w:p>
        </w:tc>
      </w:tr>
      <w:tr w:rsidR="001D4FD7" w:rsidRPr="001D4FD7" w14:paraId="6ECD2CD4" w14:textId="77777777" w:rsidTr="00563A9B">
        <w:trPr>
          <w:trHeight w:val="20"/>
        </w:trPr>
        <w:tc>
          <w:tcPr>
            <w:tcW w:w="2773" w:type="pct"/>
          </w:tcPr>
          <w:p w14:paraId="617C2383"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Прыжки с шестом, в том числе</w:t>
            </w:r>
          </w:p>
        </w:tc>
        <w:tc>
          <w:tcPr>
            <w:tcW w:w="527" w:type="pct"/>
          </w:tcPr>
          <w:p w14:paraId="726B36EC"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52</w:t>
            </w:r>
          </w:p>
        </w:tc>
        <w:tc>
          <w:tcPr>
            <w:tcW w:w="1700" w:type="pct"/>
          </w:tcPr>
          <w:p w14:paraId="1626EFE0"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8</w:t>
            </w:r>
          </w:p>
        </w:tc>
      </w:tr>
      <w:tr w:rsidR="001D4FD7" w:rsidRPr="001D4FD7" w14:paraId="0F15E0C7" w14:textId="77777777" w:rsidTr="00563A9B">
        <w:trPr>
          <w:trHeight w:val="20"/>
        </w:trPr>
        <w:tc>
          <w:tcPr>
            <w:tcW w:w="2773" w:type="pct"/>
          </w:tcPr>
          <w:p w14:paraId="503DB3A8"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дорожка для разбега</w:t>
            </w:r>
          </w:p>
        </w:tc>
        <w:tc>
          <w:tcPr>
            <w:tcW w:w="527" w:type="pct"/>
          </w:tcPr>
          <w:p w14:paraId="6A220A92"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45</w:t>
            </w:r>
          </w:p>
        </w:tc>
        <w:tc>
          <w:tcPr>
            <w:tcW w:w="1700" w:type="pct"/>
          </w:tcPr>
          <w:p w14:paraId="36FC7B60"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1,25</w:t>
            </w:r>
          </w:p>
        </w:tc>
      </w:tr>
      <w:tr w:rsidR="001D4FD7" w:rsidRPr="001D4FD7" w14:paraId="75B58C39" w14:textId="77777777" w:rsidTr="00563A9B">
        <w:trPr>
          <w:trHeight w:val="20"/>
        </w:trPr>
        <w:tc>
          <w:tcPr>
            <w:tcW w:w="2773" w:type="pct"/>
          </w:tcPr>
          <w:p w14:paraId="555CF008"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Толкание ядра, в том числе</w:t>
            </w:r>
          </w:p>
        </w:tc>
        <w:tc>
          <w:tcPr>
            <w:tcW w:w="527" w:type="pct"/>
          </w:tcPr>
          <w:p w14:paraId="6971568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27,5</w:t>
            </w:r>
          </w:p>
        </w:tc>
        <w:tc>
          <w:tcPr>
            <w:tcW w:w="1700" w:type="pct"/>
          </w:tcPr>
          <w:p w14:paraId="3C111092"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20</w:t>
            </w:r>
          </w:p>
        </w:tc>
      </w:tr>
      <w:tr w:rsidR="001D4FD7" w:rsidRPr="001D4FD7" w14:paraId="205A5C09" w14:textId="77777777" w:rsidTr="00563A9B">
        <w:trPr>
          <w:trHeight w:val="20"/>
        </w:trPr>
        <w:tc>
          <w:tcPr>
            <w:tcW w:w="2773" w:type="pct"/>
          </w:tcPr>
          <w:p w14:paraId="50D16915"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площадка под кольцо</w:t>
            </w:r>
          </w:p>
        </w:tc>
        <w:tc>
          <w:tcPr>
            <w:tcW w:w="527" w:type="pct"/>
          </w:tcPr>
          <w:p w14:paraId="0CB92692"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2,4</w:t>
            </w:r>
          </w:p>
        </w:tc>
        <w:tc>
          <w:tcPr>
            <w:tcW w:w="1700" w:type="pct"/>
          </w:tcPr>
          <w:p w14:paraId="36095DA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2,4</w:t>
            </w:r>
          </w:p>
        </w:tc>
      </w:tr>
      <w:tr w:rsidR="001D4FD7" w:rsidRPr="001D4FD7" w14:paraId="60261C4A" w14:textId="77777777" w:rsidTr="00563A9B">
        <w:trPr>
          <w:trHeight w:val="20"/>
        </w:trPr>
        <w:tc>
          <w:tcPr>
            <w:tcW w:w="2773" w:type="pct"/>
          </w:tcPr>
          <w:p w14:paraId="4589779F"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сектор для приземления ядра</w:t>
            </w:r>
          </w:p>
        </w:tc>
        <w:tc>
          <w:tcPr>
            <w:tcW w:w="527" w:type="pct"/>
          </w:tcPr>
          <w:p w14:paraId="45BEEB00"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24</w:t>
            </w:r>
          </w:p>
        </w:tc>
        <w:tc>
          <w:tcPr>
            <w:tcW w:w="1700" w:type="pct"/>
          </w:tcPr>
          <w:p w14:paraId="484A297B"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20</w:t>
            </w:r>
          </w:p>
        </w:tc>
      </w:tr>
      <w:tr w:rsidR="001D4FD7" w:rsidRPr="001D4FD7" w14:paraId="0B0EE43B" w14:textId="77777777" w:rsidTr="00563A9B">
        <w:trPr>
          <w:trHeight w:val="20"/>
        </w:trPr>
        <w:tc>
          <w:tcPr>
            <w:tcW w:w="2773" w:type="pct"/>
          </w:tcPr>
          <w:p w14:paraId="31181D19"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Метание диска и (или) молота, в том числе</w:t>
            </w:r>
          </w:p>
        </w:tc>
        <w:tc>
          <w:tcPr>
            <w:tcW w:w="527" w:type="pct"/>
          </w:tcPr>
          <w:p w14:paraId="0521163C"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90</w:t>
            </w:r>
          </w:p>
        </w:tc>
        <w:tc>
          <w:tcPr>
            <w:tcW w:w="1700" w:type="pct"/>
          </w:tcPr>
          <w:p w14:paraId="615EC094"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65</w:t>
            </w:r>
          </w:p>
        </w:tc>
      </w:tr>
      <w:tr w:rsidR="001D4FD7" w:rsidRPr="001D4FD7" w14:paraId="46960059" w14:textId="77777777" w:rsidTr="00563A9B">
        <w:trPr>
          <w:trHeight w:val="20"/>
        </w:trPr>
        <w:tc>
          <w:tcPr>
            <w:tcW w:w="2773" w:type="pct"/>
          </w:tcPr>
          <w:p w14:paraId="55566594"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площадка под кольцо</w:t>
            </w:r>
          </w:p>
        </w:tc>
        <w:tc>
          <w:tcPr>
            <w:tcW w:w="527" w:type="pct"/>
          </w:tcPr>
          <w:p w14:paraId="6E83B6CE"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2,7</w:t>
            </w:r>
          </w:p>
        </w:tc>
        <w:tc>
          <w:tcPr>
            <w:tcW w:w="1700" w:type="pct"/>
          </w:tcPr>
          <w:p w14:paraId="4E08E71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2,7</w:t>
            </w:r>
          </w:p>
        </w:tc>
      </w:tr>
      <w:tr w:rsidR="001D4FD7" w:rsidRPr="001D4FD7" w14:paraId="6C84AA69" w14:textId="77777777" w:rsidTr="00563A9B">
        <w:trPr>
          <w:trHeight w:val="20"/>
        </w:trPr>
        <w:tc>
          <w:tcPr>
            <w:tcW w:w="2773" w:type="pct"/>
          </w:tcPr>
          <w:p w14:paraId="03982982" w14:textId="77777777" w:rsidR="001D4FD7" w:rsidRPr="001D4FD7" w:rsidRDefault="001D4FD7" w:rsidP="001D4FD7">
            <w:pPr>
              <w:widowControl/>
              <w:autoSpaceDE/>
              <w:autoSpaceDN/>
              <w:adjustRightInd/>
              <w:spacing w:line="240" w:lineRule="exact"/>
              <w:ind w:right="-1"/>
              <w:rPr>
                <w:rFonts w:eastAsia="Calibri"/>
                <w:sz w:val="24"/>
                <w:szCs w:val="24"/>
              </w:rPr>
            </w:pPr>
            <w:r w:rsidRPr="001D4FD7">
              <w:rPr>
                <w:rFonts w:eastAsia="Calibri"/>
                <w:sz w:val="24"/>
                <w:szCs w:val="24"/>
              </w:rPr>
              <w:t>сектор для приземления снарядов (при размещении вне спортивного ядра)</w:t>
            </w:r>
          </w:p>
        </w:tc>
        <w:tc>
          <w:tcPr>
            <w:tcW w:w="527" w:type="pct"/>
          </w:tcPr>
          <w:p w14:paraId="7F7D052A"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83</w:t>
            </w:r>
          </w:p>
        </w:tc>
        <w:tc>
          <w:tcPr>
            <w:tcW w:w="1700" w:type="pct"/>
          </w:tcPr>
          <w:p w14:paraId="7A3C0B26"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65</w:t>
            </w:r>
          </w:p>
        </w:tc>
      </w:tr>
      <w:tr w:rsidR="001D4FD7" w:rsidRPr="001D4FD7" w14:paraId="176950F5" w14:textId="77777777" w:rsidTr="00563A9B">
        <w:trPr>
          <w:trHeight w:val="20"/>
        </w:trPr>
        <w:tc>
          <w:tcPr>
            <w:tcW w:w="2773" w:type="pct"/>
          </w:tcPr>
          <w:p w14:paraId="388A76DB"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Метание копья, в том числе</w:t>
            </w:r>
          </w:p>
        </w:tc>
        <w:tc>
          <w:tcPr>
            <w:tcW w:w="527" w:type="pct"/>
          </w:tcPr>
          <w:p w14:paraId="32FE7B03"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130</w:t>
            </w:r>
          </w:p>
        </w:tc>
        <w:tc>
          <w:tcPr>
            <w:tcW w:w="1700" w:type="pct"/>
          </w:tcPr>
          <w:p w14:paraId="67C1F88E"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60</w:t>
            </w:r>
          </w:p>
        </w:tc>
      </w:tr>
      <w:tr w:rsidR="001D4FD7" w:rsidRPr="001D4FD7" w14:paraId="50BF358D" w14:textId="77777777" w:rsidTr="00563A9B">
        <w:trPr>
          <w:trHeight w:val="20"/>
        </w:trPr>
        <w:tc>
          <w:tcPr>
            <w:tcW w:w="2773" w:type="pct"/>
          </w:tcPr>
          <w:p w14:paraId="3E5373A9"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дорожка для разбега</w:t>
            </w:r>
          </w:p>
        </w:tc>
        <w:tc>
          <w:tcPr>
            <w:tcW w:w="527" w:type="pct"/>
          </w:tcPr>
          <w:p w14:paraId="2288FE20"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30</w:t>
            </w:r>
          </w:p>
        </w:tc>
        <w:tc>
          <w:tcPr>
            <w:tcW w:w="1700" w:type="pct"/>
          </w:tcPr>
          <w:p w14:paraId="7C89E265"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4</w:t>
            </w:r>
          </w:p>
        </w:tc>
      </w:tr>
      <w:tr w:rsidR="001D4FD7" w:rsidRPr="001D4FD7" w14:paraId="7ECF06B1" w14:textId="77777777" w:rsidTr="00563A9B">
        <w:trPr>
          <w:trHeight w:val="20"/>
        </w:trPr>
        <w:tc>
          <w:tcPr>
            <w:tcW w:w="2773" w:type="pct"/>
          </w:tcPr>
          <w:p w14:paraId="52763B9C" w14:textId="77777777" w:rsidR="001D4FD7" w:rsidRPr="001D4FD7" w:rsidRDefault="001D4FD7" w:rsidP="001D4FD7">
            <w:pPr>
              <w:widowControl/>
              <w:autoSpaceDE/>
              <w:autoSpaceDN/>
              <w:adjustRightInd/>
              <w:spacing w:line="240" w:lineRule="exact"/>
              <w:ind w:right="-1"/>
              <w:rPr>
                <w:rFonts w:eastAsia="Calibri"/>
                <w:sz w:val="24"/>
                <w:szCs w:val="24"/>
              </w:rPr>
            </w:pPr>
            <w:r w:rsidRPr="001D4FD7">
              <w:rPr>
                <w:rFonts w:eastAsia="Calibri"/>
                <w:sz w:val="24"/>
                <w:szCs w:val="24"/>
              </w:rPr>
              <w:t>сектор для приземления копья (при размещении вне спортивного ядра)</w:t>
            </w:r>
          </w:p>
        </w:tc>
        <w:tc>
          <w:tcPr>
            <w:tcW w:w="527" w:type="pct"/>
          </w:tcPr>
          <w:p w14:paraId="1CD9C443"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100</w:t>
            </w:r>
          </w:p>
        </w:tc>
        <w:tc>
          <w:tcPr>
            <w:tcW w:w="1700" w:type="pct"/>
          </w:tcPr>
          <w:p w14:paraId="694B0A17"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60</w:t>
            </w:r>
          </w:p>
        </w:tc>
      </w:tr>
      <w:tr w:rsidR="001D4FD7" w:rsidRPr="001D4FD7" w14:paraId="5E146712" w14:textId="77777777" w:rsidTr="00563A9B">
        <w:trPr>
          <w:trHeight w:val="20"/>
        </w:trPr>
        <w:tc>
          <w:tcPr>
            <w:tcW w:w="2773" w:type="pct"/>
          </w:tcPr>
          <w:p w14:paraId="6740BB8B"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Бег по прямой</w:t>
            </w:r>
          </w:p>
        </w:tc>
        <w:tc>
          <w:tcPr>
            <w:tcW w:w="527" w:type="pct"/>
          </w:tcPr>
          <w:p w14:paraId="3967BE74"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130</w:t>
            </w:r>
          </w:p>
        </w:tc>
        <w:tc>
          <w:tcPr>
            <w:tcW w:w="1700" w:type="pct"/>
          </w:tcPr>
          <w:p w14:paraId="5C0244C0" w14:textId="77777777" w:rsidR="001D4FD7" w:rsidRPr="001D4FD7" w:rsidRDefault="001D4FD7" w:rsidP="001D4FD7">
            <w:pPr>
              <w:shd w:val="clear" w:color="auto" w:fill="FFFFFF"/>
              <w:adjustRightInd/>
              <w:ind w:left="-80" w:right="-1"/>
              <w:jc w:val="center"/>
              <w:textAlignment w:val="top"/>
              <w:rPr>
                <w:rFonts w:eastAsia="Calibri"/>
                <w:iCs/>
                <w:sz w:val="24"/>
                <w:szCs w:val="24"/>
              </w:rPr>
            </w:pPr>
            <w:r w:rsidRPr="001D4FD7">
              <w:rPr>
                <w:rFonts w:eastAsia="Calibri"/>
                <w:iCs/>
                <w:sz w:val="24"/>
                <w:szCs w:val="24"/>
              </w:rPr>
              <w:t>по числу отдельных дорожек</w:t>
            </w:r>
          </w:p>
        </w:tc>
      </w:tr>
      <w:tr w:rsidR="001D4FD7" w:rsidRPr="001D4FD7" w14:paraId="3E4909EA" w14:textId="77777777" w:rsidTr="00563A9B">
        <w:trPr>
          <w:trHeight w:val="20"/>
        </w:trPr>
        <w:tc>
          <w:tcPr>
            <w:tcW w:w="2773" w:type="pct"/>
          </w:tcPr>
          <w:p w14:paraId="4FC2F7E7" w14:textId="77777777" w:rsidR="001D4FD7" w:rsidRPr="001D4FD7" w:rsidRDefault="001D4FD7" w:rsidP="001D4FD7">
            <w:pPr>
              <w:shd w:val="clear" w:color="auto" w:fill="FFFFFF"/>
              <w:adjustRightInd/>
              <w:ind w:right="-1"/>
              <w:jc w:val="both"/>
              <w:textAlignment w:val="top"/>
              <w:rPr>
                <w:rFonts w:eastAsia="Calibri"/>
                <w:iCs/>
                <w:sz w:val="24"/>
                <w:szCs w:val="24"/>
              </w:rPr>
            </w:pPr>
            <w:r w:rsidRPr="001D4FD7">
              <w:rPr>
                <w:rFonts w:eastAsia="Calibri"/>
                <w:iCs/>
                <w:sz w:val="24"/>
                <w:szCs w:val="24"/>
              </w:rPr>
              <w:t>Бег (ходьба) по кругу</w:t>
            </w:r>
          </w:p>
        </w:tc>
        <w:tc>
          <w:tcPr>
            <w:tcW w:w="527" w:type="pct"/>
          </w:tcPr>
          <w:p w14:paraId="05AD3502"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400</w:t>
            </w:r>
          </w:p>
        </w:tc>
        <w:tc>
          <w:tcPr>
            <w:tcW w:w="1700" w:type="pct"/>
          </w:tcPr>
          <w:p w14:paraId="60D74A44"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то же</w:t>
            </w:r>
          </w:p>
        </w:tc>
      </w:tr>
    </w:tbl>
    <w:p w14:paraId="130E2F7A" w14:textId="77777777" w:rsidR="001D4FD7" w:rsidRPr="001D4FD7" w:rsidRDefault="001D4FD7" w:rsidP="001D4FD7">
      <w:pPr>
        <w:autoSpaceDE/>
        <w:autoSpaceDN/>
        <w:adjustRightInd/>
        <w:spacing w:before="120" w:line="276" w:lineRule="auto"/>
        <w:ind w:right="-1" w:firstLine="720"/>
        <w:jc w:val="both"/>
        <w:rPr>
          <w:rFonts w:eastAsia="Calibri"/>
          <w:iCs/>
          <w:sz w:val="24"/>
          <w:szCs w:val="24"/>
        </w:rPr>
      </w:pPr>
      <w:r w:rsidRPr="001D4FD7">
        <w:rPr>
          <w:rFonts w:eastAsia="Calibri"/>
          <w:iCs/>
          <w:sz w:val="24"/>
          <w:szCs w:val="24"/>
        </w:rPr>
        <w:t>Примечания:</w:t>
      </w:r>
    </w:p>
    <w:p w14:paraId="22400A27" w14:textId="77777777" w:rsidR="001D4FD7" w:rsidRPr="001D4FD7" w:rsidRDefault="001D4FD7" w:rsidP="001D4FD7">
      <w:pPr>
        <w:autoSpaceDE/>
        <w:autoSpaceDN/>
        <w:adjustRightInd/>
        <w:spacing w:line="276" w:lineRule="auto"/>
        <w:ind w:right="-1" w:firstLine="720"/>
        <w:jc w:val="both"/>
        <w:rPr>
          <w:rFonts w:eastAsia="Calibri"/>
          <w:iCs/>
          <w:sz w:val="24"/>
          <w:szCs w:val="24"/>
        </w:rPr>
      </w:pPr>
      <w:r w:rsidRPr="001D4FD7">
        <w:rPr>
          <w:rFonts w:eastAsia="Calibri"/>
          <w:sz w:val="24"/>
          <w:szCs w:val="24"/>
        </w:rPr>
        <w:t xml:space="preserve">1. При проектировании полей открытых мест для занятия легкой атлетикой их следует </w:t>
      </w:r>
      <w:r w:rsidRPr="001D4FD7">
        <w:rPr>
          <w:rFonts w:eastAsia="Calibri"/>
          <w:sz w:val="24"/>
          <w:szCs w:val="24"/>
        </w:rPr>
        <w:lastRenderedPageBreak/>
        <w:t>объединять с футбольным полем в одно общее сооружение – футбольно-легкоатлетическое спортивное ядро (спортивная арена).</w:t>
      </w:r>
    </w:p>
    <w:p w14:paraId="0DD241CE" w14:textId="77777777" w:rsidR="001D4FD7" w:rsidRPr="001D4FD7" w:rsidRDefault="001D4FD7" w:rsidP="001D4FD7">
      <w:pPr>
        <w:autoSpaceDE/>
        <w:autoSpaceDN/>
        <w:adjustRightInd/>
        <w:spacing w:line="276" w:lineRule="auto"/>
        <w:ind w:right="-1" w:firstLine="720"/>
        <w:jc w:val="both"/>
        <w:rPr>
          <w:rFonts w:eastAsia="Calibri"/>
          <w:sz w:val="24"/>
          <w:szCs w:val="24"/>
        </w:rPr>
      </w:pPr>
      <w:r w:rsidRPr="001D4FD7">
        <w:rPr>
          <w:rFonts w:eastAsia="Calibri"/>
          <w:sz w:val="24"/>
          <w:szCs w:val="24"/>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14:paraId="563321D3" w14:textId="77777777" w:rsidR="001D4FD7" w:rsidRPr="001D4FD7" w:rsidRDefault="001D4FD7" w:rsidP="001D4FD7">
      <w:pPr>
        <w:tabs>
          <w:tab w:val="left" w:pos="0"/>
        </w:tabs>
        <w:autoSpaceDE/>
        <w:autoSpaceDN/>
        <w:adjustRightInd/>
        <w:spacing w:line="276" w:lineRule="auto"/>
        <w:ind w:right="-1" w:firstLine="709"/>
        <w:jc w:val="both"/>
        <w:rPr>
          <w:rFonts w:eastAsia="Calibri"/>
          <w:spacing w:val="-8"/>
          <w:sz w:val="24"/>
          <w:szCs w:val="24"/>
        </w:rPr>
      </w:pPr>
      <w:r w:rsidRPr="001D4FD7">
        <w:rPr>
          <w:rFonts w:eastAsia="Calibri"/>
          <w:spacing w:val="-8"/>
          <w:sz w:val="24"/>
          <w:szCs w:val="24"/>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r w:rsidRPr="001D4FD7">
        <w:rPr>
          <w:rFonts w:eastAsia="Calibri"/>
          <w:spacing w:val="-8"/>
          <w:sz w:val="24"/>
          <w:szCs w:val="24"/>
        </w:rPr>
        <w:tab/>
      </w:r>
      <w:r w:rsidRPr="001D4FD7">
        <w:rPr>
          <w:rFonts w:eastAsia="Calibri"/>
          <w:spacing w:val="-8"/>
          <w:sz w:val="24"/>
          <w:szCs w:val="24"/>
        </w:rPr>
        <w:tab/>
      </w:r>
    </w:p>
    <w:p w14:paraId="02A57904" w14:textId="77777777" w:rsidR="001D4FD7" w:rsidRPr="001D4FD7" w:rsidRDefault="001D4FD7" w:rsidP="001D4FD7">
      <w:pPr>
        <w:tabs>
          <w:tab w:val="left" w:pos="0"/>
        </w:tabs>
        <w:autoSpaceDE/>
        <w:autoSpaceDN/>
        <w:adjustRightInd/>
        <w:spacing w:line="228" w:lineRule="auto"/>
        <w:ind w:right="-1" w:firstLine="709"/>
        <w:jc w:val="both"/>
        <w:rPr>
          <w:rFonts w:eastAsia="Calibri"/>
          <w:spacing w:val="-8"/>
          <w:sz w:val="24"/>
          <w:szCs w:val="24"/>
        </w:rPr>
      </w:pPr>
      <w:r w:rsidRPr="001D4FD7">
        <w:rPr>
          <w:rFonts w:eastAsia="Calibri"/>
          <w:spacing w:val="-8"/>
          <w:sz w:val="24"/>
          <w:szCs w:val="24"/>
        </w:rPr>
        <w:tab/>
      </w:r>
    </w:p>
    <w:p w14:paraId="21204E5F" w14:textId="77777777" w:rsidR="001D4FD7" w:rsidRPr="001D4FD7" w:rsidRDefault="001D4FD7" w:rsidP="001D4FD7">
      <w:pPr>
        <w:tabs>
          <w:tab w:val="left" w:pos="0"/>
        </w:tabs>
        <w:autoSpaceDE/>
        <w:autoSpaceDN/>
        <w:adjustRightInd/>
        <w:spacing w:line="228" w:lineRule="auto"/>
        <w:ind w:right="-1" w:firstLine="709"/>
        <w:jc w:val="right"/>
        <w:rPr>
          <w:rFonts w:eastAsia="Calibri"/>
          <w:bCs/>
          <w:sz w:val="28"/>
          <w:szCs w:val="28"/>
        </w:rPr>
      </w:pPr>
      <w:r w:rsidRPr="001D4FD7">
        <w:rPr>
          <w:rFonts w:eastAsia="Calibri"/>
          <w:bCs/>
          <w:sz w:val="28"/>
          <w:szCs w:val="28"/>
        </w:rPr>
        <w:t>Таблица Ж-4</w:t>
      </w:r>
    </w:p>
    <w:p w14:paraId="6F6B43AA" w14:textId="77777777" w:rsidR="001D4FD7" w:rsidRPr="001D4FD7" w:rsidRDefault="001D4FD7" w:rsidP="001D4FD7">
      <w:pPr>
        <w:tabs>
          <w:tab w:val="left" w:pos="0"/>
        </w:tabs>
        <w:autoSpaceDE/>
        <w:autoSpaceDN/>
        <w:adjustRightInd/>
        <w:spacing w:line="228" w:lineRule="auto"/>
        <w:ind w:right="-1" w:firstLine="709"/>
        <w:jc w:val="right"/>
        <w:rPr>
          <w:rFonts w:eastAsia="Calibri"/>
          <w:bCs/>
          <w:sz w:val="28"/>
          <w:szCs w:val="28"/>
        </w:rPr>
      </w:pPr>
    </w:p>
    <w:p w14:paraId="010FC799" w14:textId="77777777" w:rsidR="001D4FD7" w:rsidRPr="001D4FD7" w:rsidRDefault="001D4FD7" w:rsidP="001D4FD7">
      <w:pPr>
        <w:autoSpaceDE/>
        <w:autoSpaceDN/>
        <w:adjustRightInd/>
        <w:spacing w:after="120" w:line="228" w:lineRule="auto"/>
        <w:ind w:right="-1"/>
        <w:jc w:val="center"/>
        <w:rPr>
          <w:rFonts w:eastAsia="Calibri"/>
          <w:bCs/>
          <w:sz w:val="28"/>
          <w:szCs w:val="28"/>
        </w:rPr>
      </w:pPr>
      <w:r w:rsidRPr="001D4FD7">
        <w:rPr>
          <w:rFonts w:eastAsia="Calibri"/>
          <w:bCs/>
          <w:sz w:val="28"/>
          <w:szCs w:val="28"/>
        </w:rPr>
        <w:t xml:space="preserve">Комплексные физкультурно-игровые площадки </w:t>
      </w:r>
    </w:p>
    <w:p w14:paraId="5568EF5B" w14:textId="77777777" w:rsidR="001D4FD7" w:rsidRPr="001D4FD7" w:rsidRDefault="001D4FD7" w:rsidP="001D4FD7">
      <w:pPr>
        <w:autoSpaceDE/>
        <w:autoSpaceDN/>
        <w:adjustRightInd/>
        <w:spacing w:after="120" w:line="228" w:lineRule="auto"/>
        <w:ind w:right="-1"/>
        <w:jc w:val="center"/>
        <w:rPr>
          <w:rFonts w:eastAsia="Calibri"/>
          <w:bCs/>
          <w:sz w:val="28"/>
          <w:szCs w:val="28"/>
        </w:rPr>
      </w:pP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9"/>
        <w:gridCol w:w="2568"/>
        <w:gridCol w:w="1038"/>
        <w:gridCol w:w="2114"/>
        <w:gridCol w:w="1195"/>
      </w:tblGrid>
      <w:tr w:rsidR="001D4FD7" w:rsidRPr="001D4FD7" w14:paraId="0F115D74" w14:textId="77777777" w:rsidTr="00563A9B">
        <w:trPr>
          <w:trHeight w:val="20"/>
          <w:jc w:val="center"/>
        </w:trPr>
        <w:tc>
          <w:tcPr>
            <w:tcW w:w="1523" w:type="pct"/>
            <w:vMerge w:val="restart"/>
          </w:tcPr>
          <w:p w14:paraId="35B3476F" w14:textId="77777777" w:rsidR="001D4FD7" w:rsidRPr="001D4FD7" w:rsidRDefault="001D4FD7" w:rsidP="001D4FD7">
            <w:pPr>
              <w:shd w:val="clear" w:color="auto" w:fill="FFFFFF"/>
              <w:adjustRightInd/>
              <w:ind w:right="-1" w:firstLine="25"/>
              <w:jc w:val="center"/>
              <w:textAlignment w:val="top"/>
              <w:rPr>
                <w:rFonts w:eastAsia="Calibri"/>
                <w:bCs/>
                <w:iCs/>
                <w:sz w:val="24"/>
                <w:szCs w:val="24"/>
              </w:rPr>
            </w:pPr>
            <w:r w:rsidRPr="001D4FD7">
              <w:rPr>
                <w:rFonts w:eastAsia="Calibri"/>
                <w:bCs/>
                <w:iCs/>
                <w:sz w:val="24"/>
                <w:szCs w:val="24"/>
              </w:rPr>
              <w:t>Возрастная группа</w:t>
            </w:r>
          </w:p>
          <w:p w14:paraId="39C8364E" w14:textId="77777777" w:rsidR="001D4FD7" w:rsidRPr="001D4FD7" w:rsidRDefault="001D4FD7" w:rsidP="001D4FD7">
            <w:pPr>
              <w:shd w:val="clear" w:color="auto" w:fill="FFFFFF"/>
              <w:adjustRightInd/>
              <w:ind w:right="-1" w:firstLine="25"/>
              <w:jc w:val="center"/>
              <w:textAlignment w:val="top"/>
              <w:rPr>
                <w:rFonts w:eastAsia="Calibri"/>
                <w:bCs/>
                <w:iCs/>
                <w:sz w:val="24"/>
                <w:szCs w:val="24"/>
              </w:rPr>
            </w:pPr>
            <w:r w:rsidRPr="001D4FD7">
              <w:rPr>
                <w:rFonts w:eastAsia="Calibri"/>
                <w:bCs/>
                <w:iCs/>
                <w:sz w:val="24"/>
                <w:szCs w:val="24"/>
              </w:rPr>
              <w:t>занимающихся</w:t>
            </w:r>
          </w:p>
        </w:tc>
        <w:tc>
          <w:tcPr>
            <w:tcW w:w="3477" w:type="pct"/>
            <w:gridSpan w:val="4"/>
          </w:tcPr>
          <w:p w14:paraId="50D82507" w14:textId="77777777" w:rsidR="001D4FD7" w:rsidRPr="001D4FD7" w:rsidRDefault="001D4FD7" w:rsidP="001D4FD7">
            <w:pPr>
              <w:shd w:val="clear" w:color="auto" w:fill="FFFFFF"/>
              <w:adjustRightInd/>
              <w:ind w:right="-1"/>
              <w:jc w:val="center"/>
              <w:textAlignment w:val="top"/>
              <w:rPr>
                <w:rFonts w:eastAsia="Calibri"/>
                <w:bCs/>
                <w:iCs/>
                <w:sz w:val="24"/>
                <w:szCs w:val="24"/>
              </w:rPr>
            </w:pPr>
            <w:r w:rsidRPr="001D4FD7">
              <w:rPr>
                <w:rFonts w:eastAsia="Calibri"/>
                <w:bCs/>
                <w:iCs/>
                <w:sz w:val="24"/>
                <w:szCs w:val="24"/>
              </w:rPr>
              <w:t>Элементы комплексной площадки</w:t>
            </w:r>
            <w:r w:rsidRPr="001D4FD7">
              <w:rPr>
                <w:rFonts w:eastAsia="Calibri"/>
                <w:bCs/>
                <w:iCs/>
                <w:sz w:val="24"/>
                <w:szCs w:val="24"/>
                <w:vertAlign w:val="superscript"/>
              </w:rPr>
              <w:t>*</w:t>
            </w:r>
          </w:p>
        </w:tc>
      </w:tr>
      <w:tr w:rsidR="001D4FD7" w:rsidRPr="001D4FD7" w14:paraId="4DC938AB" w14:textId="77777777" w:rsidTr="00563A9B">
        <w:trPr>
          <w:trHeight w:val="20"/>
          <w:jc w:val="center"/>
        </w:trPr>
        <w:tc>
          <w:tcPr>
            <w:tcW w:w="1523" w:type="pct"/>
            <w:vMerge/>
          </w:tcPr>
          <w:p w14:paraId="283AF1CD" w14:textId="77777777" w:rsidR="001D4FD7" w:rsidRPr="001D4FD7" w:rsidRDefault="001D4FD7" w:rsidP="001D4FD7">
            <w:pPr>
              <w:adjustRightInd/>
              <w:ind w:right="-1" w:firstLine="25"/>
              <w:jc w:val="both"/>
              <w:rPr>
                <w:rFonts w:eastAsia="Calibri"/>
                <w:iCs/>
                <w:sz w:val="24"/>
                <w:szCs w:val="24"/>
              </w:rPr>
            </w:pPr>
          </w:p>
        </w:tc>
        <w:tc>
          <w:tcPr>
            <w:tcW w:w="1291" w:type="pct"/>
            <w:vMerge w:val="restart"/>
          </w:tcPr>
          <w:p w14:paraId="785B03F6" w14:textId="77777777" w:rsidR="001D4FD7" w:rsidRPr="001D4FD7" w:rsidRDefault="001D4FD7" w:rsidP="001D4FD7">
            <w:pPr>
              <w:autoSpaceDE/>
              <w:autoSpaceDN/>
              <w:adjustRightInd/>
              <w:spacing w:line="240" w:lineRule="exact"/>
              <w:ind w:right="-1"/>
              <w:jc w:val="center"/>
              <w:rPr>
                <w:rFonts w:eastAsia="Calibri"/>
                <w:sz w:val="24"/>
                <w:szCs w:val="24"/>
              </w:rPr>
            </w:pPr>
            <w:r w:rsidRPr="001D4FD7">
              <w:rPr>
                <w:rFonts w:eastAsia="Calibri"/>
                <w:sz w:val="24"/>
                <w:szCs w:val="24"/>
              </w:rPr>
              <w:t xml:space="preserve">площадка для подвижных игр и общеразвивающих упражнений, </w:t>
            </w:r>
            <w:proofErr w:type="spellStart"/>
            <w:r w:rsidRPr="001D4FD7">
              <w:rPr>
                <w:rFonts w:eastAsia="Calibri"/>
                <w:sz w:val="24"/>
                <w:szCs w:val="24"/>
              </w:rPr>
              <w:t>кв.м</w:t>
            </w:r>
            <w:proofErr w:type="spellEnd"/>
          </w:p>
        </w:tc>
        <w:tc>
          <w:tcPr>
            <w:tcW w:w="2185" w:type="pct"/>
            <w:gridSpan w:val="3"/>
          </w:tcPr>
          <w:p w14:paraId="56B3E0F0" w14:textId="77777777" w:rsidR="001D4FD7" w:rsidRPr="001D4FD7" w:rsidRDefault="001D4FD7" w:rsidP="001D4FD7">
            <w:pPr>
              <w:autoSpaceDE/>
              <w:autoSpaceDN/>
              <w:adjustRightInd/>
              <w:spacing w:line="240" w:lineRule="exact"/>
              <w:ind w:right="-1"/>
              <w:jc w:val="center"/>
              <w:rPr>
                <w:rFonts w:eastAsia="Calibri"/>
                <w:sz w:val="24"/>
                <w:szCs w:val="24"/>
              </w:rPr>
            </w:pPr>
            <w:r w:rsidRPr="001D4FD7">
              <w:rPr>
                <w:rFonts w:eastAsia="Calibri"/>
                <w:sz w:val="24"/>
                <w:szCs w:val="24"/>
              </w:rPr>
              <w:t>замкнутый контур беговой дорожки</w:t>
            </w:r>
          </w:p>
        </w:tc>
      </w:tr>
      <w:tr w:rsidR="001D4FD7" w:rsidRPr="001D4FD7" w14:paraId="132024F2" w14:textId="77777777" w:rsidTr="00563A9B">
        <w:trPr>
          <w:trHeight w:val="20"/>
          <w:jc w:val="center"/>
        </w:trPr>
        <w:tc>
          <w:tcPr>
            <w:tcW w:w="1523" w:type="pct"/>
            <w:vMerge/>
          </w:tcPr>
          <w:p w14:paraId="3B8FDE06" w14:textId="77777777" w:rsidR="001D4FD7" w:rsidRPr="001D4FD7" w:rsidRDefault="001D4FD7" w:rsidP="001D4FD7">
            <w:pPr>
              <w:adjustRightInd/>
              <w:ind w:right="-1" w:firstLine="25"/>
              <w:jc w:val="both"/>
              <w:rPr>
                <w:rFonts w:eastAsia="Calibri"/>
                <w:iCs/>
                <w:sz w:val="24"/>
                <w:szCs w:val="24"/>
              </w:rPr>
            </w:pPr>
          </w:p>
        </w:tc>
        <w:tc>
          <w:tcPr>
            <w:tcW w:w="1291" w:type="pct"/>
            <w:vMerge/>
          </w:tcPr>
          <w:p w14:paraId="19456738" w14:textId="77777777" w:rsidR="001D4FD7" w:rsidRPr="001D4FD7" w:rsidRDefault="001D4FD7" w:rsidP="001D4FD7">
            <w:pPr>
              <w:autoSpaceDE/>
              <w:autoSpaceDN/>
              <w:adjustRightInd/>
              <w:spacing w:line="240" w:lineRule="exact"/>
              <w:ind w:right="-1"/>
              <w:jc w:val="center"/>
              <w:rPr>
                <w:rFonts w:eastAsia="Calibri"/>
                <w:sz w:val="24"/>
                <w:szCs w:val="24"/>
              </w:rPr>
            </w:pPr>
          </w:p>
        </w:tc>
        <w:tc>
          <w:tcPr>
            <w:tcW w:w="1584" w:type="pct"/>
            <w:gridSpan w:val="2"/>
          </w:tcPr>
          <w:p w14:paraId="16959D6C" w14:textId="77777777" w:rsidR="001D4FD7" w:rsidRPr="001D4FD7" w:rsidRDefault="001D4FD7" w:rsidP="001D4FD7">
            <w:pPr>
              <w:autoSpaceDE/>
              <w:autoSpaceDN/>
              <w:adjustRightInd/>
              <w:spacing w:line="240" w:lineRule="exact"/>
              <w:ind w:right="-1"/>
              <w:jc w:val="center"/>
              <w:rPr>
                <w:rFonts w:eastAsia="Calibri"/>
                <w:sz w:val="24"/>
                <w:szCs w:val="24"/>
              </w:rPr>
            </w:pPr>
            <w:r w:rsidRPr="001D4FD7">
              <w:rPr>
                <w:rFonts w:eastAsia="Calibri"/>
                <w:sz w:val="24"/>
                <w:szCs w:val="24"/>
              </w:rPr>
              <w:t>длина, м</w:t>
            </w:r>
          </w:p>
        </w:tc>
        <w:tc>
          <w:tcPr>
            <w:tcW w:w="601" w:type="pct"/>
            <w:vMerge w:val="restart"/>
          </w:tcPr>
          <w:p w14:paraId="04C4F60E"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ширина, м</w:t>
            </w:r>
          </w:p>
        </w:tc>
      </w:tr>
      <w:tr w:rsidR="001D4FD7" w:rsidRPr="001D4FD7" w14:paraId="331E7223" w14:textId="77777777" w:rsidTr="00563A9B">
        <w:trPr>
          <w:trHeight w:val="20"/>
          <w:jc w:val="center"/>
        </w:trPr>
        <w:tc>
          <w:tcPr>
            <w:tcW w:w="1523" w:type="pct"/>
            <w:vMerge/>
          </w:tcPr>
          <w:p w14:paraId="533611AF" w14:textId="77777777" w:rsidR="001D4FD7" w:rsidRPr="001D4FD7" w:rsidRDefault="001D4FD7" w:rsidP="001D4FD7">
            <w:pPr>
              <w:adjustRightInd/>
              <w:ind w:right="-1" w:firstLine="25"/>
              <w:jc w:val="both"/>
              <w:rPr>
                <w:rFonts w:eastAsia="Calibri"/>
                <w:iCs/>
                <w:sz w:val="24"/>
                <w:szCs w:val="24"/>
              </w:rPr>
            </w:pPr>
          </w:p>
        </w:tc>
        <w:tc>
          <w:tcPr>
            <w:tcW w:w="1291" w:type="pct"/>
            <w:vMerge/>
          </w:tcPr>
          <w:p w14:paraId="5C514223" w14:textId="77777777" w:rsidR="001D4FD7" w:rsidRPr="001D4FD7" w:rsidRDefault="001D4FD7" w:rsidP="001D4FD7">
            <w:pPr>
              <w:autoSpaceDE/>
              <w:autoSpaceDN/>
              <w:adjustRightInd/>
              <w:spacing w:line="240" w:lineRule="exact"/>
              <w:ind w:right="-1"/>
              <w:jc w:val="center"/>
              <w:rPr>
                <w:rFonts w:eastAsia="Calibri"/>
                <w:sz w:val="24"/>
                <w:szCs w:val="24"/>
              </w:rPr>
            </w:pPr>
          </w:p>
        </w:tc>
        <w:tc>
          <w:tcPr>
            <w:tcW w:w="522" w:type="pct"/>
          </w:tcPr>
          <w:p w14:paraId="34631135" w14:textId="77777777" w:rsidR="001D4FD7" w:rsidRPr="001D4FD7" w:rsidRDefault="001D4FD7" w:rsidP="001D4FD7">
            <w:pPr>
              <w:autoSpaceDE/>
              <w:autoSpaceDN/>
              <w:adjustRightInd/>
              <w:spacing w:line="240" w:lineRule="exact"/>
              <w:ind w:right="-1"/>
              <w:jc w:val="center"/>
              <w:rPr>
                <w:rFonts w:eastAsia="Calibri"/>
                <w:sz w:val="24"/>
                <w:szCs w:val="24"/>
              </w:rPr>
            </w:pPr>
            <w:r w:rsidRPr="001D4FD7">
              <w:rPr>
                <w:rFonts w:eastAsia="Calibri"/>
                <w:sz w:val="24"/>
                <w:szCs w:val="24"/>
              </w:rPr>
              <w:t>общая</w:t>
            </w:r>
          </w:p>
        </w:tc>
        <w:tc>
          <w:tcPr>
            <w:tcW w:w="1063" w:type="pct"/>
          </w:tcPr>
          <w:p w14:paraId="5797E596" w14:textId="77777777" w:rsidR="001D4FD7" w:rsidRPr="001D4FD7" w:rsidRDefault="001D4FD7" w:rsidP="001D4FD7">
            <w:pPr>
              <w:autoSpaceDE/>
              <w:autoSpaceDN/>
              <w:adjustRightInd/>
              <w:spacing w:line="240" w:lineRule="exact"/>
              <w:ind w:right="-1"/>
              <w:jc w:val="center"/>
              <w:rPr>
                <w:rFonts w:eastAsia="Calibri"/>
                <w:sz w:val="24"/>
                <w:szCs w:val="24"/>
              </w:rPr>
            </w:pPr>
            <w:r w:rsidRPr="001D4FD7">
              <w:rPr>
                <w:rFonts w:eastAsia="Calibri"/>
                <w:sz w:val="24"/>
                <w:szCs w:val="24"/>
              </w:rPr>
              <w:t>в том числе</w:t>
            </w:r>
          </w:p>
          <w:p w14:paraId="794F8255" w14:textId="77777777" w:rsidR="001D4FD7" w:rsidRPr="001D4FD7" w:rsidRDefault="001D4FD7" w:rsidP="001D4FD7">
            <w:pPr>
              <w:autoSpaceDE/>
              <w:autoSpaceDN/>
              <w:adjustRightInd/>
              <w:spacing w:line="240" w:lineRule="exact"/>
              <w:ind w:right="-1"/>
              <w:jc w:val="center"/>
              <w:rPr>
                <w:rFonts w:eastAsia="Calibri"/>
                <w:sz w:val="24"/>
                <w:szCs w:val="24"/>
              </w:rPr>
            </w:pPr>
            <w:r w:rsidRPr="001D4FD7">
              <w:rPr>
                <w:rFonts w:eastAsia="Calibri"/>
                <w:sz w:val="24"/>
                <w:szCs w:val="24"/>
              </w:rPr>
              <w:t>прямого участка</w:t>
            </w:r>
          </w:p>
        </w:tc>
        <w:tc>
          <w:tcPr>
            <w:tcW w:w="601" w:type="pct"/>
            <w:vMerge/>
          </w:tcPr>
          <w:p w14:paraId="7A47E4B8" w14:textId="77777777" w:rsidR="001D4FD7" w:rsidRPr="001D4FD7" w:rsidRDefault="001D4FD7" w:rsidP="001D4FD7">
            <w:pPr>
              <w:adjustRightInd/>
              <w:ind w:right="-1" w:hanging="129"/>
              <w:jc w:val="center"/>
              <w:rPr>
                <w:rFonts w:eastAsia="Calibri"/>
                <w:iCs/>
                <w:sz w:val="24"/>
                <w:szCs w:val="24"/>
              </w:rPr>
            </w:pPr>
          </w:p>
        </w:tc>
      </w:tr>
      <w:tr w:rsidR="001D4FD7" w:rsidRPr="001D4FD7" w14:paraId="67263242" w14:textId="77777777" w:rsidTr="00563A9B">
        <w:trPr>
          <w:trHeight w:val="170"/>
          <w:jc w:val="center"/>
        </w:trPr>
        <w:tc>
          <w:tcPr>
            <w:tcW w:w="1523" w:type="pct"/>
          </w:tcPr>
          <w:p w14:paraId="320D75F8" w14:textId="77777777" w:rsidR="001D4FD7" w:rsidRPr="001D4FD7" w:rsidRDefault="001D4FD7" w:rsidP="001D4FD7">
            <w:pPr>
              <w:shd w:val="clear" w:color="auto" w:fill="FFFFFF"/>
              <w:adjustRightInd/>
              <w:ind w:right="-1" w:firstLine="25"/>
              <w:jc w:val="both"/>
              <w:textAlignment w:val="top"/>
              <w:rPr>
                <w:rFonts w:eastAsia="Calibri"/>
                <w:iCs/>
                <w:sz w:val="24"/>
                <w:szCs w:val="24"/>
              </w:rPr>
            </w:pPr>
            <w:r w:rsidRPr="001D4FD7">
              <w:rPr>
                <w:rFonts w:eastAsia="Calibri"/>
                <w:iCs/>
                <w:sz w:val="24"/>
                <w:szCs w:val="24"/>
              </w:rPr>
              <w:t>Дети от 7 до 10 лет</w:t>
            </w:r>
          </w:p>
        </w:tc>
        <w:tc>
          <w:tcPr>
            <w:tcW w:w="1291" w:type="pct"/>
          </w:tcPr>
          <w:p w14:paraId="497368FC"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50</w:t>
            </w:r>
          </w:p>
        </w:tc>
        <w:tc>
          <w:tcPr>
            <w:tcW w:w="522" w:type="pct"/>
          </w:tcPr>
          <w:p w14:paraId="6B8F66BB"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60</w:t>
            </w:r>
          </w:p>
        </w:tc>
        <w:tc>
          <w:tcPr>
            <w:tcW w:w="1063" w:type="pct"/>
          </w:tcPr>
          <w:p w14:paraId="7765164E"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не менее 15</w:t>
            </w:r>
          </w:p>
        </w:tc>
        <w:tc>
          <w:tcPr>
            <w:tcW w:w="601" w:type="pct"/>
          </w:tcPr>
          <w:p w14:paraId="7C15B0A2" w14:textId="77777777" w:rsidR="001D4FD7" w:rsidRPr="001D4FD7" w:rsidRDefault="001D4FD7" w:rsidP="001D4FD7">
            <w:pPr>
              <w:shd w:val="clear" w:color="auto" w:fill="FFFFFF"/>
              <w:adjustRightInd/>
              <w:ind w:right="-1" w:hanging="129"/>
              <w:jc w:val="center"/>
              <w:textAlignment w:val="top"/>
              <w:rPr>
                <w:rFonts w:eastAsia="Calibri"/>
                <w:iCs/>
                <w:sz w:val="24"/>
                <w:szCs w:val="24"/>
              </w:rPr>
            </w:pPr>
            <w:r w:rsidRPr="001D4FD7">
              <w:rPr>
                <w:rFonts w:eastAsia="Calibri"/>
                <w:iCs/>
                <w:sz w:val="24"/>
                <w:szCs w:val="24"/>
              </w:rPr>
              <w:t>1,2</w:t>
            </w:r>
          </w:p>
        </w:tc>
      </w:tr>
      <w:tr w:rsidR="001D4FD7" w:rsidRPr="001D4FD7" w14:paraId="10C601A3" w14:textId="77777777" w:rsidTr="00563A9B">
        <w:trPr>
          <w:trHeight w:val="170"/>
          <w:jc w:val="center"/>
        </w:trPr>
        <w:tc>
          <w:tcPr>
            <w:tcW w:w="1523" w:type="pct"/>
          </w:tcPr>
          <w:p w14:paraId="3F62EE1C" w14:textId="77777777" w:rsidR="001D4FD7" w:rsidRPr="001D4FD7" w:rsidRDefault="001D4FD7" w:rsidP="001D4FD7">
            <w:pPr>
              <w:shd w:val="clear" w:color="auto" w:fill="FFFFFF"/>
              <w:adjustRightInd/>
              <w:ind w:right="-1" w:firstLine="25"/>
              <w:jc w:val="both"/>
              <w:textAlignment w:val="top"/>
              <w:rPr>
                <w:rFonts w:eastAsia="Calibri"/>
                <w:iCs/>
                <w:sz w:val="24"/>
                <w:szCs w:val="24"/>
              </w:rPr>
            </w:pPr>
            <w:r w:rsidRPr="001D4FD7">
              <w:rPr>
                <w:rFonts w:eastAsia="Calibri"/>
                <w:iCs/>
                <w:sz w:val="24"/>
                <w:szCs w:val="24"/>
              </w:rPr>
              <w:t>Дети старше 10 до 14 лет</w:t>
            </w:r>
          </w:p>
        </w:tc>
        <w:tc>
          <w:tcPr>
            <w:tcW w:w="1291" w:type="pct"/>
          </w:tcPr>
          <w:p w14:paraId="515583BC"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100</w:t>
            </w:r>
          </w:p>
        </w:tc>
        <w:tc>
          <w:tcPr>
            <w:tcW w:w="522" w:type="pct"/>
          </w:tcPr>
          <w:p w14:paraId="58AB9BC9"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150</w:t>
            </w:r>
          </w:p>
        </w:tc>
        <w:tc>
          <w:tcPr>
            <w:tcW w:w="1063" w:type="pct"/>
          </w:tcPr>
          <w:p w14:paraId="4A845BB7"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не менее 30</w:t>
            </w:r>
          </w:p>
        </w:tc>
        <w:tc>
          <w:tcPr>
            <w:tcW w:w="601" w:type="pct"/>
          </w:tcPr>
          <w:p w14:paraId="52BF5252" w14:textId="77777777" w:rsidR="001D4FD7" w:rsidRPr="001D4FD7" w:rsidRDefault="001D4FD7" w:rsidP="001D4FD7">
            <w:pPr>
              <w:shd w:val="clear" w:color="auto" w:fill="FFFFFF"/>
              <w:adjustRightInd/>
              <w:ind w:right="-1" w:hanging="129"/>
              <w:jc w:val="center"/>
              <w:textAlignment w:val="top"/>
              <w:rPr>
                <w:rFonts w:eastAsia="Calibri"/>
                <w:iCs/>
                <w:sz w:val="24"/>
                <w:szCs w:val="24"/>
              </w:rPr>
            </w:pPr>
            <w:r w:rsidRPr="001D4FD7">
              <w:rPr>
                <w:rFonts w:eastAsia="Calibri"/>
                <w:iCs/>
                <w:sz w:val="24"/>
                <w:szCs w:val="24"/>
              </w:rPr>
              <w:t>1,5</w:t>
            </w:r>
          </w:p>
        </w:tc>
      </w:tr>
      <w:tr w:rsidR="001D4FD7" w:rsidRPr="001D4FD7" w14:paraId="3F837649" w14:textId="77777777" w:rsidTr="00563A9B">
        <w:trPr>
          <w:trHeight w:val="170"/>
          <w:jc w:val="center"/>
        </w:trPr>
        <w:tc>
          <w:tcPr>
            <w:tcW w:w="1523" w:type="pct"/>
          </w:tcPr>
          <w:p w14:paraId="173988A2" w14:textId="77777777" w:rsidR="001D4FD7" w:rsidRPr="001D4FD7" w:rsidRDefault="001D4FD7" w:rsidP="001D4FD7">
            <w:pPr>
              <w:widowControl/>
              <w:autoSpaceDE/>
              <w:autoSpaceDN/>
              <w:adjustRightInd/>
              <w:spacing w:line="240" w:lineRule="exact"/>
              <w:ind w:right="-1"/>
              <w:jc w:val="both"/>
              <w:rPr>
                <w:rFonts w:eastAsia="Calibri"/>
                <w:sz w:val="24"/>
                <w:szCs w:val="24"/>
              </w:rPr>
            </w:pPr>
            <w:r w:rsidRPr="001D4FD7">
              <w:rPr>
                <w:rFonts w:eastAsia="Calibri"/>
                <w:sz w:val="24"/>
                <w:szCs w:val="24"/>
              </w:rPr>
              <w:t>Дети старше 14 лет и взрослые</w:t>
            </w:r>
          </w:p>
        </w:tc>
        <w:tc>
          <w:tcPr>
            <w:tcW w:w="1291" w:type="pct"/>
          </w:tcPr>
          <w:p w14:paraId="153B6E18"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250</w:t>
            </w:r>
          </w:p>
        </w:tc>
        <w:tc>
          <w:tcPr>
            <w:tcW w:w="522" w:type="pct"/>
          </w:tcPr>
          <w:p w14:paraId="23FB4DE3"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200</w:t>
            </w:r>
          </w:p>
        </w:tc>
        <w:tc>
          <w:tcPr>
            <w:tcW w:w="1063" w:type="pct"/>
          </w:tcPr>
          <w:p w14:paraId="7AE7B5A8" w14:textId="77777777" w:rsidR="001D4FD7" w:rsidRPr="001D4FD7" w:rsidRDefault="001D4FD7" w:rsidP="001D4FD7">
            <w:pPr>
              <w:shd w:val="clear" w:color="auto" w:fill="FFFFFF"/>
              <w:adjustRightInd/>
              <w:ind w:right="-1"/>
              <w:jc w:val="center"/>
              <w:textAlignment w:val="top"/>
              <w:rPr>
                <w:rFonts w:eastAsia="Calibri"/>
                <w:iCs/>
                <w:sz w:val="24"/>
                <w:szCs w:val="24"/>
              </w:rPr>
            </w:pPr>
            <w:r w:rsidRPr="001D4FD7">
              <w:rPr>
                <w:rFonts w:eastAsia="Calibri"/>
                <w:iCs/>
                <w:sz w:val="24"/>
                <w:szCs w:val="24"/>
              </w:rPr>
              <w:t>не менее 60</w:t>
            </w:r>
          </w:p>
        </w:tc>
        <w:tc>
          <w:tcPr>
            <w:tcW w:w="601" w:type="pct"/>
          </w:tcPr>
          <w:p w14:paraId="2630F714" w14:textId="77777777" w:rsidR="001D4FD7" w:rsidRPr="001D4FD7" w:rsidRDefault="001D4FD7" w:rsidP="001D4FD7">
            <w:pPr>
              <w:shd w:val="clear" w:color="auto" w:fill="FFFFFF"/>
              <w:adjustRightInd/>
              <w:ind w:right="-1" w:hanging="129"/>
              <w:jc w:val="center"/>
              <w:textAlignment w:val="top"/>
              <w:rPr>
                <w:rFonts w:eastAsia="Calibri"/>
                <w:iCs/>
                <w:sz w:val="24"/>
                <w:szCs w:val="24"/>
              </w:rPr>
            </w:pPr>
            <w:r w:rsidRPr="001D4FD7">
              <w:rPr>
                <w:rFonts w:eastAsia="Calibri"/>
                <w:iCs/>
                <w:sz w:val="24"/>
                <w:szCs w:val="24"/>
              </w:rPr>
              <w:t>2</w:t>
            </w:r>
          </w:p>
        </w:tc>
      </w:tr>
    </w:tbl>
    <w:p w14:paraId="315D94F4" w14:textId="77777777" w:rsidR="001D4FD7" w:rsidRPr="001D4FD7" w:rsidRDefault="001D4FD7" w:rsidP="001D4FD7">
      <w:pPr>
        <w:autoSpaceDE/>
        <w:autoSpaceDN/>
        <w:adjustRightInd/>
        <w:spacing w:before="120" w:line="276" w:lineRule="auto"/>
        <w:ind w:right="140" w:firstLine="720"/>
        <w:jc w:val="both"/>
        <w:rPr>
          <w:rFonts w:eastAsia="Calibri"/>
          <w:sz w:val="24"/>
          <w:szCs w:val="24"/>
        </w:rPr>
      </w:pPr>
      <w:r w:rsidRPr="001D4FD7">
        <w:rPr>
          <w:rFonts w:eastAsia="Calibri"/>
          <w:sz w:val="24"/>
          <w:szCs w:val="24"/>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p>
    <w:p w14:paraId="6E282496" w14:textId="77777777" w:rsidR="001D4FD7" w:rsidRPr="001D4FD7" w:rsidRDefault="001D4FD7" w:rsidP="001D4FD7">
      <w:pPr>
        <w:autoSpaceDE/>
        <w:autoSpaceDN/>
        <w:adjustRightInd/>
        <w:spacing w:before="120"/>
        <w:ind w:right="140" w:firstLine="720"/>
        <w:jc w:val="both"/>
        <w:rPr>
          <w:rFonts w:eastAsia="Calibri"/>
          <w:sz w:val="24"/>
          <w:szCs w:val="24"/>
        </w:rPr>
      </w:pPr>
    </w:p>
    <w:p w14:paraId="1510876E" w14:textId="77777777" w:rsidR="001D4FD7" w:rsidRPr="001D4FD7" w:rsidRDefault="001D4FD7" w:rsidP="001D4FD7">
      <w:pPr>
        <w:autoSpaceDE/>
        <w:autoSpaceDN/>
        <w:adjustRightInd/>
        <w:spacing w:before="120"/>
        <w:ind w:right="140" w:firstLine="720"/>
        <w:jc w:val="both"/>
        <w:rPr>
          <w:rFonts w:eastAsia="Calibri"/>
          <w:sz w:val="24"/>
          <w:szCs w:val="24"/>
        </w:rPr>
      </w:pPr>
    </w:p>
    <w:p w14:paraId="36284108" w14:textId="77777777" w:rsidR="001D4FD7" w:rsidRPr="001D4FD7" w:rsidRDefault="001D4FD7" w:rsidP="001D4FD7">
      <w:pPr>
        <w:autoSpaceDE/>
        <w:autoSpaceDN/>
        <w:adjustRightInd/>
        <w:spacing w:before="120"/>
        <w:ind w:right="140" w:firstLine="720"/>
        <w:jc w:val="both"/>
        <w:rPr>
          <w:rFonts w:eastAsia="Calibri"/>
          <w:sz w:val="24"/>
          <w:szCs w:val="24"/>
        </w:rPr>
      </w:pPr>
    </w:p>
    <w:p w14:paraId="4153A0FB" w14:textId="77777777" w:rsidR="001D4FD7" w:rsidRPr="001D4FD7" w:rsidRDefault="001D4FD7" w:rsidP="001D4FD7">
      <w:pPr>
        <w:autoSpaceDE/>
        <w:autoSpaceDN/>
        <w:adjustRightInd/>
        <w:spacing w:before="120"/>
        <w:ind w:right="140" w:firstLine="720"/>
        <w:jc w:val="both"/>
        <w:rPr>
          <w:rFonts w:eastAsia="Calibri"/>
          <w:sz w:val="24"/>
          <w:szCs w:val="24"/>
        </w:rPr>
      </w:pPr>
    </w:p>
    <w:p w14:paraId="40538531" w14:textId="77777777" w:rsidR="001D4FD7" w:rsidRPr="001D4FD7" w:rsidRDefault="001D4FD7" w:rsidP="001D4FD7">
      <w:pPr>
        <w:autoSpaceDE/>
        <w:autoSpaceDN/>
        <w:adjustRightInd/>
        <w:spacing w:before="120"/>
        <w:ind w:right="140" w:firstLine="720"/>
        <w:jc w:val="both"/>
        <w:rPr>
          <w:rFonts w:eastAsia="Calibri"/>
          <w:sz w:val="24"/>
          <w:szCs w:val="24"/>
        </w:rPr>
      </w:pPr>
    </w:p>
    <w:p w14:paraId="5F2971A1" w14:textId="77777777" w:rsidR="001D4FD7" w:rsidRPr="001D4FD7" w:rsidRDefault="001D4FD7" w:rsidP="001D4FD7">
      <w:pPr>
        <w:autoSpaceDE/>
        <w:autoSpaceDN/>
        <w:adjustRightInd/>
        <w:spacing w:before="120"/>
        <w:ind w:right="140" w:firstLine="720"/>
        <w:jc w:val="both"/>
        <w:rPr>
          <w:rFonts w:eastAsia="Calibri"/>
          <w:sz w:val="24"/>
          <w:szCs w:val="24"/>
        </w:rPr>
      </w:pPr>
    </w:p>
    <w:p w14:paraId="53F91C9B" w14:textId="77777777" w:rsidR="001D4FD7" w:rsidRPr="001D4FD7" w:rsidRDefault="001D4FD7" w:rsidP="001D4FD7">
      <w:pPr>
        <w:autoSpaceDE/>
        <w:autoSpaceDN/>
        <w:adjustRightInd/>
        <w:spacing w:before="120"/>
        <w:ind w:right="140" w:firstLine="720"/>
        <w:jc w:val="both"/>
        <w:rPr>
          <w:rFonts w:eastAsia="Calibri"/>
          <w:sz w:val="24"/>
          <w:szCs w:val="24"/>
        </w:rPr>
      </w:pPr>
    </w:p>
    <w:p w14:paraId="16CB4E76" w14:textId="77777777" w:rsidR="001D4FD7" w:rsidRPr="001D4FD7" w:rsidRDefault="001D4FD7" w:rsidP="001D4FD7">
      <w:pPr>
        <w:autoSpaceDE/>
        <w:autoSpaceDN/>
        <w:adjustRightInd/>
        <w:spacing w:before="120"/>
        <w:ind w:right="140" w:firstLine="720"/>
        <w:jc w:val="both"/>
        <w:rPr>
          <w:rFonts w:eastAsia="Calibri"/>
          <w:sz w:val="24"/>
          <w:szCs w:val="24"/>
        </w:rPr>
      </w:pPr>
    </w:p>
    <w:p w14:paraId="108DCAC7" w14:textId="77777777" w:rsidR="001D4FD7" w:rsidRPr="001D4FD7" w:rsidRDefault="001D4FD7" w:rsidP="001D4FD7">
      <w:pPr>
        <w:autoSpaceDE/>
        <w:autoSpaceDN/>
        <w:adjustRightInd/>
        <w:spacing w:before="120"/>
        <w:ind w:right="140" w:firstLine="720"/>
        <w:jc w:val="both"/>
        <w:rPr>
          <w:rFonts w:eastAsia="Calibri"/>
          <w:sz w:val="24"/>
          <w:szCs w:val="24"/>
        </w:rPr>
      </w:pPr>
    </w:p>
    <w:p w14:paraId="2AA8F9D4" w14:textId="77777777" w:rsidR="001D4FD7" w:rsidRPr="001D4FD7" w:rsidRDefault="001D4FD7" w:rsidP="001D4FD7">
      <w:pPr>
        <w:autoSpaceDE/>
        <w:autoSpaceDN/>
        <w:adjustRightInd/>
        <w:spacing w:before="120"/>
        <w:ind w:right="140" w:firstLine="720"/>
        <w:jc w:val="both"/>
        <w:rPr>
          <w:rFonts w:eastAsia="Calibri"/>
          <w:sz w:val="24"/>
          <w:szCs w:val="24"/>
        </w:rPr>
      </w:pPr>
    </w:p>
    <w:p w14:paraId="2F850312" w14:textId="77777777" w:rsidR="001D4FD7" w:rsidRPr="001D4FD7" w:rsidRDefault="001D4FD7" w:rsidP="001D4FD7">
      <w:pPr>
        <w:autoSpaceDE/>
        <w:autoSpaceDN/>
        <w:adjustRightInd/>
        <w:spacing w:before="120"/>
        <w:ind w:right="140" w:firstLine="720"/>
        <w:jc w:val="both"/>
        <w:rPr>
          <w:rFonts w:eastAsia="Calibri"/>
          <w:sz w:val="24"/>
          <w:szCs w:val="24"/>
        </w:rPr>
      </w:pPr>
    </w:p>
    <w:p w14:paraId="1CD3A734" w14:textId="77777777" w:rsidR="001D4FD7" w:rsidRPr="001D4FD7" w:rsidRDefault="001D4FD7" w:rsidP="001D4FD7">
      <w:pPr>
        <w:autoSpaceDE/>
        <w:autoSpaceDN/>
        <w:adjustRightInd/>
        <w:spacing w:before="120"/>
        <w:ind w:right="140" w:firstLine="720"/>
        <w:jc w:val="both"/>
        <w:rPr>
          <w:rFonts w:eastAsia="Calibri"/>
          <w:sz w:val="24"/>
          <w:szCs w:val="24"/>
        </w:rPr>
      </w:pPr>
    </w:p>
    <w:p w14:paraId="7EC22B50" w14:textId="77777777" w:rsidR="001D4FD7" w:rsidRPr="001D4FD7" w:rsidRDefault="001D4FD7" w:rsidP="001D4FD7">
      <w:pPr>
        <w:autoSpaceDE/>
        <w:autoSpaceDN/>
        <w:adjustRightInd/>
        <w:spacing w:before="120"/>
        <w:ind w:right="140" w:firstLine="720"/>
        <w:jc w:val="both"/>
        <w:rPr>
          <w:rFonts w:eastAsia="Calibri"/>
          <w:sz w:val="24"/>
          <w:szCs w:val="24"/>
        </w:rPr>
      </w:pPr>
    </w:p>
    <w:p w14:paraId="7A048974" w14:textId="77777777" w:rsidR="001D4FD7" w:rsidRPr="001D4FD7" w:rsidRDefault="001D4FD7" w:rsidP="001D4FD7">
      <w:pPr>
        <w:autoSpaceDE/>
        <w:autoSpaceDN/>
        <w:adjustRightInd/>
        <w:spacing w:before="120"/>
        <w:ind w:right="140" w:firstLine="720"/>
        <w:jc w:val="both"/>
        <w:rPr>
          <w:rFonts w:eastAsia="Calibri"/>
          <w:sz w:val="24"/>
          <w:szCs w:val="24"/>
        </w:rPr>
      </w:pPr>
    </w:p>
    <w:p w14:paraId="1B1A2ED7" w14:textId="77777777" w:rsidR="001D4FD7" w:rsidRPr="001D4FD7" w:rsidRDefault="001D4FD7" w:rsidP="001D4FD7">
      <w:pPr>
        <w:autoSpaceDE/>
        <w:autoSpaceDN/>
        <w:adjustRightInd/>
        <w:spacing w:before="120"/>
        <w:ind w:right="140" w:firstLine="720"/>
        <w:jc w:val="both"/>
        <w:rPr>
          <w:rFonts w:eastAsia="Calibri"/>
          <w:sz w:val="24"/>
          <w:szCs w:val="24"/>
        </w:rPr>
      </w:pPr>
    </w:p>
    <w:p w14:paraId="56839FC8" w14:textId="77777777" w:rsidR="001D4FD7" w:rsidRPr="001D4FD7" w:rsidRDefault="001D4FD7" w:rsidP="001D4FD7">
      <w:pPr>
        <w:autoSpaceDE/>
        <w:autoSpaceDN/>
        <w:adjustRightInd/>
        <w:spacing w:before="120"/>
        <w:ind w:right="140" w:firstLine="720"/>
        <w:jc w:val="both"/>
        <w:rPr>
          <w:rFonts w:eastAsia="Calibri"/>
          <w:sz w:val="24"/>
          <w:szCs w:val="24"/>
        </w:rPr>
      </w:pPr>
    </w:p>
    <w:p w14:paraId="1295A5E8" w14:textId="01F365E4" w:rsidR="00175CE1" w:rsidRDefault="00175CE1" w:rsidP="001D4FD7">
      <w:pPr>
        <w:autoSpaceDE/>
        <w:autoSpaceDN/>
        <w:adjustRightInd/>
        <w:spacing w:before="120"/>
        <w:ind w:right="140" w:firstLine="720"/>
        <w:jc w:val="both"/>
        <w:rPr>
          <w:rFonts w:eastAsia="Calibri"/>
          <w:sz w:val="24"/>
          <w:szCs w:val="24"/>
        </w:rPr>
      </w:pPr>
      <w:r>
        <w:rPr>
          <w:rFonts w:eastAsia="Calibri"/>
          <w:sz w:val="24"/>
          <w:szCs w:val="24"/>
        </w:rPr>
        <w:br w:type="page"/>
      </w:r>
    </w:p>
    <w:tbl>
      <w:tblPr>
        <w:tblW w:w="10206" w:type="dxa"/>
        <w:tblInd w:w="-426" w:type="dxa"/>
        <w:tblLook w:val="01E0" w:firstRow="1" w:lastRow="1" w:firstColumn="1" w:lastColumn="1" w:noHBand="0" w:noVBand="0"/>
      </w:tblPr>
      <w:tblGrid>
        <w:gridCol w:w="5812"/>
        <w:gridCol w:w="4394"/>
      </w:tblGrid>
      <w:tr w:rsidR="001D4FD7" w:rsidRPr="001D4FD7" w14:paraId="7E91B230" w14:textId="77777777" w:rsidTr="00175CE1">
        <w:trPr>
          <w:trHeight w:val="1296"/>
        </w:trPr>
        <w:tc>
          <w:tcPr>
            <w:tcW w:w="5812" w:type="dxa"/>
          </w:tcPr>
          <w:p w14:paraId="120A7E7D" w14:textId="77777777" w:rsidR="001D4FD7" w:rsidRPr="001D4FD7" w:rsidRDefault="001D4FD7" w:rsidP="001D4FD7">
            <w:pPr>
              <w:keepNext/>
              <w:widowControl/>
              <w:autoSpaceDE/>
              <w:autoSpaceDN/>
              <w:adjustRightInd/>
              <w:spacing w:line="240" w:lineRule="exact"/>
              <w:ind w:right="-226"/>
              <w:outlineLvl w:val="0"/>
              <w:rPr>
                <w:rFonts w:eastAsia="Calibri" w:cs="Arial"/>
                <w:bCs/>
                <w:kern w:val="32"/>
                <w:sz w:val="28"/>
                <w:szCs w:val="28"/>
              </w:rPr>
            </w:pPr>
          </w:p>
        </w:tc>
        <w:tc>
          <w:tcPr>
            <w:tcW w:w="4394" w:type="dxa"/>
          </w:tcPr>
          <w:p w14:paraId="37A346A5" w14:textId="77777777" w:rsidR="001D4FD7" w:rsidRPr="001D4FD7" w:rsidRDefault="001D4FD7" w:rsidP="001D4FD7">
            <w:pPr>
              <w:widowControl/>
              <w:autoSpaceDE/>
              <w:autoSpaceDN/>
              <w:adjustRightInd/>
              <w:spacing w:line="240" w:lineRule="exact"/>
              <w:ind w:left="-94" w:right="-1"/>
              <w:jc w:val="both"/>
              <w:rPr>
                <w:rFonts w:eastAsia="Calibri"/>
                <w:sz w:val="28"/>
                <w:szCs w:val="28"/>
              </w:rPr>
            </w:pPr>
            <w:r w:rsidRPr="001D4FD7">
              <w:rPr>
                <w:rFonts w:eastAsia="Calibri"/>
                <w:sz w:val="28"/>
                <w:szCs w:val="28"/>
              </w:rPr>
              <w:t xml:space="preserve">ПРИЛОЖЕНИЕ И </w:t>
            </w:r>
          </w:p>
          <w:p w14:paraId="0DD9FB7D" w14:textId="4C634E4C" w:rsidR="001D4FD7" w:rsidRPr="001D4FD7" w:rsidRDefault="00175CE1" w:rsidP="001D4FD7">
            <w:pPr>
              <w:widowControl/>
              <w:autoSpaceDE/>
              <w:autoSpaceDN/>
              <w:adjustRightInd/>
              <w:spacing w:line="240" w:lineRule="exact"/>
              <w:ind w:left="-94" w:right="-1"/>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366DDC17" w14:textId="77777777" w:rsidR="001D4FD7" w:rsidRPr="001D4FD7" w:rsidRDefault="001D4FD7" w:rsidP="001D4FD7">
      <w:pPr>
        <w:keepNext/>
        <w:widowControl/>
        <w:autoSpaceDE/>
        <w:autoSpaceDN/>
        <w:adjustRightInd/>
        <w:ind w:right="-1"/>
        <w:jc w:val="right"/>
        <w:outlineLvl w:val="0"/>
        <w:rPr>
          <w:rFonts w:eastAsia="Calibri"/>
          <w:kern w:val="32"/>
          <w:sz w:val="28"/>
          <w:szCs w:val="28"/>
        </w:rPr>
      </w:pPr>
    </w:p>
    <w:p w14:paraId="2FA1338D" w14:textId="77777777" w:rsidR="001D4FD7" w:rsidRPr="001D4FD7" w:rsidRDefault="001D4FD7" w:rsidP="001D4FD7">
      <w:pPr>
        <w:widowControl/>
        <w:autoSpaceDE/>
        <w:autoSpaceDN/>
        <w:adjustRightInd/>
        <w:ind w:right="-1"/>
        <w:rPr>
          <w:rFonts w:eastAsia="Calibri"/>
          <w:sz w:val="24"/>
          <w:szCs w:val="24"/>
        </w:rPr>
      </w:pPr>
    </w:p>
    <w:p w14:paraId="56436FDA" w14:textId="77777777" w:rsidR="001D4FD7" w:rsidRPr="001D4FD7" w:rsidRDefault="001D4FD7" w:rsidP="001D4FD7">
      <w:pPr>
        <w:keepNext/>
        <w:widowControl/>
        <w:autoSpaceDE/>
        <w:autoSpaceDN/>
        <w:adjustRightInd/>
        <w:ind w:left="708" w:right="-1" w:firstLine="708"/>
        <w:jc w:val="right"/>
        <w:outlineLvl w:val="0"/>
        <w:rPr>
          <w:rFonts w:eastAsia="Calibri"/>
          <w:kern w:val="32"/>
          <w:sz w:val="28"/>
          <w:szCs w:val="28"/>
        </w:rPr>
      </w:pPr>
      <w:bookmarkStart w:id="120" w:name="_Toc327614594"/>
      <w:bookmarkStart w:id="121" w:name="_Toc327615814"/>
      <w:bookmarkStart w:id="122" w:name="_Toc295148906"/>
      <w:r w:rsidRPr="001D4FD7">
        <w:rPr>
          <w:rFonts w:eastAsia="Calibri"/>
          <w:kern w:val="32"/>
          <w:sz w:val="28"/>
          <w:szCs w:val="28"/>
        </w:rPr>
        <w:t xml:space="preserve">Таблица </w:t>
      </w:r>
      <w:r w:rsidRPr="001D4FD7">
        <w:rPr>
          <w:rFonts w:eastAsia="Calibri"/>
          <w:color w:val="000000"/>
          <w:sz w:val="28"/>
          <w:szCs w:val="28"/>
        </w:rPr>
        <w:t>И</w:t>
      </w:r>
      <w:r w:rsidRPr="001D4FD7">
        <w:rPr>
          <w:rFonts w:eastAsia="Calibri"/>
          <w:kern w:val="32"/>
          <w:sz w:val="28"/>
          <w:szCs w:val="28"/>
        </w:rPr>
        <w:t>-1</w:t>
      </w:r>
      <w:bookmarkEnd w:id="120"/>
      <w:bookmarkEnd w:id="121"/>
    </w:p>
    <w:p w14:paraId="7426F0E8" w14:textId="77777777" w:rsidR="001D4FD7" w:rsidRPr="001D4FD7" w:rsidRDefault="001D4FD7" w:rsidP="001D4FD7">
      <w:pPr>
        <w:widowControl/>
        <w:jc w:val="center"/>
        <w:rPr>
          <w:rFonts w:eastAsiaTheme="minorHAnsi"/>
          <w:b/>
          <w:bCs/>
          <w:sz w:val="28"/>
          <w:szCs w:val="28"/>
          <w:lang w:eastAsia="en-US"/>
        </w:rPr>
      </w:pPr>
      <w:bookmarkStart w:id="123" w:name="_Toc327614597"/>
      <w:bookmarkStart w:id="124" w:name="_Toc327615816"/>
      <w:bookmarkStart w:id="125" w:name="_Toc327614598"/>
      <w:bookmarkStart w:id="126" w:name="_Toc327615817"/>
      <w:bookmarkEnd w:id="122"/>
      <w:r w:rsidRPr="001D4FD7">
        <w:rPr>
          <w:rFonts w:eastAsiaTheme="minorHAnsi"/>
          <w:b/>
          <w:bCs/>
          <w:sz w:val="28"/>
          <w:szCs w:val="28"/>
          <w:lang w:eastAsia="en-US"/>
        </w:rPr>
        <w:t>Нормы расчета стоянок автомобилей</w:t>
      </w:r>
    </w:p>
    <w:p w14:paraId="14F4F802" w14:textId="77777777" w:rsidR="001D4FD7" w:rsidRPr="001D4FD7" w:rsidRDefault="001D4FD7" w:rsidP="001D4FD7">
      <w:pPr>
        <w:widowControl/>
        <w:jc w:val="both"/>
        <w:rPr>
          <w:rFonts w:eastAsiaTheme="minorHAnsi"/>
          <w:sz w:val="28"/>
          <w:szCs w:val="28"/>
          <w:lang w:eastAsia="en-US"/>
        </w:rPr>
      </w:pPr>
    </w:p>
    <w:tbl>
      <w:tblPr>
        <w:tblW w:w="10250" w:type="dxa"/>
        <w:tblInd w:w="-714" w:type="dxa"/>
        <w:tblLayout w:type="fixed"/>
        <w:tblCellMar>
          <w:top w:w="102" w:type="dxa"/>
          <w:left w:w="62" w:type="dxa"/>
          <w:bottom w:w="102" w:type="dxa"/>
          <w:right w:w="62" w:type="dxa"/>
        </w:tblCellMar>
        <w:tblLook w:val="04A0" w:firstRow="1" w:lastRow="0" w:firstColumn="1" w:lastColumn="0" w:noHBand="0" w:noVBand="1"/>
      </w:tblPr>
      <w:tblGrid>
        <w:gridCol w:w="6433"/>
        <w:gridCol w:w="1908"/>
        <w:gridCol w:w="1909"/>
      </w:tblGrid>
      <w:tr w:rsidR="001D4FD7" w:rsidRPr="001D4FD7" w14:paraId="764DF6AD" w14:textId="77777777" w:rsidTr="00175CE1">
        <w:trPr>
          <w:trHeight w:val="144"/>
        </w:trPr>
        <w:tc>
          <w:tcPr>
            <w:tcW w:w="6433" w:type="dxa"/>
            <w:tcBorders>
              <w:top w:val="single" w:sz="4" w:space="0" w:color="auto"/>
              <w:left w:val="single" w:sz="4" w:space="0" w:color="auto"/>
              <w:bottom w:val="single" w:sz="4" w:space="0" w:color="auto"/>
              <w:right w:val="single" w:sz="4" w:space="0" w:color="auto"/>
            </w:tcBorders>
            <w:hideMark/>
          </w:tcPr>
          <w:p w14:paraId="14DB24CB"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Объект обслуживания</w:t>
            </w:r>
          </w:p>
        </w:tc>
        <w:tc>
          <w:tcPr>
            <w:tcW w:w="1908" w:type="dxa"/>
            <w:tcBorders>
              <w:top w:val="single" w:sz="4" w:space="0" w:color="auto"/>
              <w:left w:val="single" w:sz="4" w:space="0" w:color="auto"/>
              <w:bottom w:val="single" w:sz="4" w:space="0" w:color="auto"/>
              <w:right w:val="single" w:sz="4" w:space="0" w:color="auto"/>
            </w:tcBorders>
            <w:hideMark/>
          </w:tcPr>
          <w:p w14:paraId="361F3ED6"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Расчетная единица (суммарная поэтажная площадь)</w:t>
            </w:r>
          </w:p>
        </w:tc>
        <w:tc>
          <w:tcPr>
            <w:tcW w:w="1909" w:type="dxa"/>
            <w:tcBorders>
              <w:top w:val="single" w:sz="4" w:space="0" w:color="auto"/>
              <w:left w:val="single" w:sz="4" w:space="0" w:color="auto"/>
              <w:bottom w:val="single" w:sz="4" w:space="0" w:color="auto"/>
              <w:right w:val="single" w:sz="4" w:space="0" w:color="auto"/>
            </w:tcBorders>
            <w:hideMark/>
          </w:tcPr>
          <w:p w14:paraId="67BA6F55"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 xml:space="preserve">Одно </w:t>
            </w:r>
            <w:proofErr w:type="spellStart"/>
            <w:r w:rsidRPr="001D4FD7">
              <w:rPr>
                <w:rFonts w:eastAsiaTheme="minorHAnsi"/>
                <w:sz w:val="24"/>
                <w:szCs w:val="24"/>
                <w:lang w:eastAsia="en-US"/>
              </w:rPr>
              <w:t>машино</w:t>
            </w:r>
            <w:proofErr w:type="spellEnd"/>
            <w:r w:rsidRPr="001D4FD7">
              <w:rPr>
                <w:rFonts w:eastAsiaTheme="minorHAnsi"/>
                <w:sz w:val="24"/>
                <w:szCs w:val="24"/>
                <w:lang w:eastAsia="en-US"/>
              </w:rPr>
              <w:t>-место на количество расчетных единиц</w:t>
            </w:r>
          </w:p>
        </w:tc>
      </w:tr>
      <w:tr w:rsidR="001D4FD7" w:rsidRPr="001D4FD7" w14:paraId="4AF11AA5" w14:textId="77777777" w:rsidTr="00175CE1">
        <w:trPr>
          <w:trHeight w:val="144"/>
        </w:trPr>
        <w:tc>
          <w:tcPr>
            <w:tcW w:w="6433" w:type="dxa"/>
            <w:tcBorders>
              <w:top w:val="single" w:sz="4" w:space="0" w:color="auto"/>
              <w:left w:val="single" w:sz="4" w:space="0" w:color="auto"/>
              <w:bottom w:val="single" w:sz="4" w:space="0" w:color="auto"/>
              <w:right w:val="single" w:sz="4" w:space="0" w:color="auto"/>
            </w:tcBorders>
            <w:hideMark/>
          </w:tcPr>
          <w:p w14:paraId="27FD5325"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1</w:t>
            </w:r>
          </w:p>
        </w:tc>
        <w:tc>
          <w:tcPr>
            <w:tcW w:w="1908" w:type="dxa"/>
            <w:tcBorders>
              <w:top w:val="single" w:sz="4" w:space="0" w:color="auto"/>
              <w:left w:val="single" w:sz="4" w:space="0" w:color="auto"/>
              <w:bottom w:val="single" w:sz="4" w:space="0" w:color="auto"/>
              <w:right w:val="single" w:sz="4" w:space="0" w:color="auto"/>
            </w:tcBorders>
            <w:hideMark/>
          </w:tcPr>
          <w:p w14:paraId="3C6B7581"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2</w:t>
            </w:r>
          </w:p>
        </w:tc>
        <w:tc>
          <w:tcPr>
            <w:tcW w:w="1909" w:type="dxa"/>
            <w:tcBorders>
              <w:top w:val="single" w:sz="4" w:space="0" w:color="auto"/>
              <w:left w:val="single" w:sz="4" w:space="0" w:color="auto"/>
              <w:bottom w:val="single" w:sz="4" w:space="0" w:color="auto"/>
              <w:right w:val="single" w:sz="4" w:space="0" w:color="auto"/>
            </w:tcBorders>
            <w:hideMark/>
          </w:tcPr>
          <w:p w14:paraId="01879F26"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3</w:t>
            </w:r>
          </w:p>
        </w:tc>
      </w:tr>
      <w:tr w:rsidR="001D4FD7" w:rsidRPr="001D4FD7" w14:paraId="75275597" w14:textId="77777777" w:rsidTr="00175CE1">
        <w:trPr>
          <w:trHeight w:val="144"/>
        </w:trPr>
        <w:tc>
          <w:tcPr>
            <w:tcW w:w="6433" w:type="dxa"/>
            <w:tcBorders>
              <w:top w:val="single" w:sz="4" w:space="0" w:color="auto"/>
              <w:left w:val="single" w:sz="4" w:space="0" w:color="auto"/>
              <w:bottom w:val="single" w:sz="4" w:space="0" w:color="auto"/>
              <w:right w:val="single" w:sz="4" w:space="0" w:color="auto"/>
            </w:tcBorders>
            <w:hideMark/>
          </w:tcPr>
          <w:p w14:paraId="1E97FB5E"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Коммунальное обслуживание</w:t>
            </w:r>
          </w:p>
        </w:tc>
        <w:tc>
          <w:tcPr>
            <w:tcW w:w="1908" w:type="dxa"/>
            <w:tcBorders>
              <w:top w:val="single" w:sz="4" w:space="0" w:color="auto"/>
              <w:left w:val="single" w:sz="4" w:space="0" w:color="auto"/>
              <w:bottom w:val="single" w:sz="4" w:space="0" w:color="auto"/>
              <w:right w:val="single" w:sz="4" w:space="0" w:color="auto"/>
            </w:tcBorders>
            <w:hideMark/>
          </w:tcPr>
          <w:p w14:paraId="479318C5"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12A0C50"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110</w:t>
            </w:r>
          </w:p>
        </w:tc>
      </w:tr>
      <w:tr w:rsidR="001D4FD7" w:rsidRPr="001D4FD7" w14:paraId="74F467ED" w14:textId="77777777" w:rsidTr="00175CE1">
        <w:trPr>
          <w:trHeight w:val="144"/>
        </w:trPr>
        <w:tc>
          <w:tcPr>
            <w:tcW w:w="6433" w:type="dxa"/>
            <w:tcBorders>
              <w:top w:val="single" w:sz="4" w:space="0" w:color="auto"/>
              <w:left w:val="single" w:sz="4" w:space="0" w:color="auto"/>
              <w:bottom w:val="single" w:sz="4" w:space="0" w:color="auto"/>
              <w:right w:val="single" w:sz="4" w:space="0" w:color="auto"/>
            </w:tcBorders>
            <w:hideMark/>
          </w:tcPr>
          <w:p w14:paraId="010B7DDE"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908" w:type="dxa"/>
            <w:tcBorders>
              <w:top w:val="single" w:sz="4" w:space="0" w:color="auto"/>
              <w:left w:val="single" w:sz="4" w:space="0" w:color="auto"/>
              <w:bottom w:val="single" w:sz="4" w:space="0" w:color="auto"/>
              <w:right w:val="single" w:sz="4" w:space="0" w:color="auto"/>
            </w:tcBorders>
            <w:hideMark/>
          </w:tcPr>
          <w:p w14:paraId="30E85271"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5BAF73A5"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440</w:t>
            </w:r>
          </w:p>
        </w:tc>
      </w:tr>
      <w:tr w:rsidR="001D4FD7" w:rsidRPr="001D4FD7" w14:paraId="3642B157" w14:textId="77777777" w:rsidTr="00175CE1">
        <w:trPr>
          <w:trHeight w:val="144"/>
        </w:trPr>
        <w:tc>
          <w:tcPr>
            <w:tcW w:w="6433" w:type="dxa"/>
            <w:tcBorders>
              <w:top w:val="single" w:sz="4" w:space="0" w:color="auto"/>
              <w:left w:val="single" w:sz="4" w:space="0" w:color="auto"/>
              <w:bottom w:val="single" w:sz="4" w:space="0" w:color="auto"/>
              <w:right w:val="single" w:sz="4" w:space="0" w:color="auto"/>
            </w:tcBorders>
            <w:hideMark/>
          </w:tcPr>
          <w:p w14:paraId="5F43F5AB"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Бытовое обслуживание: мастерские мелкого ремонта, ателье, бани, парикмахерские, прачечные, похоронные бюро</w:t>
            </w:r>
          </w:p>
        </w:tc>
        <w:tc>
          <w:tcPr>
            <w:tcW w:w="1908" w:type="dxa"/>
            <w:tcBorders>
              <w:top w:val="single" w:sz="4" w:space="0" w:color="auto"/>
              <w:left w:val="single" w:sz="4" w:space="0" w:color="auto"/>
              <w:bottom w:val="single" w:sz="4" w:space="0" w:color="auto"/>
              <w:right w:val="single" w:sz="4" w:space="0" w:color="auto"/>
            </w:tcBorders>
            <w:hideMark/>
          </w:tcPr>
          <w:p w14:paraId="4D3483A7"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2AB7209"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110</w:t>
            </w:r>
          </w:p>
        </w:tc>
      </w:tr>
      <w:tr w:rsidR="001D4FD7" w:rsidRPr="001D4FD7" w14:paraId="0C5C4C64" w14:textId="77777777" w:rsidTr="00175CE1">
        <w:trPr>
          <w:trHeight w:val="144"/>
        </w:trPr>
        <w:tc>
          <w:tcPr>
            <w:tcW w:w="6433" w:type="dxa"/>
            <w:tcBorders>
              <w:top w:val="single" w:sz="4" w:space="0" w:color="auto"/>
              <w:left w:val="single" w:sz="4" w:space="0" w:color="auto"/>
              <w:bottom w:val="single" w:sz="4" w:space="0" w:color="auto"/>
              <w:right w:val="single" w:sz="4" w:space="0" w:color="auto"/>
            </w:tcBorders>
            <w:hideMark/>
          </w:tcPr>
          <w:p w14:paraId="379A2A00"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304A2236"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270F2DC9"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330</w:t>
            </w:r>
          </w:p>
        </w:tc>
      </w:tr>
      <w:tr w:rsidR="001D4FD7" w:rsidRPr="001D4FD7" w14:paraId="42453D5F" w14:textId="77777777" w:rsidTr="00175CE1">
        <w:trPr>
          <w:trHeight w:val="144"/>
        </w:trPr>
        <w:tc>
          <w:tcPr>
            <w:tcW w:w="6433" w:type="dxa"/>
            <w:tcBorders>
              <w:top w:val="single" w:sz="4" w:space="0" w:color="auto"/>
              <w:left w:val="single" w:sz="4" w:space="0" w:color="auto"/>
              <w:bottom w:val="single" w:sz="4" w:space="0" w:color="auto"/>
              <w:right w:val="single" w:sz="4" w:space="0" w:color="auto"/>
            </w:tcBorders>
            <w:hideMark/>
          </w:tcPr>
          <w:p w14:paraId="4BEB6009"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908" w:type="dxa"/>
            <w:tcBorders>
              <w:top w:val="single" w:sz="4" w:space="0" w:color="auto"/>
              <w:left w:val="single" w:sz="4" w:space="0" w:color="auto"/>
              <w:bottom w:val="single" w:sz="4" w:space="0" w:color="auto"/>
              <w:right w:val="single" w:sz="4" w:space="0" w:color="auto"/>
            </w:tcBorders>
            <w:hideMark/>
          </w:tcPr>
          <w:p w14:paraId="1FD00C98"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0B7FD619"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440</w:t>
            </w:r>
          </w:p>
        </w:tc>
      </w:tr>
      <w:tr w:rsidR="001D4FD7" w:rsidRPr="001D4FD7" w14:paraId="402A588B" w14:textId="77777777" w:rsidTr="00175CE1">
        <w:trPr>
          <w:trHeight w:val="144"/>
        </w:trPr>
        <w:tc>
          <w:tcPr>
            <w:tcW w:w="6433" w:type="dxa"/>
            <w:tcBorders>
              <w:top w:val="single" w:sz="4" w:space="0" w:color="auto"/>
              <w:left w:val="single" w:sz="4" w:space="0" w:color="auto"/>
              <w:bottom w:val="single" w:sz="4" w:space="0" w:color="auto"/>
              <w:right w:val="single" w:sz="4" w:space="0" w:color="auto"/>
            </w:tcBorders>
            <w:hideMark/>
          </w:tcPr>
          <w:p w14:paraId="75503981"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908" w:type="dxa"/>
            <w:tcBorders>
              <w:top w:val="single" w:sz="4" w:space="0" w:color="auto"/>
              <w:left w:val="single" w:sz="4" w:space="0" w:color="auto"/>
              <w:bottom w:val="single" w:sz="4" w:space="0" w:color="auto"/>
              <w:right w:val="single" w:sz="4" w:space="0" w:color="auto"/>
            </w:tcBorders>
            <w:hideMark/>
          </w:tcPr>
          <w:p w14:paraId="21BAFB75"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1D4D7912"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220</w:t>
            </w:r>
          </w:p>
        </w:tc>
      </w:tr>
      <w:tr w:rsidR="001D4FD7" w:rsidRPr="001D4FD7" w14:paraId="754B75C9" w14:textId="77777777" w:rsidTr="00175CE1">
        <w:trPr>
          <w:trHeight w:val="647"/>
        </w:trPr>
        <w:tc>
          <w:tcPr>
            <w:tcW w:w="6433" w:type="dxa"/>
            <w:tcBorders>
              <w:top w:val="single" w:sz="4" w:space="0" w:color="auto"/>
              <w:left w:val="single" w:sz="4" w:space="0" w:color="auto"/>
              <w:bottom w:val="single" w:sz="4" w:space="0" w:color="auto"/>
              <w:right w:val="single" w:sz="4" w:space="0" w:color="auto"/>
            </w:tcBorders>
            <w:hideMark/>
          </w:tcPr>
          <w:p w14:paraId="33939E65"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Религия: церкви, соборы, храмы, часовни, монастыри, мечети, молельные дома и т.д.</w:t>
            </w:r>
          </w:p>
        </w:tc>
        <w:tc>
          <w:tcPr>
            <w:tcW w:w="1908" w:type="dxa"/>
            <w:tcBorders>
              <w:top w:val="single" w:sz="4" w:space="0" w:color="auto"/>
              <w:left w:val="single" w:sz="4" w:space="0" w:color="auto"/>
              <w:bottom w:val="single" w:sz="4" w:space="0" w:color="auto"/>
              <w:right w:val="single" w:sz="4" w:space="0" w:color="auto"/>
            </w:tcBorders>
            <w:hideMark/>
          </w:tcPr>
          <w:p w14:paraId="4130509F"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591CBFC"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220</w:t>
            </w:r>
          </w:p>
        </w:tc>
      </w:tr>
      <w:tr w:rsidR="001D4FD7" w:rsidRPr="001D4FD7" w14:paraId="76C5ACDA" w14:textId="77777777" w:rsidTr="00175CE1">
        <w:trPr>
          <w:trHeight w:val="977"/>
        </w:trPr>
        <w:tc>
          <w:tcPr>
            <w:tcW w:w="6433" w:type="dxa"/>
            <w:tcBorders>
              <w:top w:val="single" w:sz="4" w:space="0" w:color="auto"/>
              <w:left w:val="single" w:sz="4" w:space="0" w:color="auto"/>
              <w:bottom w:val="single" w:sz="4" w:space="0" w:color="auto"/>
              <w:right w:val="single" w:sz="4" w:space="0" w:color="auto"/>
            </w:tcBorders>
            <w:hideMark/>
          </w:tcPr>
          <w:p w14:paraId="6AF287F1"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lastRenderedPageBreak/>
              <w:t>Общественное управление: органы государственной власти, органы местного самоуправления, суды и т.д.</w:t>
            </w:r>
          </w:p>
        </w:tc>
        <w:tc>
          <w:tcPr>
            <w:tcW w:w="1908" w:type="dxa"/>
            <w:tcBorders>
              <w:top w:val="single" w:sz="4" w:space="0" w:color="auto"/>
              <w:left w:val="single" w:sz="4" w:space="0" w:color="auto"/>
              <w:bottom w:val="single" w:sz="4" w:space="0" w:color="auto"/>
              <w:right w:val="single" w:sz="4" w:space="0" w:color="auto"/>
            </w:tcBorders>
            <w:hideMark/>
          </w:tcPr>
          <w:p w14:paraId="7556265A"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050A4A01"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220</w:t>
            </w:r>
          </w:p>
        </w:tc>
      </w:tr>
      <w:tr w:rsidR="001D4FD7" w:rsidRPr="001D4FD7" w14:paraId="639ABC35" w14:textId="77777777" w:rsidTr="00175CE1">
        <w:trPr>
          <w:trHeight w:val="1940"/>
        </w:trPr>
        <w:tc>
          <w:tcPr>
            <w:tcW w:w="6433" w:type="dxa"/>
            <w:tcBorders>
              <w:top w:val="single" w:sz="4" w:space="0" w:color="auto"/>
              <w:left w:val="single" w:sz="4" w:space="0" w:color="auto"/>
              <w:bottom w:val="single" w:sz="4" w:space="0" w:color="auto"/>
              <w:right w:val="single" w:sz="4" w:space="0" w:color="auto"/>
            </w:tcBorders>
            <w:hideMark/>
          </w:tcPr>
          <w:p w14:paraId="188512A5"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908" w:type="dxa"/>
            <w:tcBorders>
              <w:top w:val="single" w:sz="4" w:space="0" w:color="auto"/>
              <w:left w:val="single" w:sz="4" w:space="0" w:color="auto"/>
              <w:bottom w:val="single" w:sz="4" w:space="0" w:color="auto"/>
              <w:right w:val="single" w:sz="4" w:space="0" w:color="auto"/>
            </w:tcBorders>
            <w:hideMark/>
          </w:tcPr>
          <w:p w14:paraId="442909B3"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565F5FC"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220</w:t>
            </w:r>
          </w:p>
        </w:tc>
      </w:tr>
      <w:tr w:rsidR="001D4FD7" w:rsidRPr="001D4FD7" w14:paraId="3E849796" w14:textId="77777777" w:rsidTr="00175CE1">
        <w:trPr>
          <w:trHeight w:val="1293"/>
        </w:trPr>
        <w:tc>
          <w:tcPr>
            <w:tcW w:w="6433" w:type="dxa"/>
            <w:tcBorders>
              <w:top w:val="single" w:sz="4" w:space="0" w:color="auto"/>
              <w:left w:val="single" w:sz="4" w:space="0" w:color="auto"/>
              <w:bottom w:val="single" w:sz="4" w:space="0" w:color="auto"/>
              <w:right w:val="single" w:sz="4" w:space="0" w:color="auto"/>
            </w:tcBorders>
            <w:hideMark/>
          </w:tcPr>
          <w:p w14:paraId="42331A3D"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908" w:type="dxa"/>
            <w:tcBorders>
              <w:top w:val="single" w:sz="4" w:space="0" w:color="auto"/>
              <w:left w:val="single" w:sz="4" w:space="0" w:color="auto"/>
              <w:bottom w:val="single" w:sz="4" w:space="0" w:color="auto"/>
              <w:right w:val="single" w:sz="4" w:space="0" w:color="auto"/>
            </w:tcBorders>
            <w:hideMark/>
          </w:tcPr>
          <w:p w14:paraId="3D827FF6"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5273C620"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330</w:t>
            </w:r>
          </w:p>
        </w:tc>
      </w:tr>
      <w:tr w:rsidR="001D4FD7" w:rsidRPr="001D4FD7" w14:paraId="40D3D925" w14:textId="77777777" w:rsidTr="00175CE1">
        <w:trPr>
          <w:trHeight w:val="1955"/>
        </w:trPr>
        <w:tc>
          <w:tcPr>
            <w:tcW w:w="6433" w:type="dxa"/>
            <w:tcBorders>
              <w:top w:val="single" w:sz="4" w:space="0" w:color="auto"/>
              <w:left w:val="single" w:sz="4" w:space="0" w:color="auto"/>
              <w:bottom w:val="single" w:sz="4" w:space="0" w:color="auto"/>
              <w:right w:val="single" w:sz="4" w:space="0" w:color="auto"/>
            </w:tcBorders>
            <w:hideMark/>
          </w:tcPr>
          <w:p w14:paraId="7FB826C9"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908" w:type="dxa"/>
            <w:tcBorders>
              <w:top w:val="single" w:sz="4" w:space="0" w:color="auto"/>
              <w:left w:val="single" w:sz="4" w:space="0" w:color="auto"/>
              <w:bottom w:val="single" w:sz="4" w:space="0" w:color="auto"/>
              <w:right w:val="single" w:sz="4" w:space="0" w:color="auto"/>
            </w:tcBorders>
            <w:hideMark/>
          </w:tcPr>
          <w:p w14:paraId="56B4F04B"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6735013"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60</w:t>
            </w:r>
          </w:p>
        </w:tc>
      </w:tr>
      <w:tr w:rsidR="001D4FD7" w:rsidRPr="001D4FD7" w14:paraId="0BC4E98E" w14:textId="77777777" w:rsidTr="00175CE1">
        <w:trPr>
          <w:trHeight w:val="1293"/>
        </w:trPr>
        <w:tc>
          <w:tcPr>
            <w:tcW w:w="6433" w:type="dxa"/>
            <w:tcBorders>
              <w:top w:val="single" w:sz="4" w:space="0" w:color="auto"/>
              <w:left w:val="single" w:sz="4" w:space="0" w:color="auto"/>
              <w:bottom w:val="single" w:sz="4" w:space="0" w:color="auto"/>
              <w:right w:val="single" w:sz="4" w:space="0" w:color="auto"/>
            </w:tcBorders>
            <w:hideMark/>
          </w:tcPr>
          <w:p w14:paraId="1A3E3E2E"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908" w:type="dxa"/>
            <w:tcBorders>
              <w:top w:val="single" w:sz="4" w:space="0" w:color="auto"/>
              <w:left w:val="single" w:sz="4" w:space="0" w:color="auto"/>
              <w:bottom w:val="single" w:sz="4" w:space="0" w:color="auto"/>
              <w:right w:val="single" w:sz="4" w:space="0" w:color="auto"/>
            </w:tcBorders>
            <w:hideMark/>
          </w:tcPr>
          <w:p w14:paraId="60E4271A"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2BBCF9B9"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70</w:t>
            </w:r>
          </w:p>
        </w:tc>
      </w:tr>
      <w:tr w:rsidR="001D4FD7" w:rsidRPr="001D4FD7" w14:paraId="20364D64" w14:textId="77777777" w:rsidTr="00175CE1">
        <w:trPr>
          <w:trHeight w:val="316"/>
        </w:trPr>
        <w:tc>
          <w:tcPr>
            <w:tcW w:w="6433" w:type="dxa"/>
            <w:tcBorders>
              <w:top w:val="single" w:sz="4" w:space="0" w:color="auto"/>
              <w:left w:val="single" w:sz="4" w:space="0" w:color="auto"/>
              <w:bottom w:val="single" w:sz="4" w:space="0" w:color="auto"/>
              <w:right w:val="single" w:sz="4" w:space="0" w:color="auto"/>
            </w:tcBorders>
            <w:hideMark/>
          </w:tcPr>
          <w:p w14:paraId="1C409AAB"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Магазины торговой площадью до 5000 кв. м</w:t>
            </w:r>
          </w:p>
        </w:tc>
        <w:tc>
          <w:tcPr>
            <w:tcW w:w="1908" w:type="dxa"/>
            <w:tcBorders>
              <w:top w:val="single" w:sz="4" w:space="0" w:color="auto"/>
              <w:left w:val="single" w:sz="4" w:space="0" w:color="auto"/>
              <w:bottom w:val="single" w:sz="4" w:space="0" w:color="auto"/>
              <w:right w:val="single" w:sz="4" w:space="0" w:color="auto"/>
            </w:tcBorders>
            <w:hideMark/>
          </w:tcPr>
          <w:p w14:paraId="757A60CB"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72E0414E"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60</w:t>
            </w:r>
          </w:p>
        </w:tc>
      </w:tr>
      <w:tr w:rsidR="001D4FD7" w:rsidRPr="001D4FD7" w14:paraId="2226C3D4" w14:textId="77777777" w:rsidTr="00175CE1">
        <w:trPr>
          <w:trHeight w:val="647"/>
        </w:trPr>
        <w:tc>
          <w:tcPr>
            <w:tcW w:w="6433" w:type="dxa"/>
            <w:tcBorders>
              <w:top w:val="single" w:sz="4" w:space="0" w:color="auto"/>
              <w:left w:val="single" w:sz="4" w:space="0" w:color="auto"/>
              <w:bottom w:val="single" w:sz="4" w:space="0" w:color="auto"/>
              <w:right w:val="single" w:sz="4" w:space="0" w:color="auto"/>
            </w:tcBorders>
            <w:hideMark/>
          </w:tcPr>
          <w:p w14:paraId="5E43B923"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Общественное питание: рестораны, кафе, столовые, закусочные, бары</w:t>
            </w:r>
          </w:p>
        </w:tc>
        <w:tc>
          <w:tcPr>
            <w:tcW w:w="1908" w:type="dxa"/>
            <w:tcBorders>
              <w:top w:val="single" w:sz="4" w:space="0" w:color="auto"/>
              <w:left w:val="single" w:sz="4" w:space="0" w:color="auto"/>
              <w:bottom w:val="single" w:sz="4" w:space="0" w:color="auto"/>
              <w:right w:val="single" w:sz="4" w:space="0" w:color="auto"/>
            </w:tcBorders>
            <w:hideMark/>
          </w:tcPr>
          <w:p w14:paraId="67225C50"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2C3C58C8"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60</w:t>
            </w:r>
          </w:p>
        </w:tc>
      </w:tr>
      <w:tr w:rsidR="001D4FD7" w:rsidRPr="001D4FD7" w14:paraId="46EDD98B" w14:textId="77777777" w:rsidTr="00175CE1">
        <w:trPr>
          <w:trHeight w:val="962"/>
        </w:trPr>
        <w:tc>
          <w:tcPr>
            <w:tcW w:w="6433" w:type="dxa"/>
            <w:tcBorders>
              <w:top w:val="single" w:sz="4" w:space="0" w:color="auto"/>
              <w:left w:val="single" w:sz="4" w:space="0" w:color="auto"/>
              <w:bottom w:val="single" w:sz="4" w:space="0" w:color="auto"/>
              <w:right w:val="single" w:sz="4" w:space="0" w:color="auto"/>
            </w:tcBorders>
            <w:hideMark/>
          </w:tcPr>
          <w:p w14:paraId="44336752"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Гостиничное обслуживание: гостиницы, пансионаты, дома отдыха, не оказывающие услуги по лечению</w:t>
            </w:r>
          </w:p>
        </w:tc>
        <w:tc>
          <w:tcPr>
            <w:tcW w:w="1908" w:type="dxa"/>
            <w:tcBorders>
              <w:top w:val="single" w:sz="4" w:space="0" w:color="auto"/>
              <w:left w:val="single" w:sz="4" w:space="0" w:color="auto"/>
              <w:bottom w:val="single" w:sz="4" w:space="0" w:color="auto"/>
              <w:right w:val="single" w:sz="4" w:space="0" w:color="auto"/>
            </w:tcBorders>
            <w:hideMark/>
          </w:tcPr>
          <w:p w14:paraId="030F7D53"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0447860A"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330</w:t>
            </w:r>
          </w:p>
        </w:tc>
      </w:tr>
      <w:tr w:rsidR="001D4FD7" w:rsidRPr="001D4FD7" w14:paraId="6CE69ECD" w14:textId="77777777" w:rsidTr="00175CE1">
        <w:trPr>
          <w:trHeight w:val="977"/>
        </w:trPr>
        <w:tc>
          <w:tcPr>
            <w:tcW w:w="6433" w:type="dxa"/>
            <w:tcBorders>
              <w:top w:val="single" w:sz="4" w:space="0" w:color="auto"/>
              <w:left w:val="single" w:sz="4" w:space="0" w:color="auto"/>
              <w:bottom w:val="single" w:sz="4" w:space="0" w:color="auto"/>
              <w:right w:val="single" w:sz="4" w:space="0" w:color="auto"/>
            </w:tcBorders>
            <w:hideMark/>
          </w:tcPr>
          <w:p w14:paraId="2DBF84E7"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Развлечения: дискотеки и танцевальные площадки, ночные клубы, аквапарки, боулинги, аттракционы и т.д.</w:t>
            </w:r>
          </w:p>
        </w:tc>
        <w:tc>
          <w:tcPr>
            <w:tcW w:w="1908" w:type="dxa"/>
            <w:tcBorders>
              <w:top w:val="single" w:sz="4" w:space="0" w:color="auto"/>
              <w:left w:val="single" w:sz="4" w:space="0" w:color="auto"/>
              <w:bottom w:val="single" w:sz="4" w:space="0" w:color="auto"/>
              <w:right w:val="single" w:sz="4" w:space="0" w:color="auto"/>
            </w:tcBorders>
            <w:hideMark/>
          </w:tcPr>
          <w:p w14:paraId="275A4D30"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4E4FF7EA"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330</w:t>
            </w:r>
          </w:p>
        </w:tc>
      </w:tr>
      <w:tr w:rsidR="001D4FD7" w:rsidRPr="001D4FD7" w14:paraId="65ECEF2C" w14:textId="77777777" w:rsidTr="00175CE1">
        <w:trPr>
          <w:trHeight w:val="647"/>
        </w:trPr>
        <w:tc>
          <w:tcPr>
            <w:tcW w:w="6433" w:type="dxa"/>
            <w:tcBorders>
              <w:top w:val="single" w:sz="4" w:space="0" w:color="auto"/>
              <w:left w:val="single" w:sz="4" w:space="0" w:color="auto"/>
              <w:bottom w:val="single" w:sz="4" w:space="0" w:color="auto"/>
              <w:right w:val="single" w:sz="4" w:space="0" w:color="auto"/>
            </w:tcBorders>
            <w:hideMark/>
          </w:tcPr>
          <w:p w14:paraId="666713A9"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Спорт: спортивные клубы, спортивные залы, бассейны</w:t>
            </w:r>
          </w:p>
        </w:tc>
        <w:tc>
          <w:tcPr>
            <w:tcW w:w="1908" w:type="dxa"/>
            <w:tcBorders>
              <w:top w:val="single" w:sz="4" w:space="0" w:color="auto"/>
              <w:left w:val="single" w:sz="4" w:space="0" w:color="auto"/>
              <w:bottom w:val="single" w:sz="4" w:space="0" w:color="auto"/>
              <w:right w:val="single" w:sz="4" w:space="0" w:color="auto"/>
            </w:tcBorders>
            <w:hideMark/>
          </w:tcPr>
          <w:p w14:paraId="1B6A1788"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50158DC7"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220</w:t>
            </w:r>
          </w:p>
        </w:tc>
      </w:tr>
      <w:tr w:rsidR="001D4FD7" w:rsidRPr="001D4FD7" w14:paraId="045CC8E8" w14:textId="77777777" w:rsidTr="00175CE1">
        <w:trPr>
          <w:trHeight w:val="331"/>
        </w:trPr>
        <w:tc>
          <w:tcPr>
            <w:tcW w:w="6433" w:type="dxa"/>
            <w:tcBorders>
              <w:top w:val="single" w:sz="4" w:space="0" w:color="auto"/>
              <w:left w:val="single" w:sz="4" w:space="0" w:color="auto"/>
              <w:bottom w:val="single" w:sz="4" w:space="0" w:color="auto"/>
              <w:right w:val="single" w:sz="4" w:space="0" w:color="auto"/>
            </w:tcBorders>
            <w:hideMark/>
          </w:tcPr>
          <w:p w14:paraId="4DA049B1"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Спорт: площадки для занятия спортом и физкультурой и т.д.</w:t>
            </w:r>
          </w:p>
        </w:tc>
        <w:tc>
          <w:tcPr>
            <w:tcW w:w="1908" w:type="dxa"/>
            <w:tcBorders>
              <w:top w:val="single" w:sz="4" w:space="0" w:color="auto"/>
              <w:left w:val="single" w:sz="4" w:space="0" w:color="auto"/>
              <w:bottom w:val="single" w:sz="4" w:space="0" w:color="auto"/>
              <w:right w:val="single" w:sz="4" w:space="0" w:color="auto"/>
            </w:tcBorders>
            <w:hideMark/>
          </w:tcPr>
          <w:p w14:paraId="1937FBEC"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13C84070"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2000</w:t>
            </w:r>
          </w:p>
        </w:tc>
      </w:tr>
      <w:tr w:rsidR="001D4FD7" w:rsidRPr="001D4FD7" w14:paraId="70D0B796" w14:textId="77777777" w:rsidTr="00175CE1">
        <w:trPr>
          <w:trHeight w:val="331"/>
        </w:trPr>
        <w:tc>
          <w:tcPr>
            <w:tcW w:w="6433" w:type="dxa"/>
            <w:tcBorders>
              <w:top w:val="single" w:sz="4" w:space="0" w:color="auto"/>
              <w:left w:val="single" w:sz="4" w:space="0" w:color="auto"/>
              <w:bottom w:val="single" w:sz="4" w:space="0" w:color="auto"/>
              <w:right w:val="single" w:sz="4" w:space="0" w:color="auto"/>
            </w:tcBorders>
            <w:hideMark/>
          </w:tcPr>
          <w:p w14:paraId="769412F1"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t>Отдых: парки, зоны отдыха</w:t>
            </w:r>
          </w:p>
        </w:tc>
        <w:tc>
          <w:tcPr>
            <w:tcW w:w="1908" w:type="dxa"/>
            <w:tcBorders>
              <w:top w:val="single" w:sz="4" w:space="0" w:color="auto"/>
              <w:left w:val="single" w:sz="4" w:space="0" w:color="auto"/>
              <w:bottom w:val="single" w:sz="4" w:space="0" w:color="auto"/>
              <w:right w:val="single" w:sz="4" w:space="0" w:color="auto"/>
            </w:tcBorders>
            <w:hideMark/>
          </w:tcPr>
          <w:p w14:paraId="29A79D44"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1E48FAF8"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3000</w:t>
            </w:r>
          </w:p>
        </w:tc>
      </w:tr>
      <w:tr w:rsidR="001D4FD7" w:rsidRPr="001D4FD7" w14:paraId="5017D144" w14:textId="77777777" w:rsidTr="00175CE1">
        <w:trPr>
          <w:trHeight w:val="647"/>
        </w:trPr>
        <w:tc>
          <w:tcPr>
            <w:tcW w:w="6433" w:type="dxa"/>
            <w:tcBorders>
              <w:top w:val="single" w:sz="4" w:space="0" w:color="auto"/>
              <w:left w:val="single" w:sz="4" w:space="0" w:color="auto"/>
              <w:bottom w:val="single" w:sz="4" w:space="0" w:color="auto"/>
              <w:right w:val="single" w:sz="4" w:space="0" w:color="auto"/>
            </w:tcBorders>
            <w:hideMark/>
          </w:tcPr>
          <w:p w14:paraId="121FD7E0" w14:textId="77777777" w:rsidR="001D4FD7" w:rsidRPr="001D4FD7" w:rsidRDefault="001D4FD7" w:rsidP="001D4FD7">
            <w:pPr>
              <w:widowControl/>
              <w:spacing w:line="276" w:lineRule="auto"/>
              <w:jc w:val="both"/>
              <w:rPr>
                <w:rFonts w:eastAsiaTheme="minorHAnsi"/>
                <w:sz w:val="24"/>
                <w:szCs w:val="24"/>
                <w:lang w:eastAsia="en-US"/>
              </w:rPr>
            </w:pPr>
            <w:r w:rsidRPr="001D4FD7">
              <w:rPr>
                <w:rFonts w:eastAsiaTheme="minorHAnsi"/>
                <w:sz w:val="24"/>
                <w:szCs w:val="24"/>
                <w:lang w:eastAsia="en-US"/>
              </w:rPr>
              <w:lastRenderedPageBreak/>
              <w:t>Склады временного хранения, распределения и перевалке грузов</w:t>
            </w:r>
          </w:p>
        </w:tc>
        <w:tc>
          <w:tcPr>
            <w:tcW w:w="1908" w:type="dxa"/>
            <w:tcBorders>
              <w:top w:val="single" w:sz="4" w:space="0" w:color="auto"/>
              <w:left w:val="single" w:sz="4" w:space="0" w:color="auto"/>
              <w:bottom w:val="single" w:sz="4" w:space="0" w:color="auto"/>
              <w:right w:val="single" w:sz="4" w:space="0" w:color="auto"/>
            </w:tcBorders>
            <w:hideMark/>
          </w:tcPr>
          <w:p w14:paraId="6AA972E1"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кв. м</w:t>
            </w:r>
          </w:p>
        </w:tc>
        <w:tc>
          <w:tcPr>
            <w:tcW w:w="1909" w:type="dxa"/>
            <w:tcBorders>
              <w:top w:val="single" w:sz="4" w:space="0" w:color="auto"/>
              <w:left w:val="single" w:sz="4" w:space="0" w:color="auto"/>
              <w:bottom w:val="single" w:sz="4" w:space="0" w:color="auto"/>
              <w:right w:val="single" w:sz="4" w:space="0" w:color="auto"/>
            </w:tcBorders>
            <w:hideMark/>
          </w:tcPr>
          <w:p w14:paraId="01A91F06" w14:textId="77777777" w:rsidR="001D4FD7" w:rsidRPr="001D4FD7" w:rsidRDefault="001D4FD7" w:rsidP="001D4FD7">
            <w:pPr>
              <w:widowControl/>
              <w:spacing w:line="276" w:lineRule="auto"/>
              <w:jc w:val="center"/>
              <w:rPr>
                <w:rFonts w:eastAsiaTheme="minorHAnsi"/>
                <w:sz w:val="24"/>
                <w:szCs w:val="24"/>
                <w:lang w:eastAsia="en-US"/>
              </w:rPr>
            </w:pPr>
            <w:r w:rsidRPr="001D4FD7">
              <w:rPr>
                <w:rFonts w:eastAsiaTheme="minorHAnsi"/>
                <w:sz w:val="24"/>
                <w:szCs w:val="24"/>
                <w:lang w:eastAsia="en-US"/>
              </w:rPr>
              <w:t>550</w:t>
            </w:r>
          </w:p>
        </w:tc>
      </w:tr>
    </w:tbl>
    <w:p w14:paraId="3CC3FE5D" w14:textId="77777777" w:rsidR="001D4FD7" w:rsidRPr="001D4FD7" w:rsidRDefault="001D4FD7" w:rsidP="001D4FD7">
      <w:pPr>
        <w:widowControl/>
        <w:jc w:val="both"/>
        <w:rPr>
          <w:rFonts w:eastAsiaTheme="minorHAnsi"/>
          <w:sz w:val="28"/>
          <w:szCs w:val="28"/>
          <w:lang w:eastAsia="en-US"/>
        </w:rPr>
      </w:pPr>
    </w:p>
    <w:p w14:paraId="460200DD" w14:textId="77777777" w:rsidR="001D4FD7" w:rsidRPr="001D4FD7" w:rsidRDefault="001D4FD7" w:rsidP="001D4FD7">
      <w:pPr>
        <w:widowControl/>
        <w:ind w:firstLine="540"/>
        <w:jc w:val="both"/>
        <w:rPr>
          <w:rFonts w:eastAsiaTheme="minorHAnsi"/>
          <w:sz w:val="24"/>
          <w:szCs w:val="24"/>
          <w:lang w:eastAsia="en-US"/>
        </w:rPr>
      </w:pPr>
      <w:r w:rsidRPr="001D4FD7">
        <w:rPr>
          <w:rFonts w:eastAsiaTheme="minorHAnsi"/>
          <w:sz w:val="24"/>
          <w:szCs w:val="24"/>
          <w:lang w:eastAsia="en-US"/>
        </w:rPr>
        <w:t>Примечания:</w:t>
      </w:r>
    </w:p>
    <w:p w14:paraId="55E7F846" w14:textId="77777777" w:rsidR="001D4FD7" w:rsidRPr="001D4FD7" w:rsidRDefault="001D4FD7" w:rsidP="001D4FD7">
      <w:pPr>
        <w:widowControl/>
        <w:spacing w:before="280"/>
        <w:ind w:firstLine="540"/>
        <w:jc w:val="both"/>
        <w:rPr>
          <w:rFonts w:eastAsiaTheme="minorHAnsi"/>
          <w:sz w:val="24"/>
          <w:szCs w:val="24"/>
          <w:lang w:eastAsia="en-US"/>
        </w:rPr>
      </w:pPr>
      <w:r w:rsidRPr="001D4FD7">
        <w:rPr>
          <w:rFonts w:eastAsiaTheme="minorHAnsi"/>
          <w:sz w:val="24"/>
          <w:szCs w:val="24"/>
          <w:lang w:eastAsia="en-US"/>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1D4FD7">
        <w:rPr>
          <w:rFonts w:eastAsiaTheme="minorHAnsi"/>
          <w:sz w:val="24"/>
          <w:szCs w:val="24"/>
          <w:lang w:eastAsia="en-US"/>
        </w:rPr>
        <w:t>машино</w:t>
      </w:r>
      <w:proofErr w:type="spellEnd"/>
      <w:r w:rsidRPr="001D4FD7">
        <w:rPr>
          <w:rFonts w:eastAsiaTheme="minorHAnsi"/>
          <w:sz w:val="24"/>
          <w:szCs w:val="24"/>
          <w:lang w:eastAsia="en-US"/>
        </w:rPr>
        <w:t>-мест.</w:t>
      </w:r>
    </w:p>
    <w:p w14:paraId="3F2C750A" w14:textId="77777777" w:rsidR="001D4FD7" w:rsidRPr="001D4FD7" w:rsidRDefault="001D4FD7" w:rsidP="001D4FD7">
      <w:pPr>
        <w:widowControl/>
        <w:spacing w:before="280"/>
        <w:ind w:firstLine="540"/>
        <w:jc w:val="both"/>
        <w:rPr>
          <w:rFonts w:eastAsiaTheme="minorHAnsi"/>
          <w:sz w:val="24"/>
          <w:szCs w:val="24"/>
          <w:lang w:eastAsia="en-US"/>
        </w:rPr>
      </w:pPr>
      <w:r w:rsidRPr="001D4FD7">
        <w:rPr>
          <w:rFonts w:eastAsiaTheme="minorHAnsi"/>
          <w:sz w:val="24"/>
          <w:szCs w:val="24"/>
          <w:lang w:eastAsia="en-US"/>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2792D1C8" w14:textId="77777777" w:rsidR="001D4FD7" w:rsidRPr="001D4FD7" w:rsidRDefault="001D4FD7" w:rsidP="001D4FD7">
      <w:pPr>
        <w:widowControl/>
        <w:spacing w:before="280"/>
        <w:ind w:firstLine="540"/>
        <w:jc w:val="both"/>
        <w:rPr>
          <w:rFonts w:eastAsiaTheme="minorHAnsi"/>
          <w:sz w:val="24"/>
          <w:szCs w:val="24"/>
          <w:lang w:eastAsia="en-US"/>
        </w:rPr>
      </w:pPr>
      <w:r w:rsidRPr="001D4FD7">
        <w:rPr>
          <w:rFonts w:eastAsiaTheme="minorHAnsi"/>
          <w:sz w:val="24"/>
          <w:szCs w:val="24"/>
          <w:lang w:eastAsia="en-US"/>
        </w:rPr>
        <w:t>3.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должны нарушать целостный характер исторической среды.</w:t>
      </w:r>
    </w:p>
    <w:p w14:paraId="4686B4A1" w14:textId="77777777" w:rsidR="001D4FD7" w:rsidRPr="001D4FD7" w:rsidRDefault="001D4FD7" w:rsidP="001D4FD7"/>
    <w:p w14:paraId="38CC6F90" w14:textId="77777777" w:rsidR="001D4FD7" w:rsidRPr="001D4FD7" w:rsidRDefault="001D4FD7" w:rsidP="001D4FD7">
      <w:pPr>
        <w:widowControl/>
        <w:jc w:val="both"/>
      </w:pPr>
    </w:p>
    <w:p w14:paraId="15E0B072" w14:textId="77777777" w:rsidR="001D4FD7" w:rsidRPr="001D4FD7" w:rsidRDefault="001D4FD7" w:rsidP="001D4FD7">
      <w:pPr>
        <w:spacing w:before="120"/>
        <w:ind w:left="8496" w:right="-1"/>
        <w:outlineLvl w:val="0"/>
        <w:rPr>
          <w:rFonts w:eastAsia="Calibri"/>
          <w:color w:val="000000"/>
          <w:sz w:val="28"/>
          <w:szCs w:val="28"/>
        </w:rPr>
      </w:pPr>
      <w:r w:rsidRPr="001D4FD7">
        <w:rPr>
          <w:rFonts w:eastAsia="Calibri"/>
          <w:color w:val="000000"/>
          <w:sz w:val="28"/>
          <w:szCs w:val="28"/>
        </w:rPr>
        <w:t>Таблица И-2</w:t>
      </w:r>
      <w:bookmarkEnd w:id="123"/>
      <w:bookmarkEnd w:id="124"/>
    </w:p>
    <w:p w14:paraId="67DDC3AD" w14:textId="77777777" w:rsidR="001D4FD7" w:rsidRPr="001D4FD7" w:rsidRDefault="001D4FD7" w:rsidP="001D4FD7">
      <w:pPr>
        <w:spacing w:before="120" w:line="240" w:lineRule="exact"/>
        <w:ind w:right="-1"/>
        <w:jc w:val="center"/>
        <w:outlineLvl w:val="0"/>
        <w:rPr>
          <w:rFonts w:eastAsia="Calibri"/>
          <w:color w:val="000000"/>
          <w:sz w:val="28"/>
          <w:szCs w:val="28"/>
        </w:rPr>
      </w:pPr>
      <w:r w:rsidRPr="001D4FD7">
        <w:rPr>
          <w:rFonts w:eastAsia="Calibri"/>
          <w:color w:val="000000"/>
          <w:sz w:val="28"/>
          <w:szCs w:val="28"/>
        </w:rPr>
        <w:t xml:space="preserve">Нормы расчета </w:t>
      </w:r>
      <w:proofErr w:type="spellStart"/>
      <w:r w:rsidRPr="001D4FD7">
        <w:rPr>
          <w:rFonts w:eastAsia="Calibri"/>
          <w:color w:val="000000"/>
          <w:sz w:val="28"/>
          <w:szCs w:val="28"/>
        </w:rPr>
        <w:t>машино</w:t>
      </w:r>
      <w:proofErr w:type="spellEnd"/>
      <w:r w:rsidRPr="001D4FD7">
        <w:rPr>
          <w:rFonts w:eastAsia="Calibri"/>
          <w:color w:val="000000"/>
          <w:sz w:val="28"/>
          <w:szCs w:val="28"/>
        </w:rPr>
        <w:t>-мест для постоянного и временного хранения</w:t>
      </w:r>
      <w:bookmarkEnd w:id="125"/>
      <w:bookmarkEnd w:id="126"/>
    </w:p>
    <w:p w14:paraId="41A8C1E1" w14:textId="77777777" w:rsidR="001D4FD7" w:rsidRPr="001D4FD7" w:rsidRDefault="001D4FD7" w:rsidP="001D4FD7">
      <w:pPr>
        <w:spacing w:after="120" w:line="240" w:lineRule="exact"/>
        <w:ind w:right="-1"/>
        <w:jc w:val="center"/>
        <w:outlineLvl w:val="0"/>
        <w:rPr>
          <w:rFonts w:eastAsia="Calibri"/>
          <w:color w:val="000000"/>
          <w:sz w:val="28"/>
          <w:szCs w:val="28"/>
        </w:rPr>
      </w:pPr>
      <w:bookmarkStart w:id="127" w:name="_Toc327614599"/>
      <w:bookmarkStart w:id="128" w:name="_Toc327615818"/>
      <w:r w:rsidRPr="001D4FD7">
        <w:rPr>
          <w:rFonts w:eastAsia="Calibri"/>
          <w:color w:val="000000"/>
          <w:sz w:val="28"/>
          <w:szCs w:val="28"/>
        </w:rPr>
        <w:t>автомобилей в зависимости от типов жилых домов</w:t>
      </w:r>
      <w:bookmarkEnd w:id="127"/>
      <w:bookmarkEnd w:id="128"/>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5"/>
        <w:gridCol w:w="1203"/>
        <w:gridCol w:w="1207"/>
        <w:gridCol w:w="1193"/>
        <w:gridCol w:w="1199"/>
        <w:gridCol w:w="1080"/>
      </w:tblGrid>
      <w:tr w:rsidR="001D4FD7" w:rsidRPr="001D4FD7" w14:paraId="21E5499B" w14:textId="77777777" w:rsidTr="00563A9B">
        <w:tc>
          <w:tcPr>
            <w:tcW w:w="2052" w:type="pct"/>
            <w:vMerge w:val="restart"/>
            <w:tcBorders>
              <w:bottom w:val="nil"/>
            </w:tcBorders>
          </w:tcPr>
          <w:p w14:paraId="02229C26" w14:textId="77777777" w:rsidR="001D4FD7" w:rsidRPr="001D4FD7" w:rsidRDefault="001D4FD7" w:rsidP="001D4FD7">
            <w:pPr>
              <w:ind w:right="-1"/>
              <w:jc w:val="center"/>
              <w:outlineLvl w:val="0"/>
              <w:rPr>
                <w:rFonts w:eastAsia="Calibri"/>
                <w:color w:val="000000"/>
                <w:sz w:val="24"/>
                <w:szCs w:val="24"/>
              </w:rPr>
            </w:pPr>
            <w:bookmarkStart w:id="129" w:name="_Toc327614600"/>
            <w:bookmarkStart w:id="130" w:name="_Toc327615819"/>
            <w:r w:rsidRPr="001D4FD7">
              <w:rPr>
                <w:rFonts w:eastAsia="Calibri"/>
                <w:color w:val="000000"/>
                <w:sz w:val="24"/>
                <w:szCs w:val="24"/>
              </w:rPr>
              <w:t>Показатели</w:t>
            </w:r>
            <w:bookmarkEnd w:id="129"/>
            <w:bookmarkEnd w:id="130"/>
          </w:p>
        </w:tc>
        <w:tc>
          <w:tcPr>
            <w:tcW w:w="2948" w:type="pct"/>
            <w:gridSpan w:val="5"/>
          </w:tcPr>
          <w:p w14:paraId="04CD1541" w14:textId="77777777" w:rsidR="001D4FD7" w:rsidRPr="001D4FD7" w:rsidRDefault="001D4FD7" w:rsidP="001D4FD7">
            <w:pPr>
              <w:ind w:right="-1"/>
              <w:jc w:val="center"/>
              <w:outlineLvl w:val="0"/>
              <w:rPr>
                <w:rFonts w:eastAsia="Calibri"/>
                <w:color w:val="000000"/>
                <w:sz w:val="24"/>
                <w:szCs w:val="24"/>
              </w:rPr>
            </w:pPr>
            <w:bookmarkStart w:id="131" w:name="_Toc327614601"/>
            <w:bookmarkStart w:id="132" w:name="_Toc327615820"/>
            <w:r w:rsidRPr="001D4FD7">
              <w:rPr>
                <w:rFonts w:eastAsia="Calibri"/>
                <w:color w:val="000000"/>
                <w:sz w:val="24"/>
                <w:szCs w:val="24"/>
              </w:rPr>
              <w:t>Значения показателей в зависимости</w:t>
            </w:r>
            <w:bookmarkEnd w:id="131"/>
            <w:bookmarkEnd w:id="132"/>
          </w:p>
          <w:p w14:paraId="4AB521FA" w14:textId="77777777" w:rsidR="001D4FD7" w:rsidRPr="001D4FD7" w:rsidRDefault="001D4FD7" w:rsidP="001D4FD7">
            <w:pPr>
              <w:ind w:right="-1"/>
              <w:jc w:val="center"/>
              <w:outlineLvl w:val="0"/>
              <w:rPr>
                <w:rFonts w:eastAsia="Calibri"/>
                <w:color w:val="000000"/>
                <w:sz w:val="24"/>
                <w:szCs w:val="24"/>
              </w:rPr>
            </w:pPr>
            <w:bookmarkStart w:id="133" w:name="_Toc327614602"/>
            <w:bookmarkStart w:id="134" w:name="_Toc327615821"/>
            <w:r w:rsidRPr="001D4FD7">
              <w:rPr>
                <w:rFonts w:eastAsia="Calibri"/>
                <w:color w:val="000000"/>
                <w:sz w:val="24"/>
                <w:szCs w:val="24"/>
              </w:rPr>
              <w:t>от типов жилых домов по уровню комфорта</w:t>
            </w:r>
            <w:bookmarkEnd w:id="133"/>
            <w:bookmarkEnd w:id="134"/>
          </w:p>
        </w:tc>
      </w:tr>
      <w:tr w:rsidR="001D4FD7" w:rsidRPr="001D4FD7" w14:paraId="1180C481" w14:textId="77777777" w:rsidTr="00563A9B">
        <w:tc>
          <w:tcPr>
            <w:tcW w:w="2052" w:type="pct"/>
            <w:vMerge/>
            <w:tcBorders>
              <w:bottom w:val="nil"/>
            </w:tcBorders>
          </w:tcPr>
          <w:p w14:paraId="74458909" w14:textId="77777777" w:rsidR="001D4FD7" w:rsidRPr="001D4FD7" w:rsidRDefault="001D4FD7" w:rsidP="001D4FD7">
            <w:pPr>
              <w:ind w:right="-1"/>
              <w:jc w:val="center"/>
              <w:outlineLvl w:val="0"/>
              <w:rPr>
                <w:rFonts w:eastAsia="Calibri"/>
                <w:color w:val="000000"/>
                <w:sz w:val="24"/>
                <w:szCs w:val="24"/>
              </w:rPr>
            </w:pPr>
          </w:p>
        </w:tc>
        <w:tc>
          <w:tcPr>
            <w:tcW w:w="603" w:type="pct"/>
            <w:vMerge w:val="restart"/>
            <w:tcBorders>
              <w:bottom w:val="nil"/>
            </w:tcBorders>
          </w:tcPr>
          <w:p w14:paraId="2AA71449" w14:textId="77777777" w:rsidR="001D4FD7" w:rsidRPr="001D4FD7" w:rsidRDefault="001D4FD7" w:rsidP="001D4FD7">
            <w:pPr>
              <w:widowControl/>
              <w:autoSpaceDE/>
              <w:autoSpaceDN/>
              <w:adjustRightInd/>
              <w:ind w:left="-30" w:right="-1"/>
              <w:jc w:val="center"/>
              <w:rPr>
                <w:rFonts w:eastAsia="Calibri"/>
                <w:sz w:val="24"/>
                <w:szCs w:val="24"/>
              </w:rPr>
            </w:pPr>
            <w:proofErr w:type="spellStart"/>
            <w:r w:rsidRPr="001D4FD7">
              <w:rPr>
                <w:rFonts w:eastAsia="Calibri"/>
                <w:sz w:val="24"/>
                <w:szCs w:val="24"/>
              </w:rPr>
              <w:t>высококомфортный</w:t>
            </w:r>
            <w:proofErr w:type="spellEnd"/>
          </w:p>
        </w:tc>
        <w:tc>
          <w:tcPr>
            <w:tcW w:w="605" w:type="pct"/>
            <w:vMerge w:val="restart"/>
            <w:tcBorders>
              <w:bottom w:val="nil"/>
            </w:tcBorders>
          </w:tcPr>
          <w:p w14:paraId="66C1EB4A" w14:textId="77777777" w:rsidR="001D4FD7" w:rsidRPr="001D4FD7" w:rsidRDefault="001D4FD7" w:rsidP="001D4FD7">
            <w:pPr>
              <w:ind w:right="-1"/>
              <w:jc w:val="center"/>
              <w:outlineLvl w:val="0"/>
              <w:rPr>
                <w:rFonts w:eastAsia="Calibri"/>
                <w:color w:val="000000"/>
                <w:sz w:val="24"/>
                <w:szCs w:val="24"/>
              </w:rPr>
            </w:pPr>
            <w:bookmarkStart w:id="135" w:name="_Toc327614603"/>
            <w:bookmarkStart w:id="136" w:name="_Toc327615822"/>
            <w:r w:rsidRPr="001D4FD7">
              <w:rPr>
                <w:rFonts w:eastAsia="Calibri"/>
                <w:sz w:val="24"/>
                <w:szCs w:val="24"/>
              </w:rPr>
              <w:t>повышенной комфорт-</w:t>
            </w:r>
            <w:proofErr w:type="spellStart"/>
            <w:r w:rsidRPr="001D4FD7">
              <w:rPr>
                <w:rFonts w:eastAsia="Calibri"/>
                <w:sz w:val="24"/>
                <w:szCs w:val="24"/>
              </w:rPr>
              <w:t>ности</w:t>
            </w:r>
            <w:bookmarkEnd w:id="135"/>
            <w:bookmarkEnd w:id="136"/>
            <w:proofErr w:type="spellEnd"/>
          </w:p>
        </w:tc>
        <w:tc>
          <w:tcPr>
            <w:tcW w:w="1740" w:type="pct"/>
            <w:gridSpan w:val="3"/>
          </w:tcPr>
          <w:p w14:paraId="386C6D9E" w14:textId="77777777" w:rsidR="001D4FD7" w:rsidRPr="001D4FD7" w:rsidRDefault="001D4FD7" w:rsidP="001D4FD7">
            <w:pPr>
              <w:ind w:right="-1"/>
              <w:jc w:val="center"/>
              <w:outlineLvl w:val="0"/>
              <w:rPr>
                <w:rFonts w:eastAsia="Calibri"/>
                <w:color w:val="000000"/>
                <w:sz w:val="24"/>
                <w:szCs w:val="24"/>
              </w:rPr>
            </w:pPr>
            <w:bookmarkStart w:id="137" w:name="_Toc327614604"/>
            <w:bookmarkStart w:id="138" w:name="_Toc327615823"/>
            <w:r w:rsidRPr="001D4FD7">
              <w:rPr>
                <w:rFonts w:eastAsia="Calibri"/>
                <w:color w:val="000000"/>
                <w:sz w:val="24"/>
                <w:szCs w:val="24"/>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37"/>
            <w:bookmarkEnd w:id="138"/>
          </w:p>
          <w:p w14:paraId="32B62A47" w14:textId="77777777" w:rsidR="001D4FD7" w:rsidRPr="001D4FD7" w:rsidRDefault="001D4FD7" w:rsidP="001D4FD7">
            <w:pPr>
              <w:ind w:right="-1"/>
              <w:jc w:val="center"/>
              <w:outlineLvl w:val="0"/>
              <w:rPr>
                <w:rFonts w:eastAsia="Calibri"/>
                <w:color w:val="000000"/>
                <w:sz w:val="24"/>
                <w:szCs w:val="24"/>
              </w:rPr>
            </w:pPr>
            <w:bookmarkStart w:id="139" w:name="_Toc327614605"/>
            <w:bookmarkStart w:id="140" w:name="_Toc327615824"/>
            <w:r w:rsidRPr="001D4FD7">
              <w:rPr>
                <w:rFonts w:eastAsia="Calibri"/>
                <w:color w:val="000000"/>
                <w:sz w:val="24"/>
                <w:szCs w:val="24"/>
              </w:rPr>
              <w:t>на 1000 жителей</w:t>
            </w:r>
            <w:bookmarkEnd w:id="139"/>
            <w:bookmarkEnd w:id="140"/>
          </w:p>
        </w:tc>
      </w:tr>
      <w:tr w:rsidR="001D4FD7" w:rsidRPr="001D4FD7" w14:paraId="569DCBB2" w14:textId="77777777" w:rsidTr="00563A9B">
        <w:tc>
          <w:tcPr>
            <w:tcW w:w="2052" w:type="pct"/>
            <w:vMerge/>
            <w:tcBorders>
              <w:bottom w:val="nil"/>
            </w:tcBorders>
          </w:tcPr>
          <w:p w14:paraId="13FF531F" w14:textId="77777777" w:rsidR="001D4FD7" w:rsidRPr="001D4FD7" w:rsidRDefault="001D4FD7" w:rsidP="001D4FD7">
            <w:pPr>
              <w:ind w:right="-1"/>
              <w:jc w:val="center"/>
              <w:outlineLvl w:val="0"/>
              <w:rPr>
                <w:rFonts w:eastAsia="Calibri"/>
                <w:color w:val="000000"/>
                <w:sz w:val="24"/>
                <w:szCs w:val="24"/>
              </w:rPr>
            </w:pPr>
          </w:p>
        </w:tc>
        <w:tc>
          <w:tcPr>
            <w:tcW w:w="603" w:type="pct"/>
            <w:vMerge/>
            <w:tcBorders>
              <w:bottom w:val="nil"/>
            </w:tcBorders>
          </w:tcPr>
          <w:p w14:paraId="45247FF6" w14:textId="77777777" w:rsidR="001D4FD7" w:rsidRPr="001D4FD7" w:rsidRDefault="001D4FD7" w:rsidP="001D4FD7">
            <w:pPr>
              <w:ind w:right="-1"/>
              <w:jc w:val="center"/>
              <w:outlineLvl w:val="0"/>
              <w:rPr>
                <w:rFonts w:eastAsia="Calibri"/>
                <w:color w:val="000000"/>
                <w:sz w:val="24"/>
                <w:szCs w:val="24"/>
              </w:rPr>
            </w:pPr>
          </w:p>
        </w:tc>
        <w:tc>
          <w:tcPr>
            <w:tcW w:w="605" w:type="pct"/>
            <w:vMerge/>
            <w:tcBorders>
              <w:bottom w:val="nil"/>
            </w:tcBorders>
          </w:tcPr>
          <w:p w14:paraId="244DE6F2" w14:textId="77777777" w:rsidR="001D4FD7" w:rsidRPr="001D4FD7" w:rsidRDefault="001D4FD7" w:rsidP="001D4FD7">
            <w:pPr>
              <w:ind w:right="-1"/>
              <w:jc w:val="center"/>
              <w:outlineLvl w:val="0"/>
              <w:rPr>
                <w:rFonts w:eastAsia="Calibri"/>
                <w:color w:val="000000"/>
                <w:sz w:val="24"/>
                <w:szCs w:val="24"/>
              </w:rPr>
            </w:pPr>
          </w:p>
        </w:tc>
        <w:tc>
          <w:tcPr>
            <w:tcW w:w="598" w:type="pct"/>
            <w:tcBorders>
              <w:bottom w:val="nil"/>
            </w:tcBorders>
          </w:tcPr>
          <w:p w14:paraId="5BA19EF0" w14:textId="77777777" w:rsidR="001D4FD7" w:rsidRPr="001D4FD7" w:rsidRDefault="001D4FD7" w:rsidP="001D4FD7">
            <w:pPr>
              <w:ind w:right="-1"/>
              <w:jc w:val="center"/>
              <w:outlineLvl w:val="0"/>
              <w:rPr>
                <w:rFonts w:eastAsia="Calibri"/>
                <w:color w:val="000000"/>
                <w:sz w:val="24"/>
                <w:szCs w:val="24"/>
              </w:rPr>
            </w:pPr>
            <w:bookmarkStart w:id="141" w:name="_Toc327614606"/>
            <w:bookmarkStart w:id="142" w:name="_Toc327615825"/>
            <w:r w:rsidRPr="001D4FD7">
              <w:rPr>
                <w:rFonts w:eastAsia="Calibri"/>
                <w:color w:val="000000"/>
                <w:sz w:val="24"/>
                <w:szCs w:val="24"/>
              </w:rPr>
              <w:t>200</w:t>
            </w:r>
            <w:bookmarkEnd w:id="141"/>
            <w:bookmarkEnd w:id="142"/>
          </w:p>
        </w:tc>
        <w:tc>
          <w:tcPr>
            <w:tcW w:w="601" w:type="pct"/>
            <w:tcBorders>
              <w:bottom w:val="nil"/>
            </w:tcBorders>
          </w:tcPr>
          <w:p w14:paraId="625B52E6" w14:textId="77777777" w:rsidR="001D4FD7" w:rsidRPr="001D4FD7" w:rsidRDefault="001D4FD7" w:rsidP="001D4FD7">
            <w:pPr>
              <w:ind w:right="-1"/>
              <w:jc w:val="center"/>
              <w:outlineLvl w:val="0"/>
              <w:rPr>
                <w:rFonts w:eastAsia="Calibri"/>
                <w:color w:val="000000"/>
                <w:sz w:val="24"/>
                <w:szCs w:val="24"/>
              </w:rPr>
            </w:pPr>
            <w:bookmarkStart w:id="143" w:name="_Toc327614607"/>
            <w:bookmarkStart w:id="144" w:name="_Toc327615826"/>
            <w:r w:rsidRPr="001D4FD7">
              <w:rPr>
                <w:rFonts w:eastAsia="Calibri"/>
                <w:color w:val="000000"/>
                <w:sz w:val="24"/>
                <w:szCs w:val="24"/>
              </w:rPr>
              <w:t>300</w:t>
            </w:r>
            <w:bookmarkEnd w:id="143"/>
            <w:bookmarkEnd w:id="144"/>
          </w:p>
        </w:tc>
        <w:tc>
          <w:tcPr>
            <w:tcW w:w="541" w:type="pct"/>
            <w:tcBorders>
              <w:bottom w:val="nil"/>
            </w:tcBorders>
          </w:tcPr>
          <w:p w14:paraId="6488291B" w14:textId="77777777" w:rsidR="001D4FD7" w:rsidRPr="001D4FD7" w:rsidRDefault="001D4FD7" w:rsidP="001D4FD7">
            <w:pPr>
              <w:ind w:right="-1"/>
              <w:jc w:val="center"/>
              <w:outlineLvl w:val="0"/>
              <w:rPr>
                <w:rFonts w:eastAsia="Calibri"/>
                <w:color w:val="000000"/>
                <w:sz w:val="24"/>
                <w:szCs w:val="24"/>
              </w:rPr>
            </w:pPr>
            <w:bookmarkStart w:id="145" w:name="_Toc327614608"/>
            <w:bookmarkStart w:id="146" w:name="_Toc327615827"/>
            <w:r w:rsidRPr="001D4FD7">
              <w:rPr>
                <w:rFonts w:eastAsia="Calibri"/>
                <w:color w:val="000000"/>
                <w:sz w:val="24"/>
                <w:szCs w:val="24"/>
              </w:rPr>
              <w:t>400</w:t>
            </w:r>
            <w:bookmarkEnd w:id="145"/>
            <w:bookmarkEnd w:id="146"/>
          </w:p>
        </w:tc>
      </w:tr>
    </w:tbl>
    <w:p w14:paraId="7E9C522A" w14:textId="77777777" w:rsidR="001D4FD7" w:rsidRPr="001D4FD7" w:rsidRDefault="001D4FD7" w:rsidP="001D4FD7">
      <w:pPr>
        <w:widowControl/>
        <w:autoSpaceDE/>
        <w:autoSpaceDN/>
        <w:adjustRightInd/>
        <w:spacing w:line="24" w:lineRule="auto"/>
        <w:ind w:right="-1"/>
        <w:rPr>
          <w:rFonts w:eastAsia="Calibri"/>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3"/>
        <w:gridCol w:w="1203"/>
        <w:gridCol w:w="1209"/>
        <w:gridCol w:w="1203"/>
        <w:gridCol w:w="1203"/>
        <w:gridCol w:w="1066"/>
      </w:tblGrid>
      <w:tr w:rsidR="001D4FD7" w:rsidRPr="001D4FD7" w14:paraId="35741AE6" w14:textId="77777777" w:rsidTr="00563A9B">
        <w:trPr>
          <w:tblHeader/>
        </w:trPr>
        <w:tc>
          <w:tcPr>
            <w:tcW w:w="2051" w:type="pct"/>
          </w:tcPr>
          <w:p w14:paraId="4E0901AE" w14:textId="77777777" w:rsidR="001D4FD7" w:rsidRPr="001D4FD7" w:rsidRDefault="001D4FD7" w:rsidP="001D4FD7">
            <w:pPr>
              <w:ind w:right="-1"/>
              <w:jc w:val="center"/>
              <w:outlineLvl w:val="0"/>
              <w:rPr>
                <w:rFonts w:eastAsia="Calibri"/>
                <w:color w:val="000000"/>
                <w:sz w:val="24"/>
                <w:szCs w:val="24"/>
              </w:rPr>
            </w:pPr>
            <w:r w:rsidRPr="001D4FD7">
              <w:rPr>
                <w:rFonts w:eastAsia="Calibri"/>
                <w:color w:val="000000"/>
                <w:sz w:val="24"/>
                <w:szCs w:val="24"/>
              </w:rPr>
              <w:t>1</w:t>
            </w:r>
          </w:p>
        </w:tc>
        <w:tc>
          <w:tcPr>
            <w:tcW w:w="603" w:type="pct"/>
          </w:tcPr>
          <w:p w14:paraId="4A9243C1" w14:textId="77777777" w:rsidR="001D4FD7" w:rsidRPr="001D4FD7" w:rsidRDefault="001D4FD7" w:rsidP="001D4FD7">
            <w:pPr>
              <w:ind w:right="-1"/>
              <w:jc w:val="center"/>
              <w:outlineLvl w:val="0"/>
              <w:rPr>
                <w:rFonts w:eastAsia="Calibri"/>
                <w:color w:val="000000"/>
                <w:sz w:val="24"/>
                <w:szCs w:val="24"/>
              </w:rPr>
            </w:pPr>
            <w:r w:rsidRPr="001D4FD7">
              <w:rPr>
                <w:rFonts w:eastAsia="Calibri"/>
                <w:color w:val="000000"/>
                <w:sz w:val="24"/>
                <w:szCs w:val="24"/>
              </w:rPr>
              <w:t>2</w:t>
            </w:r>
          </w:p>
        </w:tc>
        <w:tc>
          <w:tcPr>
            <w:tcW w:w="606" w:type="pct"/>
          </w:tcPr>
          <w:p w14:paraId="683E3141" w14:textId="77777777" w:rsidR="001D4FD7" w:rsidRPr="001D4FD7" w:rsidRDefault="001D4FD7" w:rsidP="001D4FD7">
            <w:pPr>
              <w:ind w:right="-1"/>
              <w:jc w:val="center"/>
              <w:outlineLvl w:val="0"/>
              <w:rPr>
                <w:rFonts w:eastAsia="Calibri"/>
                <w:color w:val="000000"/>
                <w:sz w:val="24"/>
                <w:szCs w:val="24"/>
              </w:rPr>
            </w:pPr>
            <w:r w:rsidRPr="001D4FD7">
              <w:rPr>
                <w:rFonts w:eastAsia="Calibri"/>
                <w:color w:val="000000"/>
                <w:sz w:val="24"/>
                <w:szCs w:val="24"/>
              </w:rPr>
              <w:t>3</w:t>
            </w:r>
          </w:p>
        </w:tc>
        <w:tc>
          <w:tcPr>
            <w:tcW w:w="603" w:type="pct"/>
          </w:tcPr>
          <w:p w14:paraId="34F48B44" w14:textId="77777777" w:rsidR="001D4FD7" w:rsidRPr="001D4FD7" w:rsidRDefault="001D4FD7" w:rsidP="001D4FD7">
            <w:pPr>
              <w:ind w:right="-1"/>
              <w:jc w:val="center"/>
              <w:outlineLvl w:val="0"/>
              <w:rPr>
                <w:rFonts w:eastAsia="Calibri"/>
                <w:color w:val="000000"/>
                <w:sz w:val="24"/>
                <w:szCs w:val="24"/>
              </w:rPr>
            </w:pPr>
            <w:r w:rsidRPr="001D4FD7">
              <w:rPr>
                <w:rFonts w:eastAsia="Calibri"/>
                <w:color w:val="000000"/>
                <w:sz w:val="24"/>
                <w:szCs w:val="24"/>
              </w:rPr>
              <w:t>4</w:t>
            </w:r>
          </w:p>
        </w:tc>
        <w:tc>
          <w:tcPr>
            <w:tcW w:w="603" w:type="pct"/>
          </w:tcPr>
          <w:p w14:paraId="248F84D3" w14:textId="77777777" w:rsidR="001D4FD7" w:rsidRPr="001D4FD7" w:rsidRDefault="001D4FD7" w:rsidP="001D4FD7">
            <w:pPr>
              <w:ind w:right="-1"/>
              <w:jc w:val="center"/>
              <w:outlineLvl w:val="0"/>
              <w:rPr>
                <w:rFonts w:eastAsia="Calibri"/>
                <w:color w:val="000000"/>
                <w:sz w:val="24"/>
                <w:szCs w:val="24"/>
              </w:rPr>
            </w:pPr>
            <w:r w:rsidRPr="001D4FD7">
              <w:rPr>
                <w:rFonts w:eastAsia="Calibri"/>
                <w:color w:val="000000"/>
                <w:sz w:val="24"/>
                <w:szCs w:val="24"/>
              </w:rPr>
              <w:t>5</w:t>
            </w:r>
          </w:p>
        </w:tc>
        <w:tc>
          <w:tcPr>
            <w:tcW w:w="534" w:type="pct"/>
          </w:tcPr>
          <w:p w14:paraId="30E75351" w14:textId="77777777" w:rsidR="001D4FD7" w:rsidRPr="001D4FD7" w:rsidRDefault="001D4FD7" w:rsidP="001D4FD7">
            <w:pPr>
              <w:ind w:right="-1"/>
              <w:jc w:val="center"/>
              <w:outlineLvl w:val="0"/>
              <w:rPr>
                <w:rFonts w:eastAsia="Calibri"/>
                <w:color w:val="000000"/>
                <w:sz w:val="24"/>
                <w:szCs w:val="24"/>
              </w:rPr>
            </w:pPr>
            <w:r w:rsidRPr="001D4FD7">
              <w:rPr>
                <w:rFonts w:eastAsia="Calibri"/>
                <w:color w:val="000000"/>
                <w:sz w:val="24"/>
                <w:szCs w:val="24"/>
              </w:rPr>
              <w:t>6</w:t>
            </w:r>
          </w:p>
        </w:tc>
      </w:tr>
      <w:tr w:rsidR="001D4FD7" w:rsidRPr="001D4FD7" w14:paraId="7300B398" w14:textId="77777777" w:rsidTr="00563A9B">
        <w:tc>
          <w:tcPr>
            <w:tcW w:w="2051" w:type="pct"/>
          </w:tcPr>
          <w:p w14:paraId="4238C68A" w14:textId="77777777" w:rsidR="001D4FD7" w:rsidRPr="001D4FD7" w:rsidRDefault="001D4FD7" w:rsidP="001D4FD7">
            <w:pPr>
              <w:ind w:right="-1"/>
              <w:outlineLvl w:val="0"/>
              <w:rPr>
                <w:rFonts w:eastAsia="Calibri"/>
                <w:color w:val="000000"/>
                <w:sz w:val="24"/>
                <w:szCs w:val="24"/>
              </w:rPr>
            </w:pPr>
            <w:bookmarkStart w:id="147" w:name="_Toc327614615"/>
            <w:bookmarkStart w:id="148" w:name="_Toc327615834"/>
            <w:r w:rsidRPr="001D4FD7">
              <w:rPr>
                <w:rFonts w:eastAsia="Calibri"/>
                <w:color w:val="000000"/>
                <w:sz w:val="24"/>
                <w:szCs w:val="24"/>
              </w:rPr>
              <w:t xml:space="preserve">Расчетное число </w:t>
            </w:r>
            <w:proofErr w:type="spellStart"/>
            <w:r w:rsidRPr="001D4FD7">
              <w:rPr>
                <w:rFonts w:eastAsia="Calibri"/>
                <w:color w:val="000000"/>
                <w:sz w:val="24"/>
                <w:szCs w:val="24"/>
              </w:rPr>
              <w:t>машино</w:t>
            </w:r>
            <w:proofErr w:type="spellEnd"/>
            <w:r w:rsidRPr="001D4FD7">
              <w:rPr>
                <w:rFonts w:eastAsia="Calibri"/>
                <w:color w:val="000000"/>
                <w:sz w:val="24"/>
                <w:szCs w:val="24"/>
              </w:rPr>
              <w:t>-мест на квартиру</w:t>
            </w:r>
            <w:bookmarkEnd w:id="147"/>
            <w:bookmarkEnd w:id="148"/>
          </w:p>
        </w:tc>
        <w:tc>
          <w:tcPr>
            <w:tcW w:w="603" w:type="pct"/>
          </w:tcPr>
          <w:p w14:paraId="172585EF" w14:textId="77777777" w:rsidR="001D4FD7" w:rsidRPr="001D4FD7" w:rsidRDefault="001D4FD7" w:rsidP="001D4FD7">
            <w:pPr>
              <w:ind w:right="-1"/>
              <w:jc w:val="center"/>
              <w:outlineLvl w:val="0"/>
              <w:rPr>
                <w:rFonts w:eastAsia="Calibri"/>
                <w:color w:val="000000"/>
                <w:sz w:val="24"/>
                <w:szCs w:val="24"/>
              </w:rPr>
            </w:pPr>
          </w:p>
        </w:tc>
        <w:tc>
          <w:tcPr>
            <w:tcW w:w="606" w:type="pct"/>
          </w:tcPr>
          <w:p w14:paraId="158FE796" w14:textId="77777777" w:rsidR="001D4FD7" w:rsidRPr="001D4FD7" w:rsidRDefault="001D4FD7" w:rsidP="001D4FD7">
            <w:pPr>
              <w:ind w:right="-1"/>
              <w:jc w:val="center"/>
              <w:outlineLvl w:val="0"/>
              <w:rPr>
                <w:rFonts w:eastAsia="Calibri"/>
                <w:color w:val="000000"/>
                <w:sz w:val="24"/>
                <w:szCs w:val="24"/>
              </w:rPr>
            </w:pPr>
          </w:p>
        </w:tc>
        <w:tc>
          <w:tcPr>
            <w:tcW w:w="603" w:type="pct"/>
          </w:tcPr>
          <w:p w14:paraId="4CB41D17" w14:textId="77777777" w:rsidR="001D4FD7" w:rsidRPr="001D4FD7" w:rsidRDefault="001D4FD7" w:rsidP="001D4FD7">
            <w:pPr>
              <w:ind w:right="-1"/>
              <w:jc w:val="center"/>
              <w:outlineLvl w:val="0"/>
              <w:rPr>
                <w:rFonts w:eastAsia="Calibri"/>
                <w:color w:val="000000"/>
                <w:sz w:val="24"/>
                <w:szCs w:val="24"/>
              </w:rPr>
            </w:pPr>
          </w:p>
        </w:tc>
        <w:tc>
          <w:tcPr>
            <w:tcW w:w="603" w:type="pct"/>
          </w:tcPr>
          <w:p w14:paraId="34CCCCA7" w14:textId="77777777" w:rsidR="001D4FD7" w:rsidRPr="001D4FD7" w:rsidRDefault="001D4FD7" w:rsidP="001D4FD7">
            <w:pPr>
              <w:ind w:right="-1"/>
              <w:jc w:val="center"/>
              <w:outlineLvl w:val="0"/>
              <w:rPr>
                <w:rFonts w:eastAsia="Calibri"/>
                <w:color w:val="000000"/>
                <w:sz w:val="24"/>
                <w:szCs w:val="24"/>
              </w:rPr>
            </w:pPr>
          </w:p>
        </w:tc>
        <w:tc>
          <w:tcPr>
            <w:tcW w:w="534" w:type="pct"/>
          </w:tcPr>
          <w:p w14:paraId="2FD3FF95" w14:textId="77777777" w:rsidR="001D4FD7" w:rsidRPr="001D4FD7" w:rsidRDefault="001D4FD7" w:rsidP="001D4FD7">
            <w:pPr>
              <w:ind w:right="-1"/>
              <w:jc w:val="center"/>
              <w:outlineLvl w:val="0"/>
              <w:rPr>
                <w:rFonts w:eastAsia="Calibri"/>
                <w:color w:val="000000"/>
                <w:sz w:val="24"/>
                <w:szCs w:val="24"/>
              </w:rPr>
            </w:pPr>
          </w:p>
        </w:tc>
      </w:tr>
      <w:tr w:rsidR="001D4FD7" w:rsidRPr="001D4FD7" w14:paraId="64EA6D13" w14:textId="77777777" w:rsidTr="00563A9B">
        <w:tc>
          <w:tcPr>
            <w:tcW w:w="2051" w:type="pct"/>
          </w:tcPr>
          <w:p w14:paraId="7CF6BE75" w14:textId="77777777" w:rsidR="001D4FD7" w:rsidRPr="001D4FD7" w:rsidRDefault="001D4FD7" w:rsidP="001D4FD7">
            <w:pPr>
              <w:ind w:right="-1"/>
              <w:outlineLvl w:val="0"/>
              <w:rPr>
                <w:rFonts w:eastAsia="Calibri"/>
                <w:color w:val="000000"/>
                <w:sz w:val="24"/>
                <w:szCs w:val="24"/>
              </w:rPr>
            </w:pPr>
            <w:bookmarkStart w:id="149" w:name="_Toc327614616"/>
            <w:bookmarkStart w:id="150" w:name="_Toc327615835"/>
            <w:r w:rsidRPr="001D4FD7">
              <w:rPr>
                <w:rFonts w:eastAsia="Calibri"/>
                <w:color w:val="000000"/>
                <w:sz w:val="24"/>
                <w:szCs w:val="24"/>
              </w:rPr>
              <w:t>постоянное хранение</w:t>
            </w:r>
            <w:bookmarkEnd w:id="149"/>
            <w:bookmarkEnd w:id="150"/>
          </w:p>
        </w:tc>
        <w:tc>
          <w:tcPr>
            <w:tcW w:w="603" w:type="pct"/>
          </w:tcPr>
          <w:p w14:paraId="20F5929B" w14:textId="77777777" w:rsidR="001D4FD7" w:rsidRPr="001D4FD7" w:rsidRDefault="001D4FD7" w:rsidP="001D4FD7">
            <w:pPr>
              <w:ind w:right="-1"/>
              <w:jc w:val="center"/>
              <w:outlineLvl w:val="0"/>
              <w:rPr>
                <w:rFonts w:eastAsia="Calibri"/>
                <w:color w:val="000000"/>
                <w:sz w:val="24"/>
                <w:szCs w:val="24"/>
              </w:rPr>
            </w:pPr>
            <w:bookmarkStart w:id="151" w:name="_Toc327614617"/>
            <w:bookmarkStart w:id="152" w:name="_Toc327615836"/>
            <w:r w:rsidRPr="001D4FD7">
              <w:rPr>
                <w:rFonts w:eastAsia="Calibri"/>
                <w:color w:val="000000"/>
                <w:sz w:val="24"/>
                <w:szCs w:val="24"/>
                <w:lang w:val="en-US"/>
              </w:rPr>
              <w:t>2</w:t>
            </w:r>
            <w:r w:rsidRPr="001D4FD7">
              <w:rPr>
                <w:rFonts w:eastAsia="Calibri"/>
                <w:color w:val="000000"/>
                <w:sz w:val="24"/>
                <w:szCs w:val="24"/>
              </w:rPr>
              <w:t>,50</w:t>
            </w:r>
            <w:bookmarkEnd w:id="151"/>
            <w:bookmarkEnd w:id="152"/>
          </w:p>
        </w:tc>
        <w:tc>
          <w:tcPr>
            <w:tcW w:w="606" w:type="pct"/>
          </w:tcPr>
          <w:p w14:paraId="080600C8" w14:textId="77777777" w:rsidR="001D4FD7" w:rsidRPr="001D4FD7" w:rsidRDefault="001D4FD7" w:rsidP="001D4FD7">
            <w:pPr>
              <w:ind w:right="-1"/>
              <w:jc w:val="center"/>
              <w:outlineLvl w:val="0"/>
              <w:rPr>
                <w:rFonts w:eastAsia="Calibri"/>
                <w:color w:val="000000"/>
                <w:sz w:val="24"/>
                <w:szCs w:val="24"/>
              </w:rPr>
            </w:pPr>
            <w:bookmarkStart w:id="153" w:name="_Toc327614618"/>
            <w:bookmarkStart w:id="154" w:name="_Toc327615837"/>
            <w:r w:rsidRPr="001D4FD7">
              <w:rPr>
                <w:rFonts w:eastAsia="Calibri"/>
                <w:color w:val="000000"/>
                <w:sz w:val="24"/>
                <w:szCs w:val="24"/>
              </w:rPr>
              <w:t>2,</w:t>
            </w:r>
            <w:r w:rsidRPr="001D4FD7">
              <w:rPr>
                <w:rFonts w:eastAsia="Calibri"/>
                <w:color w:val="000000"/>
                <w:sz w:val="24"/>
                <w:szCs w:val="24"/>
                <w:lang w:val="en-US"/>
              </w:rPr>
              <w:t>00</w:t>
            </w:r>
            <w:bookmarkEnd w:id="153"/>
            <w:bookmarkEnd w:id="154"/>
          </w:p>
        </w:tc>
        <w:tc>
          <w:tcPr>
            <w:tcW w:w="603" w:type="pct"/>
          </w:tcPr>
          <w:p w14:paraId="69589C2C" w14:textId="77777777" w:rsidR="001D4FD7" w:rsidRPr="001D4FD7" w:rsidRDefault="001D4FD7" w:rsidP="001D4FD7">
            <w:pPr>
              <w:ind w:right="-1"/>
              <w:jc w:val="center"/>
              <w:outlineLvl w:val="0"/>
              <w:rPr>
                <w:rFonts w:eastAsia="Calibri"/>
                <w:color w:val="000000"/>
                <w:sz w:val="24"/>
                <w:szCs w:val="24"/>
              </w:rPr>
            </w:pPr>
            <w:bookmarkStart w:id="155" w:name="_Toc327614619"/>
            <w:bookmarkStart w:id="156" w:name="_Toc327615838"/>
            <w:r w:rsidRPr="001D4FD7">
              <w:rPr>
                <w:rFonts w:eastAsia="Calibri"/>
                <w:color w:val="000000"/>
                <w:sz w:val="24"/>
                <w:szCs w:val="24"/>
                <w:lang w:val="en-US"/>
              </w:rPr>
              <w:t>0</w:t>
            </w:r>
            <w:r w:rsidRPr="001D4FD7">
              <w:rPr>
                <w:rFonts w:eastAsia="Calibri"/>
                <w:color w:val="000000"/>
                <w:sz w:val="24"/>
                <w:szCs w:val="24"/>
              </w:rPr>
              <w:t>,</w:t>
            </w:r>
            <w:r w:rsidRPr="001D4FD7">
              <w:rPr>
                <w:rFonts w:eastAsia="Calibri"/>
                <w:color w:val="000000"/>
                <w:sz w:val="24"/>
                <w:szCs w:val="24"/>
                <w:lang w:val="en-US"/>
              </w:rPr>
              <w:t>5</w:t>
            </w:r>
            <w:r w:rsidRPr="001D4FD7">
              <w:rPr>
                <w:rFonts w:eastAsia="Calibri"/>
                <w:color w:val="000000"/>
                <w:sz w:val="24"/>
                <w:szCs w:val="24"/>
              </w:rPr>
              <w:t>0</w:t>
            </w:r>
            <w:bookmarkEnd w:id="155"/>
            <w:bookmarkEnd w:id="156"/>
          </w:p>
        </w:tc>
        <w:tc>
          <w:tcPr>
            <w:tcW w:w="603" w:type="pct"/>
          </w:tcPr>
          <w:p w14:paraId="076C2193" w14:textId="77777777" w:rsidR="001D4FD7" w:rsidRPr="001D4FD7" w:rsidRDefault="001D4FD7" w:rsidP="001D4FD7">
            <w:pPr>
              <w:ind w:right="-1"/>
              <w:jc w:val="center"/>
              <w:outlineLvl w:val="0"/>
              <w:rPr>
                <w:rFonts w:eastAsia="Calibri"/>
                <w:color w:val="000000"/>
                <w:sz w:val="24"/>
                <w:szCs w:val="24"/>
              </w:rPr>
            </w:pPr>
            <w:bookmarkStart w:id="157" w:name="_Toc327614620"/>
            <w:bookmarkStart w:id="158" w:name="_Toc327615839"/>
            <w:r w:rsidRPr="001D4FD7">
              <w:rPr>
                <w:rFonts w:eastAsia="Calibri"/>
                <w:color w:val="000000"/>
                <w:sz w:val="24"/>
                <w:szCs w:val="24"/>
                <w:lang w:val="en-US"/>
              </w:rPr>
              <w:t>0</w:t>
            </w:r>
            <w:r w:rsidRPr="001D4FD7">
              <w:rPr>
                <w:rFonts w:eastAsia="Calibri"/>
                <w:color w:val="000000"/>
                <w:sz w:val="24"/>
                <w:szCs w:val="24"/>
              </w:rPr>
              <w:t>,</w:t>
            </w:r>
            <w:r w:rsidRPr="001D4FD7">
              <w:rPr>
                <w:rFonts w:eastAsia="Calibri"/>
                <w:color w:val="000000"/>
                <w:sz w:val="24"/>
                <w:szCs w:val="24"/>
                <w:lang w:val="en-US"/>
              </w:rPr>
              <w:t>8</w:t>
            </w:r>
            <w:r w:rsidRPr="001D4FD7">
              <w:rPr>
                <w:rFonts w:eastAsia="Calibri"/>
                <w:color w:val="000000"/>
                <w:sz w:val="24"/>
                <w:szCs w:val="24"/>
              </w:rPr>
              <w:t>0</w:t>
            </w:r>
            <w:bookmarkEnd w:id="157"/>
            <w:bookmarkEnd w:id="158"/>
          </w:p>
        </w:tc>
        <w:tc>
          <w:tcPr>
            <w:tcW w:w="534" w:type="pct"/>
          </w:tcPr>
          <w:p w14:paraId="5A50B2DB" w14:textId="77777777" w:rsidR="001D4FD7" w:rsidRPr="001D4FD7" w:rsidRDefault="001D4FD7" w:rsidP="001D4FD7">
            <w:pPr>
              <w:ind w:right="-1"/>
              <w:jc w:val="center"/>
              <w:outlineLvl w:val="0"/>
              <w:rPr>
                <w:rFonts w:eastAsia="Calibri"/>
                <w:color w:val="000000"/>
                <w:sz w:val="24"/>
                <w:szCs w:val="24"/>
              </w:rPr>
            </w:pPr>
            <w:bookmarkStart w:id="159" w:name="_Toc327614621"/>
            <w:bookmarkStart w:id="160" w:name="_Toc327615840"/>
            <w:r w:rsidRPr="001D4FD7">
              <w:rPr>
                <w:rFonts w:eastAsia="Calibri"/>
                <w:color w:val="000000"/>
                <w:sz w:val="24"/>
                <w:szCs w:val="24"/>
              </w:rPr>
              <w:t>1,</w:t>
            </w:r>
            <w:r w:rsidRPr="001D4FD7">
              <w:rPr>
                <w:rFonts w:eastAsia="Calibri"/>
                <w:color w:val="000000"/>
                <w:sz w:val="24"/>
                <w:szCs w:val="24"/>
                <w:lang w:val="en-US"/>
              </w:rPr>
              <w:t>1</w:t>
            </w:r>
            <w:r w:rsidRPr="001D4FD7">
              <w:rPr>
                <w:rFonts w:eastAsia="Calibri"/>
                <w:color w:val="000000"/>
                <w:sz w:val="24"/>
                <w:szCs w:val="24"/>
              </w:rPr>
              <w:t>0</w:t>
            </w:r>
            <w:bookmarkEnd w:id="159"/>
            <w:bookmarkEnd w:id="160"/>
          </w:p>
        </w:tc>
      </w:tr>
      <w:tr w:rsidR="001D4FD7" w:rsidRPr="001D4FD7" w14:paraId="21DD1C7A" w14:textId="77777777" w:rsidTr="00563A9B">
        <w:tc>
          <w:tcPr>
            <w:tcW w:w="2051" w:type="pct"/>
          </w:tcPr>
          <w:p w14:paraId="106752DD" w14:textId="77777777" w:rsidR="001D4FD7" w:rsidRPr="001D4FD7" w:rsidRDefault="001D4FD7" w:rsidP="001D4FD7">
            <w:pPr>
              <w:ind w:right="-1"/>
              <w:outlineLvl w:val="0"/>
              <w:rPr>
                <w:rFonts w:eastAsia="Calibri"/>
                <w:color w:val="000000"/>
                <w:sz w:val="24"/>
                <w:szCs w:val="24"/>
              </w:rPr>
            </w:pPr>
            <w:bookmarkStart w:id="161" w:name="_Toc327614622"/>
            <w:bookmarkStart w:id="162" w:name="_Toc327615841"/>
            <w:r w:rsidRPr="001D4FD7">
              <w:rPr>
                <w:rFonts w:eastAsia="Calibri"/>
                <w:color w:val="000000"/>
                <w:sz w:val="24"/>
                <w:szCs w:val="24"/>
              </w:rPr>
              <w:t>временное хранение</w:t>
            </w:r>
            <w:bookmarkEnd w:id="161"/>
            <w:bookmarkEnd w:id="162"/>
          </w:p>
        </w:tc>
        <w:tc>
          <w:tcPr>
            <w:tcW w:w="603" w:type="pct"/>
          </w:tcPr>
          <w:p w14:paraId="66E29D68" w14:textId="77777777" w:rsidR="001D4FD7" w:rsidRPr="001D4FD7" w:rsidRDefault="001D4FD7" w:rsidP="001D4FD7">
            <w:pPr>
              <w:ind w:right="-1"/>
              <w:jc w:val="center"/>
              <w:outlineLvl w:val="0"/>
              <w:rPr>
                <w:rFonts w:eastAsia="Calibri"/>
                <w:color w:val="000000"/>
                <w:sz w:val="24"/>
                <w:szCs w:val="24"/>
              </w:rPr>
            </w:pPr>
            <w:bookmarkStart w:id="163" w:name="_Toc327614623"/>
            <w:bookmarkStart w:id="164" w:name="_Toc327615842"/>
            <w:r w:rsidRPr="001D4FD7">
              <w:rPr>
                <w:rFonts w:eastAsia="Calibri"/>
                <w:color w:val="000000"/>
                <w:sz w:val="24"/>
                <w:szCs w:val="24"/>
              </w:rPr>
              <w:t>0,</w:t>
            </w:r>
            <w:r w:rsidRPr="001D4FD7">
              <w:rPr>
                <w:rFonts w:eastAsia="Calibri"/>
                <w:color w:val="000000"/>
                <w:sz w:val="24"/>
                <w:szCs w:val="24"/>
                <w:lang w:val="en-US"/>
              </w:rPr>
              <w:t>5</w:t>
            </w:r>
            <w:r w:rsidRPr="001D4FD7">
              <w:rPr>
                <w:rFonts w:eastAsia="Calibri"/>
                <w:color w:val="000000"/>
                <w:sz w:val="24"/>
                <w:szCs w:val="24"/>
              </w:rPr>
              <w:t>0</w:t>
            </w:r>
            <w:bookmarkEnd w:id="163"/>
            <w:bookmarkEnd w:id="164"/>
          </w:p>
        </w:tc>
        <w:tc>
          <w:tcPr>
            <w:tcW w:w="606" w:type="pct"/>
          </w:tcPr>
          <w:p w14:paraId="1EBD96AB" w14:textId="77777777" w:rsidR="001D4FD7" w:rsidRPr="001D4FD7" w:rsidRDefault="001D4FD7" w:rsidP="001D4FD7">
            <w:pPr>
              <w:ind w:right="-1"/>
              <w:jc w:val="center"/>
              <w:outlineLvl w:val="0"/>
              <w:rPr>
                <w:rFonts w:eastAsia="Calibri"/>
                <w:color w:val="000000"/>
                <w:sz w:val="24"/>
                <w:szCs w:val="24"/>
                <w:lang w:val="en-US"/>
              </w:rPr>
            </w:pPr>
            <w:bookmarkStart w:id="165" w:name="_Toc327614624"/>
            <w:bookmarkStart w:id="166" w:name="_Toc327615843"/>
            <w:r w:rsidRPr="001D4FD7">
              <w:rPr>
                <w:rFonts w:eastAsia="Calibri"/>
                <w:color w:val="000000"/>
                <w:sz w:val="24"/>
                <w:szCs w:val="24"/>
              </w:rPr>
              <w:t>0,4</w:t>
            </w:r>
            <w:r w:rsidRPr="001D4FD7">
              <w:rPr>
                <w:rFonts w:eastAsia="Calibri"/>
                <w:color w:val="000000"/>
                <w:sz w:val="24"/>
                <w:szCs w:val="24"/>
                <w:lang w:val="en-US"/>
              </w:rPr>
              <w:t>0</w:t>
            </w:r>
            <w:bookmarkEnd w:id="165"/>
            <w:bookmarkEnd w:id="166"/>
          </w:p>
        </w:tc>
        <w:tc>
          <w:tcPr>
            <w:tcW w:w="603" w:type="pct"/>
          </w:tcPr>
          <w:p w14:paraId="6A49E992" w14:textId="77777777" w:rsidR="001D4FD7" w:rsidRPr="001D4FD7" w:rsidRDefault="001D4FD7" w:rsidP="001D4FD7">
            <w:pPr>
              <w:ind w:right="-1"/>
              <w:jc w:val="center"/>
              <w:outlineLvl w:val="0"/>
              <w:rPr>
                <w:rFonts w:eastAsia="Calibri"/>
                <w:color w:val="000000"/>
                <w:sz w:val="24"/>
                <w:szCs w:val="24"/>
              </w:rPr>
            </w:pPr>
            <w:bookmarkStart w:id="167" w:name="_Toc327614625"/>
            <w:bookmarkStart w:id="168" w:name="_Toc327615844"/>
            <w:r w:rsidRPr="001D4FD7">
              <w:rPr>
                <w:rFonts w:eastAsia="Calibri"/>
                <w:color w:val="000000"/>
                <w:sz w:val="24"/>
                <w:szCs w:val="24"/>
              </w:rPr>
              <w:t>0,</w:t>
            </w:r>
            <w:r w:rsidRPr="001D4FD7">
              <w:rPr>
                <w:rFonts w:eastAsia="Calibri"/>
                <w:color w:val="000000"/>
                <w:sz w:val="24"/>
                <w:szCs w:val="24"/>
                <w:lang w:val="en-US"/>
              </w:rPr>
              <w:t>1</w:t>
            </w:r>
            <w:r w:rsidRPr="001D4FD7">
              <w:rPr>
                <w:rFonts w:eastAsia="Calibri"/>
                <w:color w:val="000000"/>
                <w:sz w:val="24"/>
                <w:szCs w:val="24"/>
              </w:rPr>
              <w:t>0</w:t>
            </w:r>
            <w:bookmarkEnd w:id="167"/>
            <w:bookmarkEnd w:id="168"/>
          </w:p>
        </w:tc>
        <w:tc>
          <w:tcPr>
            <w:tcW w:w="603" w:type="pct"/>
          </w:tcPr>
          <w:p w14:paraId="309282DF" w14:textId="77777777" w:rsidR="001D4FD7" w:rsidRPr="001D4FD7" w:rsidRDefault="001D4FD7" w:rsidP="001D4FD7">
            <w:pPr>
              <w:ind w:right="-1"/>
              <w:jc w:val="center"/>
              <w:outlineLvl w:val="0"/>
              <w:rPr>
                <w:rFonts w:eastAsia="Calibri"/>
                <w:color w:val="000000"/>
                <w:sz w:val="24"/>
                <w:szCs w:val="24"/>
                <w:lang w:val="en-US"/>
              </w:rPr>
            </w:pPr>
            <w:bookmarkStart w:id="169" w:name="_Toc327614626"/>
            <w:bookmarkStart w:id="170" w:name="_Toc327615845"/>
            <w:r w:rsidRPr="001D4FD7">
              <w:rPr>
                <w:rFonts w:eastAsia="Calibri"/>
                <w:color w:val="000000"/>
                <w:sz w:val="24"/>
                <w:szCs w:val="24"/>
              </w:rPr>
              <w:t>0,</w:t>
            </w:r>
            <w:r w:rsidRPr="001D4FD7">
              <w:rPr>
                <w:rFonts w:eastAsia="Calibri"/>
                <w:color w:val="000000"/>
                <w:sz w:val="24"/>
                <w:szCs w:val="24"/>
                <w:lang w:val="en-US"/>
              </w:rPr>
              <w:t>16</w:t>
            </w:r>
            <w:bookmarkEnd w:id="169"/>
            <w:bookmarkEnd w:id="170"/>
          </w:p>
        </w:tc>
        <w:tc>
          <w:tcPr>
            <w:tcW w:w="534" w:type="pct"/>
          </w:tcPr>
          <w:p w14:paraId="7FB37003" w14:textId="77777777" w:rsidR="001D4FD7" w:rsidRPr="001D4FD7" w:rsidRDefault="001D4FD7" w:rsidP="001D4FD7">
            <w:pPr>
              <w:ind w:right="-1"/>
              <w:jc w:val="center"/>
              <w:outlineLvl w:val="0"/>
              <w:rPr>
                <w:rFonts w:eastAsia="Calibri"/>
                <w:color w:val="000000"/>
                <w:sz w:val="24"/>
                <w:szCs w:val="24"/>
              </w:rPr>
            </w:pPr>
            <w:bookmarkStart w:id="171" w:name="_Toc327614627"/>
            <w:bookmarkStart w:id="172" w:name="_Toc327615846"/>
            <w:r w:rsidRPr="001D4FD7">
              <w:rPr>
                <w:rFonts w:eastAsia="Calibri"/>
                <w:color w:val="000000"/>
                <w:sz w:val="24"/>
                <w:szCs w:val="24"/>
              </w:rPr>
              <w:t>0,</w:t>
            </w:r>
            <w:r w:rsidRPr="001D4FD7">
              <w:rPr>
                <w:rFonts w:eastAsia="Calibri"/>
                <w:color w:val="000000"/>
                <w:sz w:val="24"/>
                <w:szCs w:val="24"/>
                <w:lang w:val="en-US"/>
              </w:rPr>
              <w:t>2</w:t>
            </w:r>
            <w:r w:rsidRPr="001D4FD7">
              <w:rPr>
                <w:rFonts w:eastAsia="Calibri"/>
                <w:color w:val="000000"/>
                <w:sz w:val="24"/>
                <w:szCs w:val="24"/>
              </w:rPr>
              <w:t>2</w:t>
            </w:r>
            <w:bookmarkEnd w:id="171"/>
            <w:bookmarkEnd w:id="172"/>
          </w:p>
        </w:tc>
      </w:tr>
      <w:tr w:rsidR="001D4FD7" w:rsidRPr="001D4FD7" w14:paraId="58E89F6D" w14:textId="77777777" w:rsidTr="00563A9B">
        <w:tc>
          <w:tcPr>
            <w:tcW w:w="2051" w:type="pct"/>
          </w:tcPr>
          <w:p w14:paraId="3A9A31B0" w14:textId="77777777" w:rsidR="001D4FD7" w:rsidRPr="001D4FD7" w:rsidRDefault="001D4FD7" w:rsidP="001D4FD7">
            <w:pPr>
              <w:ind w:right="-1"/>
              <w:jc w:val="both"/>
              <w:outlineLvl w:val="0"/>
              <w:rPr>
                <w:rFonts w:eastAsia="Calibri"/>
                <w:color w:val="000000"/>
                <w:sz w:val="24"/>
                <w:szCs w:val="24"/>
              </w:rPr>
            </w:pPr>
            <w:bookmarkStart w:id="173" w:name="_Toc327614628"/>
            <w:bookmarkStart w:id="174" w:name="_Toc327615847"/>
            <w:r w:rsidRPr="001D4FD7">
              <w:rPr>
                <w:rFonts w:eastAsia="Calibri"/>
                <w:color w:val="000000"/>
                <w:sz w:val="24"/>
                <w:szCs w:val="24"/>
              </w:rPr>
              <w:t xml:space="preserve">Удельное обеспечение местами временного хранения, </w:t>
            </w:r>
            <w:proofErr w:type="spellStart"/>
            <w:r w:rsidRPr="001D4FD7">
              <w:rPr>
                <w:rFonts w:eastAsia="Calibri"/>
                <w:color w:val="000000"/>
                <w:sz w:val="24"/>
                <w:szCs w:val="24"/>
              </w:rPr>
              <w:t>кв.м</w:t>
            </w:r>
            <w:proofErr w:type="spellEnd"/>
            <w:r w:rsidRPr="001D4FD7">
              <w:rPr>
                <w:rFonts w:eastAsia="Calibri"/>
                <w:color w:val="000000"/>
                <w:sz w:val="24"/>
                <w:szCs w:val="24"/>
              </w:rPr>
              <w:t>/чел.</w:t>
            </w:r>
            <w:bookmarkEnd w:id="173"/>
            <w:bookmarkEnd w:id="174"/>
          </w:p>
        </w:tc>
        <w:tc>
          <w:tcPr>
            <w:tcW w:w="603" w:type="pct"/>
          </w:tcPr>
          <w:p w14:paraId="4870FDB6" w14:textId="77777777" w:rsidR="001D4FD7" w:rsidRPr="001D4FD7" w:rsidRDefault="001D4FD7" w:rsidP="001D4FD7">
            <w:pPr>
              <w:ind w:right="-1"/>
              <w:jc w:val="center"/>
              <w:outlineLvl w:val="0"/>
              <w:rPr>
                <w:rFonts w:eastAsia="Calibri"/>
                <w:color w:val="000000"/>
                <w:sz w:val="24"/>
                <w:szCs w:val="24"/>
              </w:rPr>
            </w:pPr>
            <w:bookmarkStart w:id="175" w:name="_Toc327614629"/>
            <w:bookmarkStart w:id="176" w:name="_Toc327615848"/>
            <w:r w:rsidRPr="001D4FD7">
              <w:rPr>
                <w:rFonts w:eastAsia="Calibri"/>
                <w:color w:val="000000"/>
                <w:sz w:val="24"/>
                <w:szCs w:val="24"/>
              </w:rPr>
              <w:t>4,17</w:t>
            </w:r>
            <w:bookmarkEnd w:id="175"/>
            <w:bookmarkEnd w:id="176"/>
          </w:p>
        </w:tc>
        <w:tc>
          <w:tcPr>
            <w:tcW w:w="606" w:type="pct"/>
          </w:tcPr>
          <w:p w14:paraId="31C2019D" w14:textId="77777777" w:rsidR="001D4FD7" w:rsidRPr="001D4FD7" w:rsidRDefault="001D4FD7" w:rsidP="001D4FD7">
            <w:pPr>
              <w:ind w:right="-1"/>
              <w:jc w:val="center"/>
              <w:outlineLvl w:val="0"/>
              <w:rPr>
                <w:rFonts w:eastAsia="Calibri"/>
                <w:color w:val="000000"/>
                <w:sz w:val="24"/>
                <w:szCs w:val="24"/>
              </w:rPr>
            </w:pPr>
            <w:bookmarkStart w:id="177" w:name="_Toc327614630"/>
            <w:bookmarkStart w:id="178" w:name="_Toc327615849"/>
            <w:r w:rsidRPr="001D4FD7">
              <w:rPr>
                <w:rFonts w:eastAsia="Calibri"/>
                <w:color w:val="000000"/>
                <w:sz w:val="24"/>
                <w:szCs w:val="24"/>
              </w:rPr>
              <w:t>3,33</w:t>
            </w:r>
            <w:bookmarkEnd w:id="177"/>
            <w:bookmarkEnd w:id="178"/>
          </w:p>
        </w:tc>
        <w:tc>
          <w:tcPr>
            <w:tcW w:w="603" w:type="pct"/>
          </w:tcPr>
          <w:p w14:paraId="7AC4BD59" w14:textId="77777777" w:rsidR="001D4FD7" w:rsidRPr="001D4FD7" w:rsidRDefault="001D4FD7" w:rsidP="001D4FD7">
            <w:pPr>
              <w:ind w:right="-1"/>
              <w:jc w:val="center"/>
              <w:outlineLvl w:val="0"/>
              <w:rPr>
                <w:rFonts w:eastAsia="Calibri"/>
                <w:color w:val="000000"/>
                <w:sz w:val="24"/>
                <w:szCs w:val="24"/>
              </w:rPr>
            </w:pPr>
            <w:bookmarkStart w:id="179" w:name="_Toc327614631"/>
            <w:bookmarkStart w:id="180" w:name="_Toc327615850"/>
            <w:r w:rsidRPr="001D4FD7">
              <w:rPr>
                <w:rFonts w:eastAsia="Calibri"/>
                <w:color w:val="000000"/>
                <w:sz w:val="24"/>
                <w:szCs w:val="24"/>
              </w:rPr>
              <w:t>0,83</w:t>
            </w:r>
            <w:bookmarkEnd w:id="179"/>
            <w:bookmarkEnd w:id="180"/>
          </w:p>
        </w:tc>
        <w:tc>
          <w:tcPr>
            <w:tcW w:w="603" w:type="pct"/>
          </w:tcPr>
          <w:p w14:paraId="68A0ECF3" w14:textId="77777777" w:rsidR="001D4FD7" w:rsidRPr="001D4FD7" w:rsidRDefault="001D4FD7" w:rsidP="001D4FD7">
            <w:pPr>
              <w:ind w:right="-1"/>
              <w:jc w:val="center"/>
              <w:outlineLvl w:val="0"/>
              <w:rPr>
                <w:rFonts w:eastAsia="Calibri"/>
                <w:color w:val="000000"/>
                <w:sz w:val="24"/>
                <w:szCs w:val="24"/>
              </w:rPr>
            </w:pPr>
            <w:bookmarkStart w:id="181" w:name="_Toc327614632"/>
            <w:bookmarkStart w:id="182" w:name="_Toc327615851"/>
            <w:r w:rsidRPr="001D4FD7">
              <w:rPr>
                <w:rFonts w:eastAsia="Calibri"/>
                <w:color w:val="000000"/>
                <w:sz w:val="24"/>
                <w:szCs w:val="24"/>
              </w:rPr>
              <w:t>1.33</w:t>
            </w:r>
            <w:bookmarkEnd w:id="181"/>
            <w:bookmarkEnd w:id="182"/>
          </w:p>
        </w:tc>
        <w:tc>
          <w:tcPr>
            <w:tcW w:w="534" w:type="pct"/>
          </w:tcPr>
          <w:p w14:paraId="00AF1C98" w14:textId="77777777" w:rsidR="001D4FD7" w:rsidRPr="001D4FD7" w:rsidRDefault="001D4FD7" w:rsidP="001D4FD7">
            <w:pPr>
              <w:ind w:right="-1"/>
              <w:jc w:val="center"/>
              <w:outlineLvl w:val="0"/>
              <w:rPr>
                <w:rFonts w:eastAsia="Calibri"/>
                <w:color w:val="000000"/>
                <w:sz w:val="24"/>
                <w:szCs w:val="24"/>
              </w:rPr>
            </w:pPr>
            <w:bookmarkStart w:id="183" w:name="_Toc327614633"/>
            <w:bookmarkStart w:id="184" w:name="_Toc327615852"/>
            <w:r w:rsidRPr="001D4FD7">
              <w:rPr>
                <w:rFonts w:eastAsia="Calibri"/>
                <w:color w:val="000000"/>
                <w:sz w:val="24"/>
                <w:szCs w:val="24"/>
              </w:rPr>
              <w:t>1,83</w:t>
            </w:r>
            <w:bookmarkEnd w:id="183"/>
            <w:bookmarkEnd w:id="184"/>
          </w:p>
        </w:tc>
      </w:tr>
      <w:tr w:rsidR="001D4FD7" w:rsidRPr="001D4FD7" w14:paraId="4A2189C2" w14:textId="77777777" w:rsidTr="00563A9B">
        <w:trPr>
          <w:trHeight w:val="1715"/>
        </w:trPr>
        <w:tc>
          <w:tcPr>
            <w:tcW w:w="2051" w:type="pct"/>
          </w:tcPr>
          <w:p w14:paraId="6F38F8E1" w14:textId="77777777" w:rsidR="001D4FD7" w:rsidRPr="001D4FD7" w:rsidRDefault="001D4FD7" w:rsidP="001D4FD7">
            <w:pPr>
              <w:widowControl/>
              <w:autoSpaceDE/>
              <w:autoSpaceDN/>
              <w:adjustRightInd/>
              <w:ind w:right="-1"/>
              <w:rPr>
                <w:rFonts w:eastAsia="Calibri"/>
                <w:sz w:val="24"/>
                <w:szCs w:val="24"/>
              </w:rPr>
            </w:pPr>
            <w:r w:rsidRPr="001D4FD7">
              <w:rPr>
                <w:rFonts w:eastAsia="Calibri"/>
                <w:sz w:val="24"/>
                <w:szCs w:val="24"/>
              </w:rPr>
              <w:t xml:space="preserve">Удельное обеспечение местами постоянного хранения, </w:t>
            </w:r>
            <w:proofErr w:type="spellStart"/>
            <w:r w:rsidRPr="001D4FD7">
              <w:rPr>
                <w:rFonts w:eastAsia="Calibri"/>
                <w:sz w:val="24"/>
                <w:szCs w:val="24"/>
              </w:rPr>
              <w:t>кв.м</w:t>
            </w:r>
            <w:proofErr w:type="spellEnd"/>
            <w:r w:rsidRPr="001D4FD7">
              <w:rPr>
                <w:rFonts w:eastAsia="Calibri"/>
                <w:sz w:val="24"/>
                <w:szCs w:val="24"/>
              </w:rPr>
              <w:t>/чел, при способах хранения</w:t>
            </w:r>
          </w:p>
          <w:p w14:paraId="77B0C4B3" w14:textId="77777777" w:rsidR="001D4FD7" w:rsidRPr="001D4FD7" w:rsidRDefault="001D4FD7" w:rsidP="001D4FD7">
            <w:pPr>
              <w:ind w:right="-1"/>
              <w:outlineLvl w:val="0"/>
              <w:rPr>
                <w:rFonts w:eastAsia="Calibri"/>
                <w:color w:val="000000"/>
                <w:sz w:val="24"/>
                <w:szCs w:val="24"/>
              </w:rPr>
            </w:pPr>
            <w:bookmarkStart w:id="185" w:name="_Toc327614705"/>
            <w:bookmarkStart w:id="186" w:name="_Toc327615924"/>
            <w:r w:rsidRPr="001D4FD7">
              <w:rPr>
                <w:rFonts w:eastAsia="Calibri"/>
                <w:color w:val="000000"/>
                <w:sz w:val="24"/>
                <w:szCs w:val="24"/>
              </w:rPr>
              <w:t>в наземных и надземных стоянках в поселках и сельских населенных пунктах</w:t>
            </w:r>
            <w:bookmarkEnd w:id="185"/>
            <w:bookmarkEnd w:id="186"/>
          </w:p>
        </w:tc>
        <w:tc>
          <w:tcPr>
            <w:tcW w:w="603" w:type="pct"/>
          </w:tcPr>
          <w:p w14:paraId="5376F5B2" w14:textId="77777777" w:rsidR="001D4FD7" w:rsidRPr="001D4FD7" w:rsidRDefault="001D4FD7" w:rsidP="001D4FD7">
            <w:pPr>
              <w:ind w:right="-1"/>
              <w:jc w:val="center"/>
              <w:outlineLvl w:val="0"/>
              <w:rPr>
                <w:rFonts w:eastAsia="Calibri"/>
                <w:color w:val="000000"/>
                <w:sz w:val="24"/>
                <w:szCs w:val="24"/>
              </w:rPr>
            </w:pPr>
          </w:p>
        </w:tc>
        <w:tc>
          <w:tcPr>
            <w:tcW w:w="606" w:type="pct"/>
          </w:tcPr>
          <w:p w14:paraId="15BC9272" w14:textId="77777777" w:rsidR="001D4FD7" w:rsidRPr="001D4FD7" w:rsidRDefault="001D4FD7" w:rsidP="001D4FD7">
            <w:pPr>
              <w:ind w:right="-1"/>
              <w:jc w:val="center"/>
              <w:outlineLvl w:val="0"/>
              <w:rPr>
                <w:rFonts w:eastAsia="Calibri"/>
                <w:color w:val="000000"/>
                <w:sz w:val="24"/>
                <w:szCs w:val="24"/>
              </w:rPr>
            </w:pPr>
          </w:p>
        </w:tc>
        <w:tc>
          <w:tcPr>
            <w:tcW w:w="603" w:type="pct"/>
          </w:tcPr>
          <w:p w14:paraId="7E4ADEA6" w14:textId="77777777" w:rsidR="001D4FD7" w:rsidRPr="001D4FD7" w:rsidRDefault="001D4FD7" w:rsidP="001D4FD7">
            <w:pPr>
              <w:ind w:right="-1"/>
              <w:jc w:val="center"/>
              <w:outlineLvl w:val="0"/>
              <w:rPr>
                <w:rFonts w:eastAsia="Calibri"/>
                <w:color w:val="000000"/>
                <w:sz w:val="24"/>
                <w:szCs w:val="24"/>
              </w:rPr>
            </w:pPr>
          </w:p>
        </w:tc>
        <w:tc>
          <w:tcPr>
            <w:tcW w:w="603" w:type="pct"/>
          </w:tcPr>
          <w:p w14:paraId="194C9233" w14:textId="77777777" w:rsidR="001D4FD7" w:rsidRPr="001D4FD7" w:rsidRDefault="001D4FD7" w:rsidP="001D4FD7">
            <w:pPr>
              <w:ind w:right="-1"/>
              <w:jc w:val="center"/>
              <w:outlineLvl w:val="0"/>
              <w:rPr>
                <w:rFonts w:eastAsia="Calibri"/>
                <w:color w:val="000000"/>
                <w:sz w:val="24"/>
                <w:szCs w:val="24"/>
              </w:rPr>
            </w:pPr>
          </w:p>
        </w:tc>
        <w:tc>
          <w:tcPr>
            <w:tcW w:w="534" w:type="pct"/>
          </w:tcPr>
          <w:p w14:paraId="299166CD" w14:textId="77777777" w:rsidR="001D4FD7" w:rsidRPr="001D4FD7" w:rsidRDefault="001D4FD7" w:rsidP="001D4FD7">
            <w:pPr>
              <w:ind w:right="-1"/>
              <w:jc w:val="center"/>
              <w:outlineLvl w:val="0"/>
              <w:rPr>
                <w:rFonts w:eastAsia="Calibri"/>
                <w:color w:val="000000"/>
                <w:sz w:val="24"/>
                <w:szCs w:val="24"/>
              </w:rPr>
            </w:pPr>
          </w:p>
        </w:tc>
      </w:tr>
      <w:tr w:rsidR="001D4FD7" w:rsidRPr="001D4FD7" w14:paraId="05BCB21E" w14:textId="77777777" w:rsidTr="00563A9B">
        <w:tc>
          <w:tcPr>
            <w:tcW w:w="2051" w:type="pct"/>
          </w:tcPr>
          <w:p w14:paraId="03AEB5AA" w14:textId="77777777" w:rsidR="001D4FD7" w:rsidRPr="001D4FD7" w:rsidRDefault="001D4FD7" w:rsidP="001D4FD7">
            <w:pPr>
              <w:ind w:right="-1"/>
              <w:outlineLvl w:val="0"/>
              <w:rPr>
                <w:rFonts w:eastAsia="Calibri"/>
                <w:color w:val="000000"/>
                <w:sz w:val="24"/>
                <w:szCs w:val="24"/>
              </w:rPr>
            </w:pPr>
            <w:bookmarkStart w:id="187" w:name="_Toc327614706"/>
            <w:bookmarkStart w:id="188" w:name="_Toc327615925"/>
            <w:r w:rsidRPr="001D4FD7">
              <w:rPr>
                <w:rFonts w:eastAsia="Calibri"/>
                <w:color w:val="000000"/>
                <w:sz w:val="24"/>
                <w:szCs w:val="24"/>
              </w:rPr>
              <w:t>наземных открытых</w:t>
            </w:r>
            <w:bookmarkEnd w:id="187"/>
            <w:bookmarkEnd w:id="188"/>
          </w:p>
        </w:tc>
        <w:tc>
          <w:tcPr>
            <w:tcW w:w="603" w:type="pct"/>
          </w:tcPr>
          <w:p w14:paraId="607BFA98" w14:textId="77777777" w:rsidR="001D4FD7" w:rsidRPr="001D4FD7" w:rsidRDefault="001D4FD7" w:rsidP="001D4FD7">
            <w:pPr>
              <w:ind w:right="-1"/>
              <w:jc w:val="center"/>
              <w:outlineLvl w:val="0"/>
              <w:rPr>
                <w:rFonts w:eastAsia="Calibri"/>
                <w:color w:val="000000"/>
                <w:sz w:val="24"/>
                <w:szCs w:val="24"/>
              </w:rPr>
            </w:pPr>
            <w:bookmarkStart w:id="189" w:name="_Toc327614707"/>
            <w:bookmarkStart w:id="190" w:name="_Toc327615926"/>
            <w:r w:rsidRPr="001D4FD7">
              <w:rPr>
                <w:rFonts w:eastAsia="Calibri"/>
                <w:color w:val="000000"/>
                <w:sz w:val="24"/>
                <w:szCs w:val="24"/>
              </w:rPr>
              <w:t>-</w:t>
            </w:r>
            <w:bookmarkEnd w:id="189"/>
            <w:bookmarkEnd w:id="190"/>
          </w:p>
        </w:tc>
        <w:tc>
          <w:tcPr>
            <w:tcW w:w="606" w:type="pct"/>
          </w:tcPr>
          <w:p w14:paraId="0F499022" w14:textId="77777777" w:rsidR="001D4FD7" w:rsidRPr="001D4FD7" w:rsidRDefault="001D4FD7" w:rsidP="001D4FD7">
            <w:pPr>
              <w:ind w:right="-1"/>
              <w:jc w:val="center"/>
              <w:outlineLvl w:val="0"/>
              <w:rPr>
                <w:rFonts w:eastAsia="Calibri"/>
                <w:color w:val="000000"/>
                <w:sz w:val="24"/>
                <w:szCs w:val="24"/>
              </w:rPr>
            </w:pPr>
            <w:bookmarkStart w:id="191" w:name="_Toc327614708"/>
            <w:bookmarkStart w:id="192" w:name="_Toc327615927"/>
            <w:r w:rsidRPr="001D4FD7">
              <w:rPr>
                <w:rFonts w:eastAsia="Calibri"/>
                <w:color w:val="000000"/>
                <w:sz w:val="24"/>
                <w:szCs w:val="24"/>
              </w:rPr>
              <w:t>-</w:t>
            </w:r>
            <w:bookmarkEnd w:id="191"/>
            <w:bookmarkEnd w:id="192"/>
          </w:p>
        </w:tc>
        <w:tc>
          <w:tcPr>
            <w:tcW w:w="603" w:type="pct"/>
          </w:tcPr>
          <w:p w14:paraId="142B25F2" w14:textId="77777777" w:rsidR="001D4FD7" w:rsidRPr="001D4FD7" w:rsidRDefault="001D4FD7" w:rsidP="001D4FD7">
            <w:pPr>
              <w:ind w:right="-1"/>
              <w:jc w:val="center"/>
              <w:outlineLvl w:val="0"/>
              <w:rPr>
                <w:rFonts w:eastAsia="Calibri"/>
                <w:color w:val="000000"/>
                <w:sz w:val="24"/>
                <w:szCs w:val="24"/>
              </w:rPr>
            </w:pPr>
            <w:bookmarkStart w:id="193" w:name="_Toc327614709"/>
            <w:bookmarkStart w:id="194" w:name="_Toc327615928"/>
            <w:r w:rsidRPr="001D4FD7">
              <w:rPr>
                <w:rFonts w:eastAsia="Calibri"/>
                <w:color w:val="000000"/>
                <w:sz w:val="24"/>
                <w:szCs w:val="24"/>
              </w:rPr>
              <w:t>1,04</w:t>
            </w:r>
            <w:bookmarkEnd w:id="193"/>
            <w:bookmarkEnd w:id="194"/>
          </w:p>
        </w:tc>
        <w:tc>
          <w:tcPr>
            <w:tcW w:w="603" w:type="pct"/>
          </w:tcPr>
          <w:p w14:paraId="565B743A" w14:textId="77777777" w:rsidR="001D4FD7" w:rsidRPr="001D4FD7" w:rsidRDefault="001D4FD7" w:rsidP="001D4FD7">
            <w:pPr>
              <w:ind w:right="-1"/>
              <w:jc w:val="center"/>
              <w:outlineLvl w:val="0"/>
              <w:rPr>
                <w:rFonts w:eastAsia="Calibri"/>
                <w:color w:val="000000"/>
                <w:sz w:val="24"/>
                <w:szCs w:val="24"/>
              </w:rPr>
            </w:pPr>
            <w:bookmarkStart w:id="195" w:name="_Toc327614710"/>
            <w:bookmarkStart w:id="196" w:name="_Toc327615929"/>
            <w:r w:rsidRPr="001D4FD7">
              <w:rPr>
                <w:rFonts w:eastAsia="Calibri"/>
                <w:color w:val="000000"/>
                <w:sz w:val="24"/>
                <w:szCs w:val="24"/>
              </w:rPr>
              <w:t>1,67</w:t>
            </w:r>
            <w:bookmarkEnd w:id="195"/>
            <w:bookmarkEnd w:id="196"/>
          </w:p>
        </w:tc>
        <w:tc>
          <w:tcPr>
            <w:tcW w:w="534" w:type="pct"/>
          </w:tcPr>
          <w:p w14:paraId="0D86C192" w14:textId="77777777" w:rsidR="001D4FD7" w:rsidRPr="001D4FD7" w:rsidRDefault="001D4FD7" w:rsidP="001D4FD7">
            <w:pPr>
              <w:ind w:right="-1"/>
              <w:jc w:val="center"/>
              <w:outlineLvl w:val="0"/>
              <w:rPr>
                <w:rFonts w:eastAsia="Calibri"/>
                <w:color w:val="000000"/>
                <w:sz w:val="24"/>
                <w:szCs w:val="24"/>
              </w:rPr>
            </w:pPr>
            <w:bookmarkStart w:id="197" w:name="_Toc327614711"/>
            <w:bookmarkStart w:id="198" w:name="_Toc327615930"/>
            <w:r w:rsidRPr="001D4FD7">
              <w:rPr>
                <w:rFonts w:eastAsia="Calibri"/>
                <w:color w:val="000000"/>
                <w:sz w:val="24"/>
                <w:szCs w:val="24"/>
              </w:rPr>
              <w:t>2,29</w:t>
            </w:r>
            <w:bookmarkEnd w:id="197"/>
            <w:bookmarkEnd w:id="198"/>
          </w:p>
        </w:tc>
      </w:tr>
      <w:tr w:rsidR="001D4FD7" w:rsidRPr="001D4FD7" w14:paraId="39F64A83" w14:textId="77777777" w:rsidTr="00563A9B">
        <w:tc>
          <w:tcPr>
            <w:tcW w:w="2051" w:type="pct"/>
          </w:tcPr>
          <w:p w14:paraId="3309E597" w14:textId="77777777" w:rsidR="001D4FD7" w:rsidRPr="001D4FD7" w:rsidRDefault="001D4FD7" w:rsidP="001D4FD7">
            <w:pPr>
              <w:ind w:right="-1"/>
              <w:outlineLvl w:val="0"/>
              <w:rPr>
                <w:rFonts w:eastAsia="Calibri"/>
                <w:color w:val="000000"/>
                <w:sz w:val="24"/>
                <w:szCs w:val="24"/>
              </w:rPr>
            </w:pPr>
            <w:bookmarkStart w:id="199" w:name="_Toc327614712"/>
            <w:bookmarkStart w:id="200" w:name="_Toc327615931"/>
            <w:r w:rsidRPr="001D4FD7">
              <w:rPr>
                <w:rFonts w:eastAsia="Calibri"/>
                <w:color w:val="000000"/>
                <w:sz w:val="24"/>
                <w:szCs w:val="24"/>
              </w:rPr>
              <w:t>надземных одноэтажных</w:t>
            </w:r>
            <w:bookmarkEnd w:id="199"/>
            <w:bookmarkEnd w:id="200"/>
          </w:p>
        </w:tc>
        <w:tc>
          <w:tcPr>
            <w:tcW w:w="603" w:type="pct"/>
          </w:tcPr>
          <w:p w14:paraId="1DB9B0A4" w14:textId="77777777" w:rsidR="001D4FD7" w:rsidRPr="001D4FD7" w:rsidRDefault="001D4FD7" w:rsidP="001D4FD7">
            <w:pPr>
              <w:ind w:right="-1"/>
              <w:jc w:val="center"/>
              <w:outlineLvl w:val="0"/>
              <w:rPr>
                <w:rFonts w:eastAsia="Calibri"/>
                <w:color w:val="000000"/>
                <w:sz w:val="24"/>
                <w:szCs w:val="24"/>
              </w:rPr>
            </w:pPr>
            <w:bookmarkStart w:id="201" w:name="_Toc327614713"/>
            <w:bookmarkStart w:id="202" w:name="_Toc327615932"/>
            <w:r w:rsidRPr="001D4FD7">
              <w:rPr>
                <w:rFonts w:eastAsia="Calibri"/>
                <w:color w:val="000000"/>
                <w:sz w:val="24"/>
                <w:szCs w:val="24"/>
              </w:rPr>
              <w:t>-</w:t>
            </w:r>
            <w:bookmarkEnd w:id="201"/>
            <w:bookmarkEnd w:id="202"/>
          </w:p>
        </w:tc>
        <w:tc>
          <w:tcPr>
            <w:tcW w:w="606" w:type="pct"/>
          </w:tcPr>
          <w:p w14:paraId="77BA54CC" w14:textId="77777777" w:rsidR="001D4FD7" w:rsidRPr="001D4FD7" w:rsidRDefault="001D4FD7" w:rsidP="001D4FD7">
            <w:pPr>
              <w:ind w:right="-1"/>
              <w:jc w:val="center"/>
              <w:outlineLvl w:val="0"/>
              <w:rPr>
                <w:rFonts w:eastAsia="Calibri"/>
                <w:color w:val="000000"/>
                <w:sz w:val="24"/>
                <w:szCs w:val="24"/>
              </w:rPr>
            </w:pPr>
            <w:bookmarkStart w:id="203" w:name="_Toc327614714"/>
            <w:bookmarkStart w:id="204" w:name="_Toc327615933"/>
            <w:r w:rsidRPr="001D4FD7">
              <w:rPr>
                <w:rFonts w:eastAsia="Calibri"/>
                <w:color w:val="000000"/>
                <w:sz w:val="24"/>
                <w:szCs w:val="24"/>
              </w:rPr>
              <w:t>-</w:t>
            </w:r>
            <w:bookmarkEnd w:id="203"/>
            <w:bookmarkEnd w:id="204"/>
          </w:p>
        </w:tc>
        <w:tc>
          <w:tcPr>
            <w:tcW w:w="603" w:type="pct"/>
          </w:tcPr>
          <w:p w14:paraId="4254126A" w14:textId="77777777" w:rsidR="001D4FD7" w:rsidRPr="001D4FD7" w:rsidRDefault="001D4FD7" w:rsidP="001D4FD7">
            <w:pPr>
              <w:ind w:right="-1"/>
              <w:jc w:val="center"/>
              <w:outlineLvl w:val="0"/>
              <w:rPr>
                <w:rFonts w:eastAsia="Calibri"/>
                <w:color w:val="000000"/>
                <w:sz w:val="24"/>
                <w:szCs w:val="24"/>
              </w:rPr>
            </w:pPr>
            <w:bookmarkStart w:id="205" w:name="_Toc327614715"/>
            <w:bookmarkStart w:id="206" w:name="_Toc327615934"/>
            <w:r w:rsidRPr="001D4FD7">
              <w:rPr>
                <w:rFonts w:eastAsia="Calibri"/>
                <w:color w:val="000000"/>
                <w:sz w:val="24"/>
                <w:szCs w:val="24"/>
              </w:rPr>
              <w:t>1,25</w:t>
            </w:r>
            <w:bookmarkEnd w:id="205"/>
            <w:bookmarkEnd w:id="206"/>
          </w:p>
        </w:tc>
        <w:tc>
          <w:tcPr>
            <w:tcW w:w="603" w:type="pct"/>
          </w:tcPr>
          <w:p w14:paraId="2E535389" w14:textId="77777777" w:rsidR="001D4FD7" w:rsidRPr="001D4FD7" w:rsidRDefault="001D4FD7" w:rsidP="001D4FD7">
            <w:pPr>
              <w:ind w:right="-1"/>
              <w:jc w:val="center"/>
              <w:outlineLvl w:val="0"/>
              <w:rPr>
                <w:rFonts w:eastAsia="Calibri"/>
                <w:color w:val="000000"/>
                <w:sz w:val="24"/>
                <w:szCs w:val="24"/>
              </w:rPr>
            </w:pPr>
            <w:bookmarkStart w:id="207" w:name="_Toc327614716"/>
            <w:bookmarkStart w:id="208" w:name="_Toc327615935"/>
            <w:r w:rsidRPr="001D4FD7">
              <w:rPr>
                <w:rFonts w:eastAsia="Calibri"/>
                <w:color w:val="000000"/>
                <w:sz w:val="24"/>
                <w:szCs w:val="24"/>
              </w:rPr>
              <w:t>2,00</w:t>
            </w:r>
            <w:bookmarkEnd w:id="207"/>
            <w:bookmarkEnd w:id="208"/>
          </w:p>
        </w:tc>
        <w:tc>
          <w:tcPr>
            <w:tcW w:w="534" w:type="pct"/>
          </w:tcPr>
          <w:p w14:paraId="4DB87F3E" w14:textId="77777777" w:rsidR="001D4FD7" w:rsidRPr="001D4FD7" w:rsidRDefault="001D4FD7" w:rsidP="001D4FD7">
            <w:pPr>
              <w:ind w:right="-1"/>
              <w:jc w:val="center"/>
              <w:outlineLvl w:val="0"/>
              <w:rPr>
                <w:rFonts w:eastAsia="Calibri"/>
                <w:color w:val="000000"/>
                <w:sz w:val="24"/>
                <w:szCs w:val="24"/>
              </w:rPr>
            </w:pPr>
            <w:bookmarkStart w:id="209" w:name="_Toc327614717"/>
            <w:bookmarkStart w:id="210" w:name="_Toc327615936"/>
            <w:r w:rsidRPr="001D4FD7">
              <w:rPr>
                <w:rFonts w:eastAsia="Calibri"/>
                <w:color w:val="000000"/>
                <w:sz w:val="24"/>
                <w:szCs w:val="24"/>
              </w:rPr>
              <w:t>2,75</w:t>
            </w:r>
            <w:bookmarkEnd w:id="209"/>
            <w:bookmarkEnd w:id="210"/>
          </w:p>
        </w:tc>
      </w:tr>
      <w:tr w:rsidR="001D4FD7" w:rsidRPr="001D4FD7" w14:paraId="7F3C19CD" w14:textId="77777777" w:rsidTr="00563A9B">
        <w:tc>
          <w:tcPr>
            <w:tcW w:w="2051" w:type="pct"/>
          </w:tcPr>
          <w:p w14:paraId="38954707" w14:textId="77777777" w:rsidR="001D4FD7" w:rsidRPr="001D4FD7" w:rsidRDefault="001D4FD7" w:rsidP="001D4FD7">
            <w:pPr>
              <w:ind w:right="-1"/>
              <w:jc w:val="both"/>
              <w:outlineLvl w:val="0"/>
              <w:rPr>
                <w:rFonts w:eastAsia="Calibri"/>
                <w:color w:val="000000"/>
                <w:sz w:val="24"/>
                <w:szCs w:val="24"/>
              </w:rPr>
            </w:pPr>
            <w:bookmarkStart w:id="211" w:name="_Toc327614718"/>
            <w:bookmarkStart w:id="212" w:name="_Toc327615937"/>
            <w:r w:rsidRPr="001D4FD7">
              <w:rPr>
                <w:rFonts w:eastAsia="Calibri"/>
                <w:color w:val="000000"/>
                <w:sz w:val="24"/>
                <w:szCs w:val="24"/>
              </w:rPr>
              <w:lastRenderedPageBreak/>
              <w:t>надземных двухэтажных</w:t>
            </w:r>
            <w:bookmarkEnd w:id="211"/>
            <w:bookmarkEnd w:id="212"/>
          </w:p>
        </w:tc>
        <w:tc>
          <w:tcPr>
            <w:tcW w:w="603" w:type="pct"/>
          </w:tcPr>
          <w:p w14:paraId="51D29D4D" w14:textId="77777777" w:rsidR="001D4FD7" w:rsidRPr="001D4FD7" w:rsidRDefault="001D4FD7" w:rsidP="001D4FD7">
            <w:pPr>
              <w:ind w:right="-1"/>
              <w:jc w:val="center"/>
              <w:outlineLvl w:val="0"/>
              <w:rPr>
                <w:rFonts w:eastAsia="Calibri"/>
                <w:color w:val="000000"/>
                <w:sz w:val="24"/>
                <w:szCs w:val="24"/>
              </w:rPr>
            </w:pPr>
            <w:bookmarkStart w:id="213" w:name="_Toc327614719"/>
            <w:bookmarkStart w:id="214" w:name="_Toc327615938"/>
            <w:r w:rsidRPr="001D4FD7">
              <w:rPr>
                <w:rFonts w:eastAsia="Calibri"/>
                <w:color w:val="000000"/>
                <w:sz w:val="24"/>
                <w:szCs w:val="24"/>
              </w:rPr>
              <w:t>-</w:t>
            </w:r>
            <w:bookmarkEnd w:id="213"/>
            <w:bookmarkEnd w:id="214"/>
          </w:p>
        </w:tc>
        <w:tc>
          <w:tcPr>
            <w:tcW w:w="606" w:type="pct"/>
          </w:tcPr>
          <w:p w14:paraId="17E970EF" w14:textId="77777777" w:rsidR="001D4FD7" w:rsidRPr="001D4FD7" w:rsidRDefault="001D4FD7" w:rsidP="001D4FD7">
            <w:pPr>
              <w:ind w:right="-1"/>
              <w:jc w:val="center"/>
              <w:outlineLvl w:val="0"/>
              <w:rPr>
                <w:rFonts w:eastAsia="Calibri"/>
                <w:color w:val="000000"/>
                <w:sz w:val="24"/>
                <w:szCs w:val="24"/>
              </w:rPr>
            </w:pPr>
            <w:bookmarkStart w:id="215" w:name="_Toc327614720"/>
            <w:bookmarkStart w:id="216" w:name="_Toc327615939"/>
            <w:r w:rsidRPr="001D4FD7">
              <w:rPr>
                <w:rFonts w:eastAsia="Calibri"/>
                <w:color w:val="000000"/>
                <w:sz w:val="24"/>
                <w:szCs w:val="24"/>
              </w:rPr>
              <w:t>-</w:t>
            </w:r>
            <w:bookmarkEnd w:id="215"/>
            <w:bookmarkEnd w:id="216"/>
          </w:p>
        </w:tc>
        <w:tc>
          <w:tcPr>
            <w:tcW w:w="603" w:type="pct"/>
          </w:tcPr>
          <w:p w14:paraId="719E521E" w14:textId="77777777" w:rsidR="001D4FD7" w:rsidRPr="001D4FD7" w:rsidRDefault="001D4FD7" w:rsidP="001D4FD7">
            <w:pPr>
              <w:ind w:right="-1"/>
              <w:jc w:val="center"/>
              <w:outlineLvl w:val="0"/>
              <w:rPr>
                <w:rFonts w:eastAsia="Calibri"/>
                <w:color w:val="000000"/>
                <w:sz w:val="24"/>
                <w:szCs w:val="24"/>
              </w:rPr>
            </w:pPr>
            <w:bookmarkStart w:id="217" w:name="_Toc327614721"/>
            <w:bookmarkStart w:id="218" w:name="_Toc327615940"/>
            <w:r w:rsidRPr="001D4FD7">
              <w:rPr>
                <w:rFonts w:eastAsia="Calibri"/>
                <w:color w:val="000000"/>
                <w:sz w:val="24"/>
                <w:szCs w:val="24"/>
              </w:rPr>
              <w:t>0,83</w:t>
            </w:r>
            <w:bookmarkEnd w:id="217"/>
            <w:bookmarkEnd w:id="218"/>
          </w:p>
        </w:tc>
        <w:tc>
          <w:tcPr>
            <w:tcW w:w="603" w:type="pct"/>
          </w:tcPr>
          <w:p w14:paraId="61C14C2C" w14:textId="77777777" w:rsidR="001D4FD7" w:rsidRPr="001D4FD7" w:rsidRDefault="001D4FD7" w:rsidP="001D4FD7">
            <w:pPr>
              <w:ind w:right="-1"/>
              <w:jc w:val="center"/>
              <w:outlineLvl w:val="0"/>
              <w:rPr>
                <w:rFonts w:eastAsia="Calibri"/>
                <w:color w:val="000000"/>
                <w:sz w:val="24"/>
                <w:szCs w:val="24"/>
              </w:rPr>
            </w:pPr>
            <w:bookmarkStart w:id="219" w:name="_Toc327614722"/>
            <w:bookmarkStart w:id="220" w:name="_Toc327615941"/>
            <w:r w:rsidRPr="001D4FD7">
              <w:rPr>
                <w:rFonts w:eastAsia="Calibri"/>
                <w:color w:val="000000"/>
                <w:sz w:val="24"/>
                <w:szCs w:val="24"/>
              </w:rPr>
              <w:t>1,33</w:t>
            </w:r>
            <w:bookmarkEnd w:id="219"/>
            <w:bookmarkEnd w:id="220"/>
          </w:p>
        </w:tc>
        <w:tc>
          <w:tcPr>
            <w:tcW w:w="534" w:type="pct"/>
          </w:tcPr>
          <w:p w14:paraId="4F9416D0" w14:textId="77777777" w:rsidR="001D4FD7" w:rsidRPr="001D4FD7" w:rsidRDefault="001D4FD7" w:rsidP="001D4FD7">
            <w:pPr>
              <w:ind w:right="-1"/>
              <w:jc w:val="center"/>
              <w:outlineLvl w:val="0"/>
              <w:rPr>
                <w:rFonts w:eastAsia="Calibri"/>
                <w:color w:val="000000"/>
                <w:sz w:val="24"/>
                <w:szCs w:val="24"/>
              </w:rPr>
            </w:pPr>
            <w:bookmarkStart w:id="221" w:name="_Toc327614723"/>
            <w:bookmarkStart w:id="222" w:name="_Toc327615942"/>
            <w:r w:rsidRPr="001D4FD7">
              <w:rPr>
                <w:rFonts w:eastAsia="Calibri"/>
                <w:color w:val="000000"/>
                <w:sz w:val="24"/>
                <w:szCs w:val="24"/>
              </w:rPr>
              <w:t>1,83</w:t>
            </w:r>
            <w:bookmarkEnd w:id="221"/>
            <w:bookmarkEnd w:id="222"/>
          </w:p>
        </w:tc>
      </w:tr>
    </w:tbl>
    <w:p w14:paraId="3FB6D16C" w14:textId="77777777" w:rsidR="001D4FD7" w:rsidRPr="001D4FD7" w:rsidRDefault="001D4FD7" w:rsidP="001D4FD7">
      <w:pPr>
        <w:spacing w:before="120" w:line="276" w:lineRule="auto"/>
        <w:ind w:right="-1" w:firstLine="709"/>
        <w:jc w:val="both"/>
        <w:outlineLvl w:val="0"/>
        <w:rPr>
          <w:rFonts w:eastAsia="Calibri"/>
          <w:color w:val="000000"/>
          <w:sz w:val="24"/>
          <w:szCs w:val="24"/>
        </w:rPr>
      </w:pPr>
      <w:bookmarkStart w:id="223" w:name="_Toc327614724"/>
      <w:bookmarkStart w:id="224" w:name="_Toc327615943"/>
      <w:r w:rsidRPr="001D4FD7">
        <w:rPr>
          <w:rFonts w:eastAsia="Calibri"/>
          <w:color w:val="000000"/>
          <w:sz w:val="24"/>
          <w:szCs w:val="24"/>
        </w:rPr>
        <w:t>Примечания:</w:t>
      </w:r>
    </w:p>
    <w:p w14:paraId="638CF120" w14:textId="77777777" w:rsidR="001D4FD7" w:rsidRPr="001D4FD7" w:rsidRDefault="001D4FD7" w:rsidP="001D4FD7">
      <w:pPr>
        <w:spacing w:line="276" w:lineRule="auto"/>
        <w:ind w:right="-1" w:firstLine="709"/>
        <w:jc w:val="both"/>
        <w:outlineLvl w:val="0"/>
        <w:rPr>
          <w:rFonts w:eastAsia="Calibri"/>
          <w:color w:val="000000"/>
          <w:sz w:val="24"/>
          <w:szCs w:val="24"/>
        </w:rPr>
      </w:pPr>
      <w:r w:rsidRPr="001D4FD7">
        <w:rPr>
          <w:rFonts w:eastAsia="Calibri"/>
          <w:color w:val="000000"/>
          <w:sz w:val="24"/>
          <w:szCs w:val="24"/>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1D4FD7">
        <w:rPr>
          <w:rFonts w:eastAsia="Calibri"/>
          <w:color w:val="000000"/>
          <w:spacing w:val="-2"/>
          <w:sz w:val="24"/>
          <w:szCs w:val="24"/>
        </w:rPr>
        <w:t xml:space="preserve">распределения по способам постоянного хранения в соответствии с таблицей </w:t>
      </w:r>
      <w:r w:rsidRPr="001D4FD7">
        <w:rPr>
          <w:rFonts w:eastAsia="Calibri"/>
          <w:color w:val="000000"/>
          <w:sz w:val="24"/>
          <w:szCs w:val="24"/>
        </w:rPr>
        <w:t>И</w:t>
      </w:r>
      <w:r w:rsidRPr="001D4FD7">
        <w:rPr>
          <w:rFonts w:eastAsia="Calibri"/>
          <w:color w:val="000000"/>
          <w:spacing w:val="-2"/>
          <w:sz w:val="24"/>
          <w:szCs w:val="24"/>
        </w:rPr>
        <w:t>-4</w:t>
      </w:r>
      <w:r w:rsidRPr="001D4FD7">
        <w:rPr>
          <w:rFonts w:eastAsia="Calibri"/>
          <w:color w:val="000000"/>
          <w:sz w:val="24"/>
          <w:szCs w:val="24"/>
        </w:rPr>
        <w:t xml:space="preserve"> приложения.</w:t>
      </w:r>
      <w:bookmarkEnd w:id="223"/>
      <w:bookmarkEnd w:id="224"/>
    </w:p>
    <w:p w14:paraId="310B511C" w14:textId="77777777" w:rsidR="001D4FD7" w:rsidRPr="001D4FD7" w:rsidRDefault="001D4FD7" w:rsidP="001D4FD7">
      <w:pPr>
        <w:tabs>
          <w:tab w:val="left" w:pos="0"/>
        </w:tabs>
        <w:spacing w:line="276" w:lineRule="auto"/>
        <w:ind w:right="-1" w:firstLine="709"/>
        <w:jc w:val="both"/>
        <w:rPr>
          <w:rFonts w:eastAsia="Calibri"/>
          <w:color w:val="000000"/>
          <w:sz w:val="24"/>
          <w:szCs w:val="24"/>
        </w:rPr>
      </w:pPr>
      <w:r w:rsidRPr="001D4FD7">
        <w:rPr>
          <w:rFonts w:eastAsia="Calibri"/>
          <w:color w:val="000000"/>
          <w:sz w:val="24"/>
          <w:szCs w:val="24"/>
        </w:rPr>
        <w:t xml:space="preserve">2. В районах малоэтажной жилой застройки с приусадебными и </w:t>
      </w:r>
      <w:proofErr w:type="spellStart"/>
      <w:r w:rsidRPr="001D4FD7">
        <w:rPr>
          <w:rFonts w:eastAsia="Calibri"/>
          <w:color w:val="000000"/>
          <w:sz w:val="24"/>
          <w:szCs w:val="24"/>
        </w:rPr>
        <w:t>приквартирными</w:t>
      </w:r>
      <w:proofErr w:type="spellEnd"/>
      <w:r w:rsidRPr="001D4FD7">
        <w:rPr>
          <w:rFonts w:eastAsia="Calibri"/>
          <w:color w:val="000000"/>
          <w:sz w:val="24"/>
          <w:szCs w:val="24"/>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1D4FD7">
        <w:rPr>
          <w:rFonts w:eastAsia="Calibri"/>
          <w:color w:val="000000"/>
          <w:sz w:val="24"/>
          <w:szCs w:val="24"/>
        </w:rPr>
        <w:t>машино</w:t>
      </w:r>
      <w:proofErr w:type="spellEnd"/>
      <w:r w:rsidRPr="001D4FD7">
        <w:rPr>
          <w:rFonts w:eastAsia="Calibri"/>
          <w:color w:val="000000"/>
          <w:sz w:val="24"/>
          <w:szCs w:val="24"/>
        </w:rPr>
        <w:t>-мест на гостевых автостоянках при такой застройке принимается из расчета 15-20% от количества индивидуальных жилых домов и (или) квартир.</w:t>
      </w:r>
    </w:p>
    <w:p w14:paraId="1A337C03" w14:textId="77777777" w:rsidR="001D4FD7" w:rsidRPr="001D4FD7" w:rsidRDefault="001D4FD7" w:rsidP="001D4FD7">
      <w:pPr>
        <w:tabs>
          <w:tab w:val="left" w:pos="0"/>
        </w:tabs>
        <w:spacing w:line="276" w:lineRule="auto"/>
        <w:ind w:right="-1"/>
        <w:jc w:val="both"/>
        <w:rPr>
          <w:rFonts w:eastAsia="Calibri"/>
          <w:color w:val="000000"/>
          <w:sz w:val="24"/>
          <w:szCs w:val="24"/>
        </w:rPr>
      </w:pPr>
    </w:p>
    <w:p w14:paraId="44293497" w14:textId="77777777" w:rsidR="001D4FD7" w:rsidRPr="001D4FD7" w:rsidRDefault="001D4FD7" w:rsidP="001D4FD7">
      <w:pPr>
        <w:tabs>
          <w:tab w:val="left" w:pos="0"/>
        </w:tabs>
        <w:ind w:right="-1" w:firstLine="709"/>
        <w:jc w:val="both"/>
        <w:rPr>
          <w:rFonts w:eastAsia="Calibri"/>
          <w:color w:val="000000"/>
          <w:sz w:val="24"/>
          <w:szCs w:val="24"/>
        </w:rPr>
      </w:pPr>
    </w:p>
    <w:p w14:paraId="7BD352DA" w14:textId="77777777" w:rsidR="001D4FD7" w:rsidRPr="001D4FD7" w:rsidRDefault="001D4FD7" w:rsidP="001D4FD7">
      <w:pPr>
        <w:spacing w:before="120"/>
        <w:ind w:right="-1" w:firstLine="567"/>
        <w:jc w:val="right"/>
        <w:rPr>
          <w:rFonts w:eastAsia="Calibri"/>
          <w:color w:val="000000"/>
          <w:sz w:val="28"/>
          <w:szCs w:val="28"/>
        </w:rPr>
      </w:pPr>
      <w:r w:rsidRPr="001D4FD7">
        <w:rPr>
          <w:rFonts w:eastAsia="Calibri"/>
          <w:color w:val="000000"/>
          <w:sz w:val="28"/>
          <w:szCs w:val="28"/>
        </w:rPr>
        <w:t>Таблица И-3</w:t>
      </w:r>
    </w:p>
    <w:p w14:paraId="751E78C4" w14:textId="77777777" w:rsidR="001D4FD7" w:rsidRPr="001D4FD7" w:rsidRDefault="001D4FD7" w:rsidP="001D4FD7">
      <w:pPr>
        <w:spacing w:before="120" w:after="120" w:line="240" w:lineRule="exact"/>
        <w:ind w:right="-1" w:firstLine="567"/>
        <w:jc w:val="center"/>
        <w:rPr>
          <w:rFonts w:eastAsia="Calibri"/>
          <w:color w:val="000000"/>
          <w:sz w:val="28"/>
          <w:szCs w:val="28"/>
        </w:rPr>
      </w:pPr>
      <w:r w:rsidRPr="001D4FD7">
        <w:rPr>
          <w:rFonts w:eastAsia="Calibri"/>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1D4FD7" w:rsidRPr="001D4FD7" w14:paraId="07BA7678" w14:textId="77777777" w:rsidTr="00563A9B">
        <w:trPr>
          <w:trHeight w:val="570"/>
        </w:trPr>
        <w:tc>
          <w:tcPr>
            <w:tcW w:w="2692" w:type="pct"/>
          </w:tcPr>
          <w:p w14:paraId="2D0BF5E9" w14:textId="77777777" w:rsidR="001D4FD7" w:rsidRPr="001D4FD7" w:rsidRDefault="001D4FD7" w:rsidP="001D4FD7">
            <w:pPr>
              <w:ind w:right="-1"/>
              <w:jc w:val="center"/>
              <w:rPr>
                <w:rFonts w:eastAsia="Calibri"/>
                <w:color w:val="000000"/>
                <w:sz w:val="24"/>
                <w:szCs w:val="24"/>
              </w:rPr>
            </w:pPr>
            <w:r w:rsidRPr="001D4FD7">
              <w:rPr>
                <w:rFonts w:eastAsia="Calibri"/>
                <w:color w:val="000000"/>
                <w:sz w:val="24"/>
                <w:szCs w:val="24"/>
              </w:rPr>
              <w:t>Виды стоянок</w:t>
            </w:r>
          </w:p>
        </w:tc>
        <w:tc>
          <w:tcPr>
            <w:tcW w:w="2308" w:type="pct"/>
          </w:tcPr>
          <w:p w14:paraId="3EE5A51D" w14:textId="77777777" w:rsidR="001D4FD7" w:rsidRPr="001D4FD7" w:rsidRDefault="001D4FD7" w:rsidP="001D4FD7">
            <w:pPr>
              <w:ind w:right="-1"/>
              <w:jc w:val="center"/>
              <w:rPr>
                <w:rFonts w:eastAsia="Calibri"/>
                <w:color w:val="000000"/>
                <w:sz w:val="24"/>
                <w:szCs w:val="24"/>
              </w:rPr>
            </w:pPr>
            <w:r w:rsidRPr="001D4FD7">
              <w:rPr>
                <w:rFonts w:eastAsia="Calibri"/>
                <w:color w:val="000000"/>
                <w:sz w:val="24"/>
                <w:szCs w:val="24"/>
              </w:rPr>
              <w:t xml:space="preserve">Размер земельных участков, кв. м, </w:t>
            </w:r>
          </w:p>
          <w:p w14:paraId="0AFC2F97" w14:textId="77777777" w:rsidR="001D4FD7" w:rsidRPr="001D4FD7" w:rsidRDefault="001D4FD7" w:rsidP="001D4FD7">
            <w:pPr>
              <w:ind w:right="-1"/>
              <w:jc w:val="center"/>
              <w:rPr>
                <w:rFonts w:eastAsia="Calibri"/>
                <w:color w:val="000000"/>
                <w:sz w:val="24"/>
                <w:szCs w:val="24"/>
              </w:rPr>
            </w:pPr>
            <w:r w:rsidRPr="001D4FD7">
              <w:rPr>
                <w:rFonts w:eastAsia="Calibri"/>
                <w:color w:val="000000"/>
                <w:sz w:val="24"/>
                <w:szCs w:val="24"/>
              </w:rPr>
              <w:t xml:space="preserve">на одно </w:t>
            </w:r>
            <w:proofErr w:type="spellStart"/>
            <w:r w:rsidRPr="001D4FD7">
              <w:rPr>
                <w:rFonts w:eastAsia="Calibri"/>
                <w:color w:val="000000"/>
                <w:sz w:val="24"/>
                <w:szCs w:val="24"/>
              </w:rPr>
              <w:t>машино</w:t>
            </w:r>
            <w:proofErr w:type="spellEnd"/>
            <w:r w:rsidRPr="001D4FD7">
              <w:rPr>
                <w:rFonts w:eastAsia="Calibri"/>
                <w:color w:val="000000"/>
                <w:sz w:val="24"/>
                <w:szCs w:val="24"/>
              </w:rPr>
              <w:t>-место</w:t>
            </w:r>
          </w:p>
        </w:tc>
      </w:tr>
    </w:tbl>
    <w:p w14:paraId="175F9F6E" w14:textId="77777777" w:rsidR="001D4FD7" w:rsidRPr="001D4FD7" w:rsidRDefault="001D4FD7" w:rsidP="001D4FD7">
      <w:pPr>
        <w:widowControl/>
        <w:autoSpaceDE/>
        <w:autoSpaceDN/>
        <w:adjustRightInd/>
        <w:spacing w:line="24" w:lineRule="auto"/>
        <w:ind w:right="-1"/>
        <w:rPr>
          <w:rFonts w:eastAsia="Calibri"/>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8"/>
        <w:gridCol w:w="4603"/>
      </w:tblGrid>
      <w:tr w:rsidR="001D4FD7" w:rsidRPr="001D4FD7" w14:paraId="371FCEA1" w14:textId="77777777" w:rsidTr="00563A9B">
        <w:trPr>
          <w:trHeight w:val="288"/>
          <w:tblHeader/>
        </w:trPr>
        <w:tc>
          <w:tcPr>
            <w:tcW w:w="2692" w:type="pct"/>
          </w:tcPr>
          <w:p w14:paraId="4A73FD87" w14:textId="77777777" w:rsidR="001D4FD7" w:rsidRPr="001D4FD7" w:rsidRDefault="001D4FD7" w:rsidP="001D4FD7">
            <w:pPr>
              <w:ind w:right="-1"/>
              <w:jc w:val="center"/>
              <w:rPr>
                <w:rFonts w:eastAsia="Calibri"/>
                <w:color w:val="000000"/>
                <w:sz w:val="24"/>
                <w:szCs w:val="24"/>
              </w:rPr>
            </w:pPr>
            <w:r w:rsidRPr="001D4FD7">
              <w:rPr>
                <w:rFonts w:eastAsia="Calibri"/>
                <w:color w:val="000000"/>
                <w:sz w:val="24"/>
                <w:szCs w:val="24"/>
              </w:rPr>
              <w:t>1</w:t>
            </w:r>
          </w:p>
        </w:tc>
        <w:tc>
          <w:tcPr>
            <w:tcW w:w="2308" w:type="pct"/>
          </w:tcPr>
          <w:p w14:paraId="5ED1F138" w14:textId="77777777" w:rsidR="001D4FD7" w:rsidRPr="001D4FD7" w:rsidRDefault="001D4FD7" w:rsidP="001D4FD7">
            <w:pPr>
              <w:ind w:right="-1"/>
              <w:jc w:val="center"/>
              <w:rPr>
                <w:rFonts w:eastAsia="Calibri"/>
                <w:color w:val="000000"/>
                <w:sz w:val="24"/>
                <w:szCs w:val="24"/>
              </w:rPr>
            </w:pPr>
            <w:r w:rsidRPr="001D4FD7">
              <w:rPr>
                <w:rFonts w:eastAsia="Calibri"/>
                <w:color w:val="000000"/>
                <w:sz w:val="24"/>
                <w:szCs w:val="24"/>
              </w:rPr>
              <w:t>2</w:t>
            </w:r>
          </w:p>
        </w:tc>
      </w:tr>
      <w:tr w:rsidR="001D4FD7" w:rsidRPr="001D4FD7" w14:paraId="03FC54D9" w14:textId="77777777" w:rsidTr="00563A9B">
        <w:trPr>
          <w:trHeight w:val="288"/>
        </w:trPr>
        <w:tc>
          <w:tcPr>
            <w:tcW w:w="2692" w:type="pct"/>
          </w:tcPr>
          <w:p w14:paraId="5A46D5CC" w14:textId="77777777" w:rsidR="001D4FD7" w:rsidRPr="001D4FD7" w:rsidRDefault="001D4FD7" w:rsidP="001D4FD7">
            <w:pPr>
              <w:ind w:right="-1"/>
              <w:rPr>
                <w:rFonts w:eastAsia="Calibri"/>
                <w:color w:val="000000"/>
                <w:sz w:val="24"/>
                <w:szCs w:val="24"/>
              </w:rPr>
            </w:pPr>
            <w:r w:rsidRPr="001D4FD7">
              <w:rPr>
                <w:rFonts w:eastAsia="Calibri"/>
                <w:color w:val="000000"/>
                <w:sz w:val="24"/>
                <w:szCs w:val="24"/>
              </w:rPr>
              <w:t>Надземные при числе этажей</w:t>
            </w:r>
          </w:p>
        </w:tc>
        <w:tc>
          <w:tcPr>
            <w:tcW w:w="2308" w:type="pct"/>
          </w:tcPr>
          <w:p w14:paraId="6A84CEBF" w14:textId="77777777" w:rsidR="001D4FD7" w:rsidRPr="001D4FD7" w:rsidRDefault="001D4FD7" w:rsidP="001D4FD7">
            <w:pPr>
              <w:ind w:right="-1"/>
              <w:jc w:val="center"/>
              <w:rPr>
                <w:rFonts w:eastAsia="Calibri"/>
                <w:color w:val="000000"/>
                <w:sz w:val="24"/>
                <w:szCs w:val="24"/>
              </w:rPr>
            </w:pPr>
          </w:p>
        </w:tc>
      </w:tr>
      <w:tr w:rsidR="001D4FD7" w:rsidRPr="001D4FD7" w14:paraId="042996F2" w14:textId="77777777" w:rsidTr="00563A9B">
        <w:trPr>
          <w:trHeight w:val="288"/>
        </w:trPr>
        <w:tc>
          <w:tcPr>
            <w:tcW w:w="2692" w:type="pct"/>
          </w:tcPr>
          <w:p w14:paraId="024FCC0C" w14:textId="77777777" w:rsidR="001D4FD7" w:rsidRPr="001D4FD7" w:rsidRDefault="001D4FD7" w:rsidP="001D4FD7">
            <w:pPr>
              <w:ind w:left="318" w:right="-1"/>
              <w:rPr>
                <w:rFonts w:eastAsia="Calibri"/>
                <w:color w:val="000000"/>
                <w:sz w:val="24"/>
                <w:szCs w:val="24"/>
              </w:rPr>
            </w:pPr>
            <w:r w:rsidRPr="001D4FD7">
              <w:rPr>
                <w:rFonts w:eastAsia="Calibri"/>
                <w:color w:val="000000"/>
                <w:sz w:val="24"/>
                <w:szCs w:val="24"/>
              </w:rPr>
              <w:t>один</w:t>
            </w:r>
          </w:p>
        </w:tc>
        <w:tc>
          <w:tcPr>
            <w:tcW w:w="2308" w:type="pct"/>
          </w:tcPr>
          <w:p w14:paraId="4A539936" w14:textId="77777777" w:rsidR="001D4FD7" w:rsidRPr="001D4FD7" w:rsidRDefault="001D4FD7" w:rsidP="001D4FD7">
            <w:pPr>
              <w:ind w:right="-1"/>
              <w:jc w:val="center"/>
              <w:rPr>
                <w:rFonts w:eastAsia="Calibri"/>
                <w:color w:val="000000"/>
                <w:sz w:val="24"/>
                <w:szCs w:val="24"/>
              </w:rPr>
            </w:pPr>
            <w:r w:rsidRPr="001D4FD7">
              <w:rPr>
                <w:rFonts w:eastAsia="Calibri"/>
                <w:color w:val="000000"/>
                <w:sz w:val="24"/>
                <w:szCs w:val="24"/>
              </w:rPr>
              <w:t>30</w:t>
            </w:r>
          </w:p>
        </w:tc>
      </w:tr>
      <w:tr w:rsidR="001D4FD7" w:rsidRPr="001D4FD7" w14:paraId="3E7D2CEE" w14:textId="77777777" w:rsidTr="00563A9B">
        <w:trPr>
          <w:trHeight w:val="288"/>
        </w:trPr>
        <w:tc>
          <w:tcPr>
            <w:tcW w:w="2692" w:type="pct"/>
          </w:tcPr>
          <w:p w14:paraId="4A9082BA" w14:textId="77777777" w:rsidR="001D4FD7" w:rsidRPr="001D4FD7" w:rsidRDefault="001D4FD7" w:rsidP="001D4FD7">
            <w:pPr>
              <w:ind w:right="-1"/>
              <w:rPr>
                <w:rFonts w:eastAsia="Calibri"/>
                <w:color w:val="000000"/>
                <w:sz w:val="24"/>
                <w:szCs w:val="24"/>
              </w:rPr>
            </w:pPr>
            <w:r w:rsidRPr="001D4FD7">
              <w:rPr>
                <w:rFonts w:eastAsia="Calibri"/>
                <w:color w:val="000000"/>
                <w:sz w:val="24"/>
                <w:szCs w:val="24"/>
              </w:rPr>
              <w:t>Наземные открытые</w:t>
            </w:r>
          </w:p>
        </w:tc>
        <w:tc>
          <w:tcPr>
            <w:tcW w:w="2308" w:type="pct"/>
          </w:tcPr>
          <w:p w14:paraId="24F3F7FB" w14:textId="77777777" w:rsidR="001D4FD7" w:rsidRPr="001D4FD7" w:rsidRDefault="001D4FD7" w:rsidP="001D4FD7">
            <w:pPr>
              <w:ind w:right="-1"/>
              <w:jc w:val="center"/>
              <w:rPr>
                <w:rFonts w:eastAsia="Calibri"/>
                <w:color w:val="000000"/>
                <w:sz w:val="24"/>
                <w:szCs w:val="24"/>
              </w:rPr>
            </w:pPr>
            <w:r w:rsidRPr="001D4FD7">
              <w:rPr>
                <w:rFonts w:eastAsia="Calibri"/>
                <w:color w:val="000000"/>
                <w:sz w:val="24"/>
                <w:szCs w:val="24"/>
              </w:rPr>
              <w:t>25</w:t>
            </w:r>
          </w:p>
        </w:tc>
      </w:tr>
    </w:tbl>
    <w:p w14:paraId="63316AA5" w14:textId="77777777" w:rsidR="001D4FD7" w:rsidRPr="001D4FD7" w:rsidRDefault="001D4FD7" w:rsidP="001D4FD7">
      <w:pPr>
        <w:widowControl/>
        <w:autoSpaceDE/>
        <w:autoSpaceDN/>
        <w:adjustRightInd/>
        <w:spacing w:before="120"/>
        <w:ind w:right="-1" w:firstLine="709"/>
        <w:jc w:val="both"/>
        <w:rPr>
          <w:rFonts w:eastAsia="Calibri"/>
          <w:iCs/>
          <w:color w:val="000000"/>
          <w:sz w:val="24"/>
          <w:szCs w:val="24"/>
        </w:rPr>
      </w:pP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r w:rsidRPr="001D4FD7">
        <w:rPr>
          <w:rFonts w:eastAsia="Calibri"/>
          <w:iCs/>
          <w:color w:val="000000"/>
          <w:sz w:val="24"/>
          <w:szCs w:val="24"/>
        </w:rPr>
        <w:tab/>
      </w:r>
    </w:p>
    <w:p w14:paraId="79D52104" w14:textId="77777777" w:rsidR="001D4FD7" w:rsidRPr="001D4FD7" w:rsidRDefault="001D4FD7" w:rsidP="001D4FD7">
      <w:pPr>
        <w:widowControl/>
        <w:autoSpaceDE/>
        <w:autoSpaceDN/>
        <w:adjustRightInd/>
        <w:ind w:right="-1"/>
        <w:rPr>
          <w:rFonts w:eastAsia="Calibri"/>
          <w:sz w:val="24"/>
          <w:szCs w:val="24"/>
        </w:rPr>
      </w:pPr>
      <w:bookmarkStart w:id="225" w:name="_Toc327614726"/>
      <w:bookmarkStart w:id="226" w:name="_Toc295148907"/>
      <w:bookmarkStart w:id="227" w:name="_Toc327615944"/>
    </w:p>
    <w:p w14:paraId="006097EF" w14:textId="77777777" w:rsidR="001D4FD7" w:rsidRPr="001D4FD7" w:rsidRDefault="001D4FD7" w:rsidP="001D4FD7">
      <w:pPr>
        <w:widowControl/>
        <w:autoSpaceDE/>
        <w:autoSpaceDN/>
        <w:adjustRightInd/>
        <w:ind w:right="-1"/>
        <w:rPr>
          <w:rFonts w:eastAsia="Calibri"/>
          <w:sz w:val="24"/>
          <w:szCs w:val="24"/>
        </w:rPr>
      </w:pPr>
    </w:p>
    <w:p w14:paraId="14B15A82" w14:textId="77777777" w:rsidR="001D4FD7" w:rsidRPr="001D4FD7" w:rsidRDefault="001D4FD7" w:rsidP="001D4FD7">
      <w:pPr>
        <w:widowControl/>
        <w:autoSpaceDE/>
        <w:autoSpaceDN/>
        <w:adjustRightInd/>
        <w:ind w:right="-1"/>
        <w:rPr>
          <w:rFonts w:eastAsia="Calibri"/>
          <w:sz w:val="24"/>
          <w:szCs w:val="24"/>
        </w:rPr>
      </w:pPr>
    </w:p>
    <w:p w14:paraId="72E9E6EC" w14:textId="77777777" w:rsidR="001D4FD7" w:rsidRPr="001D4FD7" w:rsidRDefault="001D4FD7" w:rsidP="001D4FD7">
      <w:pPr>
        <w:widowControl/>
        <w:autoSpaceDE/>
        <w:autoSpaceDN/>
        <w:adjustRightInd/>
        <w:ind w:right="-1"/>
        <w:rPr>
          <w:rFonts w:eastAsia="Calibri"/>
          <w:sz w:val="24"/>
          <w:szCs w:val="24"/>
        </w:rPr>
      </w:pPr>
    </w:p>
    <w:p w14:paraId="124CCEB3" w14:textId="77777777" w:rsidR="001D4FD7" w:rsidRPr="001D4FD7" w:rsidRDefault="001D4FD7" w:rsidP="001D4FD7">
      <w:pPr>
        <w:widowControl/>
        <w:autoSpaceDE/>
        <w:autoSpaceDN/>
        <w:adjustRightInd/>
        <w:ind w:right="-1"/>
        <w:rPr>
          <w:rFonts w:eastAsia="Calibri"/>
          <w:sz w:val="24"/>
          <w:szCs w:val="24"/>
        </w:rPr>
      </w:pPr>
    </w:p>
    <w:p w14:paraId="27A26259" w14:textId="77777777" w:rsidR="001D4FD7" w:rsidRPr="001D4FD7" w:rsidRDefault="001D4FD7" w:rsidP="001D4FD7">
      <w:pPr>
        <w:widowControl/>
        <w:autoSpaceDE/>
        <w:autoSpaceDN/>
        <w:adjustRightInd/>
        <w:ind w:right="-1"/>
        <w:rPr>
          <w:rFonts w:eastAsia="Calibri"/>
          <w:sz w:val="24"/>
          <w:szCs w:val="24"/>
        </w:rPr>
      </w:pPr>
    </w:p>
    <w:p w14:paraId="1BA3C873" w14:textId="77777777" w:rsidR="001D4FD7" w:rsidRPr="001D4FD7" w:rsidRDefault="001D4FD7" w:rsidP="001D4FD7">
      <w:pPr>
        <w:widowControl/>
        <w:autoSpaceDE/>
        <w:autoSpaceDN/>
        <w:adjustRightInd/>
        <w:ind w:right="-1"/>
        <w:rPr>
          <w:rFonts w:eastAsia="Calibri"/>
          <w:sz w:val="24"/>
          <w:szCs w:val="24"/>
        </w:rPr>
      </w:pPr>
    </w:p>
    <w:p w14:paraId="754DAEA1" w14:textId="77777777" w:rsidR="001D4FD7" w:rsidRPr="001D4FD7" w:rsidRDefault="001D4FD7" w:rsidP="001D4FD7">
      <w:pPr>
        <w:widowControl/>
        <w:autoSpaceDE/>
        <w:autoSpaceDN/>
        <w:adjustRightInd/>
        <w:ind w:right="-1"/>
        <w:rPr>
          <w:rFonts w:eastAsia="Calibri"/>
          <w:sz w:val="24"/>
          <w:szCs w:val="24"/>
        </w:rPr>
      </w:pPr>
    </w:p>
    <w:p w14:paraId="403141F0" w14:textId="77777777" w:rsidR="001D4FD7" w:rsidRPr="001D4FD7" w:rsidRDefault="001D4FD7" w:rsidP="001D4FD7">
      <w:pPr>
        <w:widowControl/>
        <w:autoSpaceDE/>
        <w:autoSpaceDN/>
        <w:adjustRightInd/>
        <w:ind w:right="-1"/>
        <w:rPr>
          <w:rFonts w:eastAsia="Calibri"/>
          <w:sz w:val="24"/>
          <w:szCs w:val="24"/>
        </w:rPr>
      </w:pPr>
    </w:p>
    <w:p w14:paraId="3CBB59F2" w14:textId="77777777" w:rsidR="001D4FD7" w:rsidRPr="001D4FD7" w:rsidRDefault="001D4FD7" w:rsidP="001D4FD7">
      <w:pPr>
        <w:widowControl/>
        <w:autoSpaceDE/>
        <w:autoSpaceDN/>
        <w:adjustRightInd/>
        <w:ind w:right="-1"/>
        <w:rPr>
          <w:rFonts w:eastAsia="Calibri"/>
          <w:sz w:val="24"/>
          <w:szCs w:val="24"/>
        </w:rPr>
      </w:pPr>
    </w:p>
    <w:p w14:paraId="7A7676DF" w14:textId="77777777" w:rsidR="001D4FD7" w:rsidRPr="001D4FD7" w:rsidRDefault="001D4FD7" w:rsidP="001D4FD7">
      <w:pPr>
        <w:widowControl/>
        <w:autoSpaceDE/>
        <w:autoSpaceDN/>
        <w:adjustRightInd/>
        <w:ind w:right="-1"/>
        <w:rPr>
          <w:rFonts w:eastAsia="Calibri"/>
          <w:sz w:val="24"/>
          <w:szCs w:val="24"/>
        </w:rPr>
      </w:pPr>
    </w:p>
    <w:p w14:paraId="2DBB40AC" w14:textId="77777777" w:rsidR="001D4FD7" w:rsidRPr="001D4FD7" w:rsidRDefault="001D4FD7" w:rsidP="001D4FD7">
      <w:pPr>
        <w:widowControl/>
        <w:autoSpaceDE/>
        <w:autoSpaceDN/>
        <w:adjustRightInd/>
        <w:ind w:right="-1"/>
        <w:rPr>
          <w:rFonts w:eastAsia="Calibri"/>
          <w:sz w:val="24"/>
          <w:szCs w:val="24"/>
        </w:rPr>
      </w:pPr>
    </w:p>
    <w:p w14:paraId="03ACE379" w14:textId="77777777" w:rsidR="001D4FD7" w:rsidRPr="001D4FD7" w:rsidRDefault="001D4FD7" w:rsidP="001D4FD7">
      <w:pPr>
        <w:widowControl/>
        <w:autoSpaceDE/>
        <w:autoSpaceDN/>
        <w:adjustRightInd/>
        <w:ind w:right="-1"/>
        <w:rPr>
          <w:rFonts w:eastAsia="Calibri"/>
          <w:sz w:val="24"/>
          <w:szCs w:val="24"/>
        </w:rPr>
      </w:pPr>
    </w:p>
    <w:p w14:paraId="1A9F5C65" w14:textId="77777777" w:rsidR="001D4FD7" w:rsidRPr="001D4FD7" w:rsidRDefault="001D4FD7" w:rsidP="001D4FD7">
      <w:pPr>
        <w:widowControl/>
        <w:autoSpaceDE/>
        <w:autoSpaceDN/>
        <w:adjustRightInd/>
        <w:ind w:right="-1"/>
        <w:rPr>
          <w:rFonts w:eastAsia="Calibri"/>
          <w:sz w:val="24"/>
          <w:szCs w:val="24"/>
        </w:rPr>
      </w:pPr>
    </w:p>
    <w:p w14:paraId="6EA85472" w14:textId="77777777" w:rsidR="001D4FD7" w:rsidRPr="001D4FD7" w:rsidRDefault="001D4FD7" w:rsidP="001D4FD7">
      <w:pPr>
        <w:widowControl/>
        <w:autoSpaceDE/>
        <w:autoSpaceDN/>
        <w:adjustRightInd/>
        <w:ind w:right="-1"/>
        <w:rPr>
          <w:rFonts w:eastAsia="Calibri"/>
          <w:sz w:val="24"/>
          <w:szCs w:val="24"/>
        </w:rPr>
      </w:pPr>
    </w:p>
    <w:p w14:paraId="4ABC9DBD" w14:textId="77777777" w:rsidR="001D4FD7" w:rsidRPr="001D4FD7" w:rsidRDefault="001D4FD7" w:rsidP="001D4FD7">
      <w:pPr>
        <w:widowControl/>
        <w:autoSpaceDE/>
        <w:autoSpaceDN/>
        <w:adjustRightInd/>
        <w:ind w:right="-1"/>
        <w:rPr>
          <w:rFonts w:eastAsia="Calibri"/>
          <w:sz w:val="24"/>
          <w:szCs w:val="24"/>
        </w:rPr>
      </w:pPr>
    </w:p>
    <w:p w14:paraId="40FC2D1C" w14:textId="77777777" w:rsidR="001D4FD7" w:rsidRPr="001D4FD7" w:rsidRDefault="001D4FD7" w:rsidP="001D4FD7">
      <w:pPr>
        <w:widowControl/>
        <w:autoSpaceDE/>
        <w:autoSpaceDN/>
        <w:adjustRightInd/>
        <w:ind w:right="-285"/>
        <w:rPr>
          <w:rFonts w:eastAsia="Calibri"/>
          <w:sz w:val="24"/>
          <w:szCs w:val="24"/>
        </w:rPr>
      </w:pPr>
    </w:p>
    <w:p w14:paraId="255B4FA9" w14:textId="77777777" w:rsidR="001D4FD7" w:rsidRPr="001D4FD7" w:rsidRDefault="001D4FD7" w:rsidP="001D4FD7">
      <w:pPr>
        <w:widowControl/>
        <w:autoSpaceDE/>
        <w:autoSpaceDN/>
        <w:adjustRightInd/>
        <w:ind w:right="-285"/>
        <w:rPr>
          <w:rFonts w:eastAsia="Calibri"/>
          <w:sz w:val="24"/>
          <w:szCs w:val="24"/>
        </w:rPr>
      </w:pPr>
      <w:r w:rsidRPr="001D4FD7">
        <w:rPr>
          <w:rFonts w:eastAsia="Calibri"/>
          <w:sz w:val="24"/>
          <w:szCs w:val="24"/>
        </w:rPr>
        <w:br w:type="page"/>
      </w:r>
    </w:p>
    <w:tbl>
      <w:tblPr>
        <w:tblW w:w="10206" w:type="dxa"/>
        <w:tblInd w:w="-567" w:type="dxa"/>
        <w:tblLook w:val="01E0" w:firstRow="1" w:lastRow="1" w:firstColumn="1" w:lastColumn="1" w:noHBand="0" w:noVBand="0"/>
      </w:tblPr>
      <w:tblGrid>
        <w:gridCol w:w="5670"/>
        <w:gridCol w:w="4536"/>
      </w:tblGrid>
      <w:tr w:rsidR="001D4FD7" w:rsidRPr="001D4FD7" w14:paraId="6E6636FB" w14:textId="77777777" w:rsidTr="001D4FD7">
        <w:trPr>
          <w:trHeight w:val="1246"/>
        </w:trPr>
        <w:tc>
          <w:tcPr>
            <w:tcW w:w="5670" w:type="dxa"/>
          </w:tcPr>
          <w:p w14:paraId="3B0BBA9F" w14:textId="77777777" w:rsidR="001D4FD7" w:rsidRPr="001D4FD7" w:rsidRDefault="001D4FD7" w:rsidP="001D4FD7">
            <w:pPr>
              <w:keepNext/>
              <w:widowControl/>
              <w:autoSpaceDE/>
              <w:autoSpaceDN/>
              <w:adjustRightInd/>
              <w:spacing w:line="240" w:lineRule="exact"/>
              <w:ind w:right="-1"/>
              <w:outlineLvl w:val="0"/>
              <w:rPr>
                <w:rFonts w:eastAsia="Calibri" w:cs="Arial"/>
                <w:bCs/>
                <w:kern w:val="32"/>
                <w:sz w:val="28"/>
                <w:szCs w:val="28"/>
              </w:rPr>
            </w:pPr>
            <w:r w:rsidRPr="001D4FD7">
              <w:rPr>
                <w:rFonts w:ascii="Arial" w:eastAsia="Calibri" w:hAnsi="Arial"/>
                <w:b/>
                <w:bCs/>
                <w:kern w:val="32"/>
                <w:sz w:val="32"/>
                <w:szCs w:val="32"/>
              </w:rPr>
              <w:lastRenderedPageBreak/>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r w:rsidRPr="001D4FD7">
              <w:rPr>
                <w:rFonts w:ascii="Arial" w:eastAsia="Calibri" w:hAnsi="Arial"/>
                <w:b/>
                <w:bCs/>
                <w:kern w:val="32"/>
                <w:sz w:val="32"/>
                <w:szCs w:val="32"/>
              </w:rPr>
              <w:tab/>
            </w:r>
          </w:p>
        </w:tc>
        <w:tc>
          <w:tcPr>
            <w:tcW w:w="4536" w:type="dxa"/>
          </w:tcPr>
          <w:p w14:paraId="4C033064" w14:textId="77777777" w:rsidR="001D4FD7" w:rsidRPr="001D4FD7" w:rsidRDefault="001D4FD7" w:rsidP="001D4FD7">
            <w:pPr>
              <w:widowControl/>
              <w:autoSpaceDE/>
              <w:autoSpaceDN/>
              <w:adjustRightInd/>
              <w:spacing w:line="240" w:lineRule="exact"/>
              <w:ind w:left="-94" w:right="-1"/>
              <w:jc w:val="both"/>
              <w:rPr>
                <w:rFonts w:eastAsia="Calibri"/>
                <w:sz w:val="28"/>
                <w:szCs w:val="28"/>
              </w:rPr>
            </w:pPr>
            <w:r w:rsidRPr="001D4FD7">
              <w:rPr>
                <w:rFonts w:eastAsia="Calibri"/>
                <w:sz w:val="28"/>
                <w:szCs w:val="28"/>
              </w:rPr>
              <w:t>ПРИЛОЖЕНИЕ К</w:t>
            </w:r>
          </w:p>
          <w:p w14:paraId="316442DF" w14:textId="5BF0DE39" w:rsidR="001D4FD7" w:rsidRPr="001D4FD7" w:rsidRDefault="001D4FD7" w:rsidP="001D4FD7">
            <w:pPr>
              <w:widowControl/>
              <w:autoSpaceDE/>
              <w:autoSpaceDN/>
              <w:adjustRightInd/>
              <w:spacing w:line="240" w:lineRule="exact"/>
              <w:ind w:left="-94" w:right="-1"/>
              <w:jc w:val="both"/>
              <w:rPr>
                <w:rFonts w:eastAsia="Calibri"/>
                <w:sz w:val="28"/>
                <w:szCs w:val="28"/>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62583072" w14:textId="77777777" w:rsidR="001D4FD7" w:rsidRPr="001D4FD7" w:rsidRDefault="001D4FD7" w:rsidP="001D4FD7">
      <w:pPr>
        <w:autoSpaceDE/>
        <w:autoSpaceDN/>
        <w:adjustRightInd/>
        <w:ind w:right="-1"/>
        <w:jc w:val="right"/>
        <w:outlineLvl w:val="0"/>
        <w:rPr>
          <w:rFonts w:eastAsia="Calibri"/>
          <w:bCs/>
          <w:kern w:val="32"/>
          <w:sz w:val="28"/>
          <w:szCs w:val="28"/>
        </w:rPr>
      </w:pPr>
    </w:p>
    <w:p w14:paraId="6C476997" w14:textId="77777777" w:rsidR="001D4FD7" w:rsidRPr="001D4FD7" w:rsidRDefault="001D4FD7" w:rsidP="001D4FD7">
      <w:pPr>
        <w:widowControl/>
        <w:autoSpaceDE/>
        <w:autoSpaceDN/>
        <w:adjustRightInd/>
        <w:ind w:right="-1"/>
        <w:rPr>
          <w:rFonts w:eastAsia="Calibri"/>
          <w:sz w:val="24"/>
          <w:szCs w:val="24"/>
        </w:rPr>
      </w:pPr>
    </w:p>
    <w:p w14:paraId="0AAAC071" w14:textId="77777777" w:rsidR="001D4FD7" w:rsidRPr="001D4FD7" w:rsidRDefault="001D4FD7" w:rsidP="001D4FD7">
      <w:pPr>
        <w:widowControl/>
        <w:autoSpaceDE/>
        <w:autoSpaceDN/>
        <w:adjustRightInd/>
        <w:ind w:right="-1"/>
        <w:rPr>
          <w:rFonts w:eastAsia="Calibri"/>
          <w:sz w:val="24"/>
          <w:szCs w:val="24"/>
        </w:rPr>
      </w:pPr>
    </w:p>
    <w:p w14:paraId="53A568D2" w14:textId="77777777" w:rsidR="001D4FD7" w:rsidRPr="001D4FD7" w:rsidRDefault="001D4FD7" w:rsidP="001D4FD7">
      <w:pPr>
        <w:keepNext/>
        <w:autoSpaceDE/>
        <w:autoSpaceDN/>
        <w:adjustRightInd/>
        <w:spacing w:line="240" w:lineRule="exact"/>
        <w:ind w:right="-1"/>
        <w:jc w:val="center"/>
        <w:outlineLvl w:val="0"/>
        <w:rPr>
          <w:rFonts w:eastAsia="Calibri"/>
          <w:bCs/>
          <w:kern w:val="32"/>
          <w:sz w:val="28"/>
          <w:szCs w:val="28"/>
        </w:rPr>
      </w:pPr>
      <w:r w:rsidRPr="001D4FD7">
        <w:rPr>
          <w:rFonts w:eastAsia="Calibri"/>
          <w:bCs/>
          <w:kern w:val="32"/>
          <w:sz w:val="28"/>
          <w:szCs w:val="28"/>
        </w:rPr>
        <w:t>НОРМЫ</w:t>
      </w:r>
      <w:bookmarkStart w:id="228" w:name="_Toc327614727"/>
      <w:bookmarkEnd w:id="225"/>
    </w:p>
    <w:p w14:paraId="0BB31BDB" w14:textId="77777777" w:rsidR="001D4FD7" w:rsidRPr="001D4FD7" w:rsidRDefault="001D4FD7" w:rsidP="001D4FD7">
      <w:pPr>
        <w:keepNext/>
        <w:autoSpaceDE/>
        <w:autoSpaceDN/>
        <w:adjustRightInd/>
        <w:spacing w:after="120" w:line="240" w:lineRule="exact"/>
        <w:ind w:right="-1"/>
        <w:jc w:val="center"/>
        <w:outlineLvl w:val="0"/>
        <w:rPr>
          <w:rFonts w:eastAsia="Calibri"/>
          <w:bCs/>
          <w:kern w:val="32"/>
          <w:sz w:val="28"/>
          <w:szCs w:val="28"/>
        </w:rPr>
      </w:pPr>
      <w:r w:rsidRPr="001D4FD7">
        <w:rPr>
          <w:rFonts w:eastAsia="Calibri"/>
          <w:bCs/>
          <w:kern w:val="32"/>
          <w:sz w:val="28"/>
          <w:szCs w:val="28"/>
        </w:rPr>
        <w:t>земельных участков гаражей и парков транспортных средств</w:t>
      </w:r>
      <w:bookmarkEnd w:id="226"/>
      <w:bookmarkEnd w:id="227"/>
      <w:bookmarkEnd w:id="228"/>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771"/>
        <w:gridCol w:w="2111"/>
        <w:gridCol w:w="2111"/>
        <w:gridCol w:w="2051"/>
      </w:tblGrid>
      <w:tr w:rsidR="001D4FD7" w:rsidRPr="001D4FD7" w14:paraId="438DA905" w14:textId="77777777" w:rsidTr="00563A9B">
        <w:trPr>
          <w:jc w:val="center"/>
        </w:trPr>
        <w:tc>
          <w:tcPr>
            <w:tcW w:w="1877" w:type="pct"/>
          </w:tcPr>
          <w:p w14:paraId="714052AF"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Объекты</w:t>
            </w:r>
          </w:p>
        </w:tc>
        <w:tc>
          <w:tcPr>
            <w:tcW w:w="1051" w:type="pct"/>
          </w:tcPr>
          <w:p w14:paraId="4BB0F145"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Расчетная</w:t>
            </w:r>
          </w:p>
          <w:p w14:paraId="5E24BAE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единица</w:t>
            </w:r>
          </w:p>
        </w:tc>
        <w:tc>
          <w:tcPr>
            <w:tcW w:w="1051" w:type="pct"/>
          </w:tcPr>
          <w:p w14:paraId="42234420"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Вместимость объекта</w:t>
            </w:r>
          </w:p>
        </w:tc>
        <w:tc>
          <w:tcPr>
            <w:tcW w:w="1021" w:type="pct"/>
          </w:tcPr>
          <w:p w14:paraId="5DF96467"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Площадь участка на объект, га</w:t>
            </w:r>
          </w:p>
        </w:tc>
      </w:tr>
      <w:tr w:rsidR="001D4FD7" w:rsidRPr="001D4FD7" w14:paraId="72860B6A" w14:textId="77777777" w:rsidTr="00563A9B">
        <w:trPr>
          <w:jc w:val="center"/>
        </w:trPr>
        <w:tc>
          <w:tcPr>
            <w:tcW w:w="1877" w:type="pct"/>
            <w:tcBorders>
              <w:bottom w:val="nil"/>
            </w:tcBorders>
          </w:tcPr>
          <w:p w14:paraId="2C9A0A59" w14:textId="77777777" w:rsidR="001D4FD7" w:rsidRPr="001D4FD7" w:rsidRDefault="001D4FD7" w:rsidP="001D4FD7">
            <w:pPr>
              <w:widowControl/>
              <w:autoSpaceDE/>
              <w:autoSpaceDN/>
              <w:adjustRightInd/>
              <w:ind w:right="-1"/>
              <w:jc w:val="both"/>
              <w:rPr>
                <w:rFonts w:eastAsia="Calibri"/>
                <w:bCs/>
                <w:sz w:val="24"/>
                <w:szCs w:val="24"/>
              </w:rPr>
            </w:pPr>
            <w:r w:rsidRPr="001D4FD7">
              <w:rPr>
                <w:rFonts w:eastAsia="Calibri"/>
                <w:bCs/>
                <w:sz w:val="24"/>
                <w:szCs w:val="24"/>
              </w:rPr>
              <w:t>Многоэтажные гаражи для легковых таксомоторов и базы проката легковых автомобилей</w:t>
            </w:r>
          </w:p>
        </w:tc>
        <w:tc>
          <w:tcPr>
            <w:tcW w:w="1051" w:type="pct"/>
            <w:tcBorders>
              <w:bottom w:val="nil"/>
            </w:tcBorders>
          </w:tcPr>
          <w:p w14:paraId="2C8BB088"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таксомотор, автомобиль проката </w:t>
            </w:r>
          </w:p>
        </w:tc>
        <w:tc>
          <w:tcPr>
            <w:tcW w:w="1051" w:type="pct"/>
            <w:tcBorders>
              <w:bottom w:val="nil"/>
            </w:tcBorders>
          </w:tcPr>
          <w:p w14:paraId="06000DBA"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100</w:t>
            </w:r>
          </w:p>
        </w:tc>
        <w:tc>
          <w:tcPr>
            <w:tcW w:w="1021" w:type="pct"/>
            <w:tcBorders>
              <w:bottom w:val="nil"/>
            </w:tcBorders>
          </w:tcPr>
          <w:p w14:paraId="4B1B5483"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0,5</w:t>
            </w:r>
          </w:p>
        </w:tc>
      </w:tr>
      <w:tr w:rsidR="001D4FD7" w:rsidRPr="001D4FD7" w14:paraId="1C44A748" w14:textId="77777777" w:rsidTr="00563A9B">
        <w:trPr>
          <w:jc w:val="center"/>
        </w:trPr>
        <w:tc>
          <w:tcPr>
            <w:tcW w:w="1877" w:type="pct"/>
            <w:tcBorders>
              <w:top w:val="nil"/>
              <w:bottom w:val="nil"/>
            </w:tcBorders>
          </w:tcPr>
          <w:p w14:paraId="1B70DBF1" w14:textId="77777777" w:rsidR="001D4FD7" w:rsidRPr="001D4FD7" w:rsidRDefault="001D4FD7" w:rsidP="001D4FD7">
            <w:pPr>
              <w:widowControl/>
              <w:autoSpaceDE/>
              <w:autoSpaceDN/>
              <w:adjustRightInd/>
              <w:ind w:right="-1"/>
              <w:rPr>
                <w:rFonts w:eastAsia="Calibri"/>
                <w:bCs/>
                <w:sz w:val="24"/>
                <w:szCs w:val="24"/>
              </w:rPr>
            </w:pPr>
          </w:p>
        </w:tc>
        <w:tc>
          <w:tcPr>
            <w:tcW w:w="1051" w:type="pct"/>
            <w:tcBorders>
              <w:top w:val="nil"/>
              <w:bottom w:val="nil"/>
            </w:tcBorders>
          </w:tcPr>
          <w:p w14:paraId="53B27EE5" w14:textId="77777777" w:rsidR="001D4FD7" w:rsidRPr="001D4FD7" w:rsidRDefault="001D4FD7" w:rsidP="001D4FD7">
            <w:pPr>
              <w:widowControl/>
              <w:autoSpaceDE/>
              <w:autoSpaceDN/>
              <w:adjustRightInd/>
              <w:ind w:right="-1"/>
              <w:rPr>
                <w:rFonts w:eastAsia="Calibri"/>
                <w:bCs/>
                <w:sz w:val="24"/>
                <w:szCs w:val="24"/>
              </w:rPr>
            </w:pPr>
          </w:p>
        </w:tc>
        <w:tc>
          <w:tcPr>
            <w:tcW w:w="1051" w:type="pct"/>
            <w:tcBorders>
              <w:top w:val="nil"/>
              <w:bottom w:val="nil"/>
            </w:tcBorders>
          </w:tcPr>
          <w:p w14:paraId="01BB08F0"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300 </w:t>
            </w:r>
          </w:p>
        </w:tc>
        <w:tc>
          <w:tcPr>
            <w:tcW w:w="1021" w:type="pct"/>
            <w:tcBorders>
              <w:top w:val="nil"/>
              <w:bottom w:val="nil"/>
            </w:tcBorders>
          </w:tcPr>
          <w:p w14:paraId="7F528852"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1,2 </w:t>
            </w:r>
          </w:p>
        </w:tc>
      </w:tr>
      <w:tr w:rsidR="001D4FD7" w:rsidRPr="001D4FD7" w14:paraId="7CB5E30D" w14:textId="77777777" w:rsidTr="00563A9B">
        <w:trPr>
          <w:jc w:val="center"/>
        </w:trPr>
        <w:tc>
          <w:tcPr>
            <w:tcW w:w="1877" w:type="pct"/>
            <w:tcBorders>
              <w:bottom w:val="nil"/>
            </w:tcBorders>
          </w:tcPr>
          <w:p w14:paraId="10D23885" w14:textId="77777777" w:rsidR="001D4FD7" w:rsidRPr="001D4FD7" w:rsidRDefault="001D4FD7" w:rsidP="001D4FD7">
            <w:pPr>
              <w:widowControl/>
              <w:autoSpaceDE/>
              <w:autoSpaceDN/>
              <w:adjustRightInd/>
              <w:ind w:right="-1"/>
              <w:rPr>
                <w:rFonts w:eastAsia="Calibri"/>
                <w:bCs/>
                <w:sz w:val="24"/>
                <w:szCs w:val="24"/>
              </w:rPr>
            </w:pPr>
            <w:r w:rsidRPr="001D4FD7">
              <w:rPr>
                <w:rFonts w:eastAsia="Calibri"/>
                <w:bCs/>
                <w:sz w:val="24"/>
                <w:szCs w:val="24"/>
              </w:rPr>
              <w:t xml:space="preserve">Гаражи грузовых автомобилей </w:t>
            </w:r>
          </w:p>
        </w:tc>
        <w:tc>
          <w:tcPr>
            <w:tcW w:w="1051" w:type="pct"/>
            <w:tcBorders>
              <w:bottom w:val="nil"/>
            </w:tcBorders>
          </w:tcPr>
          <w:p w14:paraId="6BCF051B"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автомобиль </w:t>
            </w:r>
          </w:p>
        </w:tc>
        <w:tc>
          <w:tcPr>
            <w:tcW w:w="1051" w:type="pct"/>
            <w:tcBorders>
              <w:bottom w:val="nil"/>
            </w:tcBorders>
          </w:tcPr>
          <w:p w14:paraId="0003BEE5"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100 </w:t>
            </w:r>
          </w:p>
        </w:tc>
        <w:tc>
          <w:tcPr>
            <w:tcW w:w="1021" w:type="pct"/>
            <w:tcBorders>
              <w:bottom w:val="nil"/>
            </w:tcBorders>
          </w:tcPr>
          <w:p w14:paraId="2ABF01D4"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2 </w:t>
            </w:r>
          </w:p>
        </w:tc>
      </w:tr>
      <w:tr w:rsidR="001D4FD7" w:rsidRPr="001D4FD7" w14:paraId="2CFDD067" w14:textId="77777777" w:rsidTr="00563A9B">
        <w:trPr>
          <w:jc w:val="center"/>
        </w:trPr>
        <w:tc>
          <w:tcPr>
            <w:tcW w:w="1877" w:type="pct"/>
            <w:tcBorders>
              <w:top w:val="nil"/>
              <w:bottom w:val="nil"/>
            </w:tcBorders>
          </w:tcPr>
          <w:p w14:paraId="68D46ADC" w14:textId="77777777" w:rsidR="001D4FD7" w:rsidRPr="001D4FD7" w:rsidRDefault="001D4FD7" w:rsidP="001D4FD7">
            <w:pPr>
              <w:widowControl/>
              <w:autoSpaceDE/>
              <w:autoSpaceDN/>
              <w:adjustRightInd/>
              <w:ind w:right="-1"/>
              <w:rPr>
                <w:rFonts w:eastAsia="Calibri"/>
                <w:bCs/>
                <w:sz w:val="24"/>
                <w:szCs w:val="24"/>
              </w:rPr>
            </w:pPr>
          </w:p>
        </w:tc>
        <w:tc>
          <w:tcPr>
            <w:tcW w:w="1051" w:type="pct"/>
            <w:tcBorders>
              <w:top w:val="nil"/>
              <w:bottom w:val="single" w:sz="4" w:space="0" w:color="auto"/>
            </w:tcBorders>
          </w:tcPr>
          <w:p w14:paraId="38146931" w14:textId="77777777" w:rsidR="001D4FD7" w:rsidRPr="001D4FD7" w:rsidRDefault="001D4FD7" w:rsidP="001D4FD7">
            <w:pPr>
              <w:widowControl/>
              <w:autoSpaceDE/>
              <w:autoSpaceDN/>
              <w:adjustRightInd/>
              <w:ind w:right="-1"/>
              <w:rPr>
                <w:rFonts w:eastAsia="Calibri"/>
                <w:bCs/>
                <w:sz w:val="24"/>
                <w:szCs w:val="24"/>
              </w:rPr>
            </w:pPr>
          </w:p>
        </w:tc>
        <w:tc>
          <w:tcPr>
            <w:tcW w:w="1051" w:type="pct"/>
            <w:tcBorders>
              <w:top w:val="nil"/>
              <w:bottom w:val="nil"/>
            </w:tcBorders>
          </w:tcPr>
          <w:p w14:paraId="02144C87"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200 </w:t>
            </w:r>
          </w:p>
        </w:tc>
        <w:tc>
          <w:tcPr>
            <w:tcW w:w="1021" w:type="pct"/>
            <w:tcBorders>
              <w:top w:val="nil"/>
              <w:bottom w:val="nil"/>
            </w:tcBorders>
          </w:tcPr>
          <w:p w14:paraId="5FC894B5"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3,5 </w:t>
            </w:r>
          </w:p>
        </w:tc>
      </w:tr>
      <w:tr w:rsidR="001D4FD7" w:rsidRPr="001D4FD7" w14:paraId="3FF5FA86" w14:textId="77777777" w:rsidTr="00563A9B">
        <w:trPr>
          <w:jc w:val="center"/>
        </w:trPr>
        <w:tc>
          <w:tcPr>
            <w:tcW w:w="1877" w:type="pct"/>
            <w:tcBorders>
              <w:bottom w:val="nil"/>
            </w:tcBorders>
          </w:tcPr>
          <w:p w14:paraId="2030D86F" w14:textId="77777777" w:rsidR="001D4FD7" w:rsidRPr="001D4FD7" w:rsidRDefault="001D4FD7" w:rsidP="001D4FD7">
            <w:pPr>
              <w:autoSpaceDE/>
              <w:autoSpaceDN/>
              <w:adjustRightInd/>
              <w:ind w:right="-1"/>
              <w:rPr>
                <w:rFonts w:eastAsia="Calibri"/>
                <w:bCs/>
                <w:sz w:val="24"/>
                <w:szCs w:val="24"/>
              </w:rPr>
            </w:pPr>
            <w:r w:rsidRPr="001D4FD7">
              <w:rPr>
                <w:rFonts w:eastAsia="Calibri"/>
                <w:bCs/>
                <w:sz w:val="24"/>
                <w:szCs w:val="24"/>
              </w:rPr>
              <w:t>Автобусные гаражи</w:t>
            </w:r>
          </w:p>
        </w:tc>
        <w:tc>
          <w:tcPr>
            <w:tcW w:w="1051" w:type="pct"/>
            <w:tcBorders>
              <w:bottom w:val="nil"/>
            </w:tcBorders>
          </w:tcPr>
          <w:p w14:paraId="0CEBEC13"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то же</w:t>
            </w:r>
          </w:p>
        </w:tc>
        <w:tc>
          <w:tcPr>
            <w:tcW w:w="1051" w:type="pct"/>
            <w:tcBorders>
              <w:bottom w:val="nil"/>
            </w:tcBorders>
          </w:tcPr>
          <w:p w14:paraId="51CC4EE5"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100 </w:t>
            </w:r>
          </w:p>
        </w:tc>
        <w:tc>
          <w:tcPr>
            <w:tcW w:w="1021" w:type="pct"/>
            <w:tcBorders>
              <w:bottom w:val="nil"/>
            </w:tcBorders>
          </w:tcPr>
          <w:p w14:paraId="25FB97A9"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2,3 </w:t>
            </w:r>
          </w:p>
        </w:tc>
      </w:tr>
      <w:tr w:rsidR="001D4FD7" w:rsidRPr="001D4FD7" w14:paraId="55DBD0AC" w14:textId="77777777" w:rsidTr="00563A9B">
        <w:trPr>
          <w:jc w:val="center"/>
        </w:trPr>
        <w:tc>
          <w:tcPr>
            <w:tcW w:w="1877" w:type="pct"/>
            <w:tcBorders>
              <w:top w:val="nil"/>
              <w:bottom w:val="single" w:sz="4" w:space="0" w:color="auto"/>
            </w:tcBorders>
          </w:tcPr>
          <w:p w14:paraId="5A98AF22" w14:textId="77777777" w:rsidR="001D4FD7" w:rsidRPr="001D4FD7" w:rsidRDefault="001D4FD7" w:rsidP="001D4FD7">
            <w:pPr>
              <w:autoSpaceDE/>
              <w:autoSpaceDN/>
              <w:adjustRightInd/>
              <w:ind w:right="-1"/>
              <w:rPr>
                <w:rFonts w:eastAsia="Calibri"/>
                <w:bCs/>
                <w:sz w:val="24"/>
                <w:szCs w:val="24"/>
              </w:rPr>
            </w:pPr>
          </w:p>
        </w:tc>
        <w:tc>
          <w:tcPr>
            <w:tcW w:w="1051" w:type="pct"/>
            <w:tcBorders>
              <w:top w:val="nil"/>
              <w:bottom w:val="single" w:sz="4" w:space="0" w:color="auto"/>
            </w:tcBorders>
          </w:tcPr>
          <w:p w14:paraId="2E839DFE" w14:textId="77777777" w:rsidR="001D4FD7" w:rsidRPr="001D4FD7" w:rsidRDefault="001D4FD7" w:rsidP="001D4FD7">
            <w:pPr>
              <w:autoSpaceDE/>
              <w:autoSpaceDN/>
              <w:adjustRightInd/>
              <w:ind w:right="-1"/>
              <w:rPr>
                <w:rFonts w:eastAsia="Calibri"/>
                <w:bCs/>
                <w:sz w:val="24"/>
                <w:szCs w:val="24"/>
              </w:rPr>
            </w:pPr>
          </w:p>
        </w:tc>
        <w:tc>
          <w:tcPr>
            <w:tcW w:w="1051" w:type="pct"/>
            <w:tcBorders>
              <w:top w:val="nil"/>
              <w:bottom w:val="single" w:sz="4" w:space="0" w:color="auto"/>
            </w:tcBorders>
          </w:tcPr>
          <w:p w14:paraId="0A50EFAB"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200 </w:t>
            </w:r>
          </w:p>
        </w:tc>
        <w:tc>
          <w:tcPr>
            <w:tcW w:w="1021" w:type="pct"/>
            <w:tcBorders>
              <w:top w:val="nil"/>
              <w:bottom w:val="single" w:sz="4" w:space="0" w:color="auto"/>
            </w:tcBorders>
          </w:tcPr>
          <w:p w14:paraId="5E073728" w14:textId="77777777" w:rsidR="001D4FD7" w:rsidRPr="001D4FD7" w:rsidRDefault="001D4FD7" w:rsidP="001D4FD7">
            <w:pPr>
              <w:autoSpaceDE/>
              <w:autoSpaceDN/>
              <w:adjustRightInd/>
              <w:ind w:right="-1"/>
              <w:jc w:val="center"/>
              <w:rPr>
                <w:rFonts w:eastAsia="Calibri"/>
                <w:bCs/>
                <w:sz w:val="24"/>
                <w:szCs w:val="24"/>
              </w:rPr>
            </w:pPr>
            <w:r w:rsidRPr="001D4FD7">
              <w:rPr>
                <w:rFonts w:eastAsia="Calibri"/>
                <w:bCs/>
                <w:sz w:val="24"/>
                <w:szCs w:val="24"/>
              </w:rPr>
              <w:t xml:space="preserve">3,5 </w:t>
            </w:r>
          </w:p>
        </w:tc>
      </w:tr>
    </w:tbl>
    <w:p w14:paraId="6CE139D6" w14:textId="77777777" w:rsidR="001D4FD7" w:rsidRPr="001D4FD7" w:rsidRDefault="001D4FD7" w:rsidP="001D4FD7">
      <w:pPr>
        <w:autoSpaceDE/>
        <w:autoSpaceDN/>
        <w:adjustRightInd/>
        <w:spacing w:before="120" w:line="276" w:lineRule="auto"/>
        <w:ind w:right="-1" w:firstLine="720"/>
        <w:jc w:val="both"/>
        <w:rPr>
          <w:rFonts w:eastAsia="Calibri"/>
          <w:bCs/>
          <w:sz w:val="24"/>
          <w:szCs w:val="24"/>
        </w:rPr>
      </w:pPr>
      <w:r w:rsidRPr="001D4FD7">
        <w:rPr>
          <w:rFonts w:eastAsia="Calibri"/>
          <w:bCs/>
          <w:sz w:val="24"/>
          <w:szCs w:val="24"/>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14:paraId="1774C167" w14:textId="77777777" w:rsidR="001D4FD7" w:rsidRPr="001D4FD7" w:rsidRDefault="001D4FD7" w:rsidP="001D4FD7">
      <w:pPr>
        <w:autoSpaceDE/>
        <w:autoSpaceDN/>
        <w:adjustRightInd/>
        <w:spacing w:line="276" w:lineRule="auto"/>
        <w:ind w:left="4820" w:right="-1"/>
        <w:jc w:val="right"/>
        <w:outlineLvl w:val="0"/>
        <w:rPr>
          <w:rFonts w:eastAsia="Calibri"/>
          <w:bCs/>
          <w:kern w:val="32"/>
          <w:sz w:val="28"/>
          <w:szCs w:val="28"/>
        </w:rPr>
      </w:pPr>
      <w:bookmarkStart w:id="229" w:name="_Toc327614729"/>
      <w:bookmarkStart w:id="230" w:name="_Toc295148908"/>
      <w:bookmarkStart w:id="231" w:name="_Toc327615945"/>
    </w:p>
    <w:p w14:paraId="752C4D3A"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3F9BAED8"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528F6936"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62C4272A"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1A1F5B57"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3FFFCD5B"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5375F11A"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6EAF5280"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56FCF375"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4114AC31"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511EA1BA"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1F2F32D1" w14:textId="77777777" w:rsidR="001D4FD7" w:rsidRPr="001D4FD7" w:rsidRDefault="001D4FD7" w:rsidP="001D4FD7">
      <w:pPr>
        <w:widowControl/>
        <w:autoSpaceDE/>
        <w:autoSpaceDN/>
        <w:adjustRightInd/>
        <w:ind w:right="-285"/>
        <w:rPr>
          <w:rFonts w:eastAsia="Calibri"/>
          <w:sz w:val="24"/>
          <w:szCs w:val="24"/>
        </w:rPr>
      </w:pPr>
    </w:p>
    <w:p w14:paraId="70BD3205"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2534EF91"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7AD749FD"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303E7795"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p w14:paraId="677E4E97" w14:textId="77777777" w:rsidR="001D4FD7" w:rsidRPr="001D4FD7" w:rsidRDefault="001D4FD7" w:rsidP="001D4FD7">
      <w:pPr>
        <w:widowControl/>
        <w:autoSpaceDE/>
        <w:autoSpaceDN/>
        <w:adjustRightInd/>
        <w:ind w:right="-285"/>
        <w:rPr>
          <w:rFonts w:eastAsia="Calibri"/>
          <w:sz w:val="24"/>
          <w:szCs w:val="24"/>
        </w:rPr>
      </w:pP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p>
    <w:p w14:paraId="7399F149" w14:textId="77777777" w:rsidR="001D4FD7" w:rsidRPr="001D4FD7" w:rsidRDefault="001D4FD7" w:rsidP="001D4FD7">
      <w:pPr>
        <w:widowControl/>
        <w:autoSpaceDE/>
        <w:autoSpaceDN/>
        <w:adjustRightInd/>
        <w:ind w:right="-285"/>
        <w:rPr>
          <w:rFonts w:eastAsia="Calibri"/>
          <w:sz w:val="24"/>
          <w:szCs w:val="24"/>
        </w:rPr>
      </w:pPr>
    </w:p>
    <w:p w14:paraId="73CA7614" w14:textId="77777777" w:rsidR="001D4FD7" w:rsidRPr="001D4FD7" w:rsidRDefault="001D4FD7" w:rsidP="001D4FD7">
      <w:pPr>
        <w:autoSpaceDE/>
        <w:autoSpaceDN/>
        <w:adjustRightInd/>
        <w:spacing w:line="240" w:lineRule="exact"/>
        <w:ind w:left="4820" w:right="-285"/>
        <w:jc w:val="right"/>
        <w:outlineLvl w:val="0"/>
        <w:rPr>
          <w:rFonts w:eastAsia="Calibri"/>
          <w:bCs/>
          <w:kern w:val="32"/>
          <w:sz w:val="28"/>
          <w:szCs w:val="28"/>
        </w:rPr>
      </w:pPr>
    </w:p>
    <w:tbl>
      <w:tblPr>
        <w:tblW w:w="10137" w:type="dxa"/>
        <w:tblInd w:w="-567" w:type="dxa"/>
        <w:tblLook w:val="01E0" w:firstRow="1" w:lastRow="1" w:firstColumn="1" w:lastColumn="1" w:noHBand="0" w:noVBand="0"/>
      </w:tblPr>
      <w:tblGrid>
        <w:gridCol w:w="5430"/>
        <w:gridCol w:w="4707"/>
      </w:tblGrid>
      <w:tr w:rsidR="001D4FD7" w:rsidRPr="001D4FD7" w14:paraId="5A574C30" w14:textId="77777777" w:rsidTr="001D4FD7">
        <w:trPr>
          <w:trHeight w:val="1367"/>
        </w:trPr>
        <w:tc>
          <w:tcPr>
            <w:tcW w:w="5430" w:type="dxa"/>
          </w:tcPr>
          <w:p w14:paraId="3920C125" w14:textId="77777777" w:rsidR="001D4FD7" w:rsidRPr="001D4FD7" w:rsidRDefault="001D4FD7" w:rsidP="001D4FD7">
            <w:pPr>
              <w:keepNext/>
              <w:widowControl/>
              <w:autoSpaceDE/>
              <w:autoSpaceDN/>
              <w:adjustRightInd/>
              <w:spacing w:line="240" w:lineRule="exact"/>
              <w:ind w:right="-1"/>
              <w:outlineLvl w:val="0"/>
              <w:rPr>
                <w:rFonts w:eastAsia="Calibri" w:cs="Arial"/>
                <w:bCs/>
                <w:kern w:val="32"/>
                <w:sz w:val="28"/>
                <w:szCs w:val="28"/>
              </w:rPr>
            </w:pPr>
          </w:p>
        </w:tc>
        <w:tc>
          <w:tcPr>
            <w:tcW w:w="4707" w:type="dxa"/>
          </w:tcPr>
          <w:p w14:paraId="389E873A" w14:textId="77777777" w:rsidR="001D4FD7" w:rsidRPr="001D4FD7" w:rsidRDefault="001D4FD7" w:rsidP="001D4FD7">
            <w:pPr>
              <w:widowControl/>
              <w:autoSpaceDE/>
              <w:autoSpaceDN/>
              <w:adjustRightInd/>
              <w:spacing w:line="240" w:lineRule="exact"/>
              <w:ind w:left="-94" w:right="-1"/>
              <w:jc w:val="both"/>
              <w:rPr>
                <w:rFonts w:eastAsia="Calibri"/>
                <w:sz w:val="28"/>
                <w:szCs w:val="28"/>
              </w:rPr>
            </w:pPr>
            <w:r w:rsidRPr="001D4FD7">
              <w:rPr>
                <w:rFonts w:eastAsia="Calibri"/>
                <w:sz w:val="28"/>
                <w:szCs w:val="28"/>
              </w:rPr>
              <w:t xml:space="preserve">ПРИЛОЖЕНИЕ Л </w:t>
            </w:r>
          </w:p>
          <w:p w14:paraId="34B68D4B" w14:textId="50308371" w:rsidR="001D4FD7" w:rsidRPr="001D4FD7" w:rsidRDefault="001D4FD7" w:rsidP="001D4FD7">
            <w:pPr>
              <w:widowControl/>
              <w:autoSpaceDE/>
              <w:autoSpaceDN/>
              <w:adjustRightInd/>
              <w:spacing w:line="240" w:lineRule="exact"/>
              <w:ind w:left="-94" w:right="-1"/>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6212B463" w14:textId="77777777" w:rsidR="001D4FD7" w:rsidRPr="001D4FD7" w:rsidRDefault="001D4FD7" w:rsidP="001D4FD7">
      <w:pPr>
        <w:autoSpaceDE/>
        <w:autoSpaceDN/>
        <w:adjustRightInd/>
        <w:ind w:right="-1"/>
        <w:jc w:val="right"/>
        <w:outlineLvl w:val="0"/>
        <w:rPr>
          <w:rFonts w:eastAsia="Calibri"/>
          <w:bCs/>
          <w:kern w:val="32"/>
          <w:sz w:val="28"/>
          <w:szCs w:val="28"/>
        </w:rPr>
      </w:pPr>
    </w:p>
    <w:p w14:paraId="029F29D6" w14:textId="77777777" w:rsidR="001D4FD7" w:rsidRPr="001D4FD7" w:rsidRDefault="001D4FD7" w:rsidP="001D4FD7">
      <w:pPr>
        <w:autoSpaceDE/>
        <w:autoSpaceDN/>
        <w:adjustRightInd/>
        <w:ind w:right="-1"/>
        <w:outlineLvl w:val="0"/>
        <w:rPr>
          <w:rFonts w:eastAsia="Calibri"/>
          <w:bCs/>
          <w:kern w:val="32"/>
          <w:sz w:val="28"/>
          <w:szCs w:val="28"/>
        </w:rPr>
      </w:pPr>
    </w:p>
    <w:p w14:paraId="2F14B17D" w14:textId="77777777" w:rsidR="001D4FD7" w:rsidRPr="001D4FD7" w:rsidRDefault="001D4FD7" w:rsidP="001D4FD7">
      <w:pPr>
        <w:autoSpaceDE/>
        <w:autoSpaceDN/>
        <w:adjustRightInd/>
        <w:spacing w:before="120" w:line="240" w:lineRule="exact"/>
        <w:ind w:right="-1"/>
        <w:jc w:val="center"/>
        <w:outlineLvl w:val="0"/>
        <w:rPr>
          <w:rFonts w:eastAsia="Calibri"/>
          <w:bCs/>
          <w:kern w:val="32"/>
          <w:sz w:val="28"/>
          <w:szCs w:val="28"/>
        </w:rPr>
      </w:pPr>
      <w:r w:rsidRPr="001D4FD7">
        <w:rPr>
          <w:rFonts w:eastAsia="Calibri"/>
          <w:bCs/>
          <w:kern w:val="32"/>
          <w:sz w:val="28"/>
          <w:szCs w:val="28"/>
        </w:rPr>
        <w:t>НОРМЫ</w:t>
      </w:r>
      <w:bookmarkStart w:id="232" w:name="_Toc327614730"/>
      <w:bookmarkEnd w:id="229"/>
    </w:p>
    <w:p w14:paraId="47E9CB79" w14:textId="77777777" w:rsidR="001D4FD7" w:rsidRPr="001D4FD7" w:rsidRDefault="001D4FD7" w:rsidP="001D4FD7">
      <w:pPr>
        <w:autoSpaceDE/>
        <w:autoSpaceDN/>
        <w:adjustRightInd/>
        <w:spacing w:after="120" w:line="240" w:lineRule="exact"/>
        <w:ind w:right="-1"/>
        <w:jc w:val="center"/>
        <w:outlineLvl w:val="0"/>
        <w:rPr>
          <w:rFonts w:eastAsia="Calibri"/>
          <w:bCs/>
          <w:kern w:val="32"/>
          <w:sz w:val="28"/>
          <w:szCs w:val="28"/>
        </w:rPr>
      </w:pPr>
      <w:r w:rsidRPr="001D4FD7">
        <w:rPr>
          <w:rFonts w:eastAsia="Calibri"/>
          <w:bCs/>
          <w:kern w:val="32"/>
          <w:sz w:val="28"/>
          <w:szCs w:val="28"/>
        </w:rPr>
        <w:t>накопления бытовых отходов</w:t>
      </w:r>
      <w:bookmarkEnd w:id="230"/>
      <w:bookmarkEnd w:id="231"/>
      <w:bookmarkEnd w:id="232"/>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408"/>
        <w:gridCol w:w="1875"/>
        <w:gridCol w:w="1786"/>
      </w:tblGrid>
      <w:tr w:rsidR="001D4FD7" w:rsidRPr="001D4FD7" w14:paraId="451265A5" w14:textId="77777777" w:rsidTr="00563A9B">
        <w:tc>
          <w:tcPr>
            <w:tcW w:w="3182" w:type="pct"/>
            <w:vMerge w:val="restart"/>
          </w:tcPr>
          <w:p w14:paraId="6F2FC13D"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Бытовые отходы</w:t>
            </w:r>
          </w:p>
        </w:tc>
        <w:tc>
          <w:tcPr>
            <w:tcW w:w="1818" w:type="pct"/>
            <w:gridSpan w:val="2"/>
          </w:tcPr>
          <w:p w14:paraId="16152AA9"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Количество бытовых отходов, чел./год</w:t>
            </w:r>
          </w:p>
        </w:tc>
      </w:tr>
      <w:tr w:rsidR="001D4FD7" w:rsidRPr="001D4FD7" w14:paraId="44397352" w14:textId="77777777" w:rsidTr="00563A9B">
        <w:tc>
          <w:tcPr>
            <w:tcW w:w="3182" w:type="pct"/>
            <w:vMerge/>
          </w:tcPr>
          <w:p w14:paraId="6DD23305" w14:textId="77777777" w:rsidR="001D4FD7" w:rsidRPr="001D4FD7" w:rsidRDefault="001D4FD7" w:rsidP="001D4FD7">
            <w:pPr>
              <w:widowControl/>
              <w:autoSpaceDE/>
              <w:autoSpaceDN/>
              <w:adjustRightInd/>
              <w:ind w:right="-1"/>
              <w:jc w:val="center"/>
              <w:rPr>
                <w:rFonts w:eastAsia="Calibri"/>
                <w:bCs/>
                <w:sz w:val="24"/>
                <w:szCs w:val="24"/>
              </w:rPr>
            </w:pPr>
          </w:p>
        </w:tc>
        <w:tc>
          <w:tcPr>
            <w:tcW w:w="931" w:type="pct"/>
          </w:tcPr>
          <w:p w14:paraId="33FC3CFB"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кг</w:t>
            </w:r>
          </w:p>
        </w:tc>
        <w:tc>
          <w:tcPr>
            <w:tcW w:w="887" w:type="pct"/>
          </w:tcPr>
          <w:p w14:paraId="6EBC2DE4"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л</w:t>
            </w:r>
          </w:p>
        </w:tc>
      </w:tr>
      <w:tr w:rsidR="001D4FD7" w:rsidRPr="001D4FD7" w14:paraId="765275C2" w14:textId="77777777" w:rsidTr="00563A9B">
        <w:tc>
          <w:tcPr>
            <w:tcW w:w="3182" w:type="pct"/>
          </w:tcPr>
          <w:p w14:paraId="6B09F56A" w14:textId="77777777" w:rsidR="001D4FD7" w:rsidRPr="001D4FD7" w:rsidRDefault="001D4FD7" w:rsidP="001D4FD7">
            <w:pPr>
              <w:widowControl/>
              <w:autoSpaceDE/>
              <w:autoSpaceDN/>
              <w:adjustRightInd/>
              <w:ind w:right="-1"/>
              <w:rPr>
                <w:rFonts w:eastAsia="Calibri"/>
                <w:bCs/>
                <w:sz w:val="24"/>
                <w:szCs w:val="24"/>
              </w:rPr>
            </w:pPr>
            <w:r w:rsidRPr="001D4FD7">
              <w:rPr>
                <w:rFonts w:eastAsia="Calibri"/>
                <w:bCs/>
                <w:sz w:val="24"/>
                <w:szCs w:val="24"/>
              </w:rPr>
              <w:t>Твердые</w:t>
            </w:r>
          </w:p>
        </w:tc>
        <w:tc>
          <w:tcPr>
            <w:tcW w:w="931" w:type="pct"/>
          </w:tcPr>
          <w:p w14:paraId="7818E189" w14:textId="77777777" w:rsidR="001D4FD7" w:rsidRPr="001D4FD7" w:rsidRDefault="001D4FD7" w:rsidP="001D4FD7">
            <w:pPr>
              <w:widowControl/>
              <w:autoSpaceDE/>
              <w:autoSpaceDN/>
              <w:adjustRightInd/>
              <w:ind w:right="-1"/>
              <w:rPr>
                <w:rFonts w:eastAsia="Calibri"/>
                <w:bCs/>
                <w:sz w:val="24"/>
                <w:szCs w:val="24"/>
              </w:rPr>
            </w:pPr>
          </w:p>
        </w:tc>
        <w:tc>
          <w:tcPr>
            <w:tcW w:w="887" w:type="pct"/>
          </w:tcPr>
          <w:p w14:paraId="6D9132B0" w14:textId="77777777" w:rsidR="001D4FD7" w:rsidRPr="001D4FD7" w:rsidRDefault="001D4FD7" w:rsidP="001D4FD7">
            <w:pPr>
              <w:widowControl/>
              <w:autoSpaceDE/>
              <w:autoSpaceDN/>
              <w:adjustRightInd/>
              <w:ind w:right="-1"/>
              <w:rPr>
                <w:rFonts w:eastAsia="Calibri"/>
                <w:bCs/>
                <w:sz w:val="24"/>
                <w:szCs w:val="24"/>
              </w:rPr>
            </w:pPr>
          </w:p>
        </w:tc>
      </w:tr>
      <w:tr w:rsidR="001D4FD7" w:rsidRPr="001D4FD7" w14:paraId="0C7977D2" w14:textId="77777777" w:rsidTr="00563A9B">
        <w:tc>
          <w:tcPr>
            <w:tcW w:w="3182" w:type="pct"/>
          </w:tcPr>
          <w:p w14:paraId="547C7C00" w14:textId="77777777" w:rsidR="001D4FD7" w:rsidRPr="001D4FD7" w:rsidRDefault="001D4FD7" w:rsidP="001D4FD7">
            <w:pPr>
              <w:widowControl/>
              <w:autoSpaceDE/>
              <w:autoSpaceDN/>
              <w:adjustRightInd/>
              <w:ind w:left="315" w:right="-1"/>
              <w:rPr>
                <w:rFonts w:eastAsia="Calibri"/>
                <w:bCs/>
                <w:sz w:val="24"/>
                <w:szCs w:val="24"/>
              </w:rPr>
            </w:pPr>
            <w:r w:rsidRPr="001D4FD7">
              <w:rPr>
                <w:rFonts w:eastAsia="Calibri"/>
                <w:bCs/>
                <w:sz w:val="24"/>
                <w:szCs w:val="24"/>
              </w:rPr>
              <w:t xml:space="preserve">от жилых зданий, оборудованных водопроводом, канализацией, центральным отоплением </w:t>
            </w:r>
          </w:p>
        </w:tc>
        <w:tc>
          <w:tcPr>
            <w:tcW w:w="931" w:type="pct"/>
          </w:tcPr>
          <w:p w14:paraId="46ADF4D3"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190 </w:t>
            </w:r>
          </w:p>
        </w:tc>
        <w:tc>
          <w:tcPr>
            <w:tcW w:w="887" w:type="pct"/>
          </w:tcPr>
          <w:p w14:paraId="1A9620EA"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900 </w:t>
            </w:r>
          </w:p>
        </w:tc>
      </w:tr>
      <w:tr w:rsidR="001D4FD7" w:rsidRPr="001D4FD7" w14:paraId="42764922" w14:textId="77777777" w:rsidTr="00563A9B">
        <w:tc>
          <w:tcPr>
            <w:tcW w:w="3182" w:type="pct"/>
          </w:tcPr>
          <w:p w14:paraId="2AF6595B" w14:textId="77777777" w:rsidR="001D4FD7" w:rsidRPr="001D4FD7" w:rsidRDefault="001D4FD7" w:rsidP="001D4FD7">
            <w:pPr>
              <w:widowControl/>
              <w:autoSpaceDE/>
              <w:autoSpaceDN/>
              <w:adjustRightInd/>
              <w:ind w:left="315" w:right="-1"/>
              <w:rPr>
                <w:rFonts w:eastAsia="Calibri"/>
                <w:bCs/>
                <w:sz w:val="24"/>
                <w:szCs w:val="24"/>
              </w:rPr>
            </w:pPr>
            <w:r w:rsidRPr="001D4FD7">
              <w:rPr>
                <w:rFonts w:eastAsia="Calibri"/>
                <w:bCs/>
                <w:sz w:val="24"/>
                <w:szCs w:val="24"/>
              </w:rPr>
              <w:t xml:space="preserve">от прочих жилых зданий </w:t>
            </w:r>
          </w:p>
        </w:tc>
        <w:tc>
          <w:tcPr>
            <w:tcW w:w="931" w:type="pct"/>
          </w:tcPr>
          <w:p w14:paraId="47CEB606"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300 </w:t>
            </w:r>
          </w:p>
        </w:tc>
        <w:tc>
          <w:tcPr>
            <w:tcW w:w="887" w:type="pct"/>
          </w:tcPr>
          <w:p w14:paraId="6029E656"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1100 </w:t>
            </w:r>
          </w:p>
        </w:tc>
      </w:tr>
      <w:tr w:rsidR="001D4FD7" w:rsidRPr="001D4FD7" w14:paraId="33E72E40" w14:textId="77777777" w:rsidTr="00563A9B">
        <w:tc>
          <w:tcPr>
            <w:tcW w:w="3182" w:type="pct"/>
          </w:tcPr>
          <w:p w14:paraId="4EE079AA" w14:textId="77777777" w:rsidR="001D4FD7" w:rsidRPr="001D4FD7" w:rsidRDefault="001D4FD7" w:rsidP="001D4FD7">
            <w:pPr>
              <w:widowControl/>
              <w:autoSpaceDE/>
              <w:autoSpaceDN/>
              <w:adjustRightInd/>
              <w:ind w:right="-1"/>
              <w:rPr>
                <w:rFonts w:eastAsia="Calibri"/>
                <w:bCs/>
                <w:sz w:val="24"/>
                <w:szCs w:val="24"/>
              </w:rPr>
            </w:pPr>
            <w:r w:rsidRPr="001D4FD7">
              <w:rPr>
                <w:rFonts w:eastAsia="Calibri"/>
                <w:bCs/>
                <w:sz w:val="24"/>
                <w:szCs w:val="24"/>
              </w:rPr>
              <w:t xml:space="preserve">Общее количество по райцентру с учетом общественных зданий </w:t>
            </w:r>
          </w:p>
        </w:tc>
        <w:tc>
          <w:tcPr>
            <w:tcW w:w="931" w:type="pct"/>
          </w:tcPr>
          <w:p w14:paraId="14A84035"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280 </w:t>
            </w:r>
          </w:p>
        </w:tc>
        <w:tc>
          <w:tcPr>
            <w:tcW w:w="887" w:type="pct"/>
          </w:tcPr>
          <w:p w14:paraId="15B3F5BE"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1400 </w:t>
            </w:r>
          </w:p>
        </w:tc>
      </w:tr>
      <w:tr w:rsidR="001D4FD7" w:rsidRPr="001D4FD7" w14:paraId="35A75DE4" w14:textId="77777777" w:rsidTr="00563A9B">
        <w:tc>
          <w:tcPr>
            <w:tcW w:w="3182" w:type="pct"/>
          </w:tcPr>
          <w:p w14:paraId="46E617E1" w14:textId="77777777" w:rsidR="001D4FD7" w:rsidRPr="001D4FD7" w:rsidRDefault="001D4FD7" w:rsidP="001D4FD7">
            <w:pPr>
              <w:widowControl/>
              <w:autoSpaceDE/>
              <w:autoSpaceDN/>
              <w:adjustRightInd/>
              <w:ind w:right="-1"/>
              <w:rPr>
                <w:rFonts w:eastAsia="Calibri"/>
                <w:bCs/>
                <w:sz w:val="24"/>
                <w:szCs w:val="24"/>
              </w:rPr>
            </w:pPr>
            <w:r w:rsidRPr="001D4FD7">
              <w:rPr>
                <w:rFonts w:eastAsia="Calibri"/>
                <w:bCs/>
                <w:sz w:val="24"/>
                <w:szCs w:val="24"/>
              </w:rPr>
              <w:t>Жидкие из выгребов (при отсутствии канализации)</w:t>
            </w:r>
          </w:p>
        </w:tc>
        <w:tc>
          <w:tcPr>
            <w:tcW w:w="931" w:type="pct"/>
          </w:tcPr>
          <w:p w14:paraId="042EE949"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w:t>
            </w:r>
          </w:p>
        </w:tc>
        <w:tc>
          <w:tcPr>
            <w:tcW w:w="887" w:type="pct"/>
          </w:tcPr>
          <w:p w14:paraId="16B84121"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2000 </w:t>
            </w:r>
          </w:p>
        </w:tc>
      </w:tr>
      <w:tr w:rsidR="001D4FD7" w:rsidRPr="001D4FD7" w14:paraId="65F63BC5" w14:textId="77777777" w:rsidTr="00563A9B">
        <w:tc>
          <w:tcPr>
            <w:tcW w:w="3182" w:type="pct"/>
          </w:tcPr>
          <w:p w14:paraId="70C9B191" w14:textId="77777777" w:rsidR="001D4FD7" w:rsidRPr="001D4FD7" w:rsidRDefault="001D4FD7" w:rsidP="001D4FD7">
            <w:pPr>
              <w:widowControl/>
              <w:autoSpaceDE/>
              <w:autoSpaceDN/>
              <w:adjustRightInd/>
              <w:ind w:right="-1"/>
              <w:rPr>
                <w:rFonts w:eastAsia="Calibri"/>
                <w:bCs/>
                <w:sz w:val="24"/>
                <w:szCs w:val="24"/>
              </w:rPr>
            </w:pPr>
            <w:r w:rsidRPr="001D4FD7">
              <w:rPr>
                <w:rFonts w:eastAsia="Calibri"/>
                <w:bCs/>
                <w:sz w:val="24"/>
                <w:szCs w:val="24"/>
              </w:rPr>
              <w:t xml:space="preserve">Смет с 1 </w:t>
            </w:r>
            <w:proofErr w:type="spellStart"/>
            <w:r w:rsidRPr="001D4FD7">
              <w:rPr>
                <w:rFonts w:eastAsia="Calibri"/>
                <w:bCs/>
                <w:sz w:val="24"/>
                <w:szCs w:val="24"/>
              </w:rPr>
              <w:t>кв.м</w:t>
            </w:r>
            <w:proofErr w:type="spellEnd"/>
            <w:r w:rsidRPr="001D4FD7">
              <w:rPr>
                <w:rFonts w:eastAsia="Calibri"/>
                <w:bCs/>
                <w:sz w:val="24"/>
                <w:szCs w:val="24"/>
              </w:rPr>
              <w:t xml:space="preserve"> твердых покрытий улиц, площадей и парков</w:t>
            </w:r>
          </w:p>
        </w:tc>
        <w:tc>
          <w:tcPr>
            <w:tcW w:w="931" w:type="pct"/>
          </w:tcPr>
          <w:p w14:paraId="04ADFB4B"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5 </w:t>
            </w:r>
          </w:p>
        </w:tc>
        <w:tc>
          <w:tcPr>
            <w:tcW w:w="887" w:type="pct"/>
          </w:tcPr>
          <w:p w14:paraId="218E2A37"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8 </w:t>
            </w:r>
          </w:p>
        </w:tc>
      </w:tr>
    </w:tbl>
    <w:p w14:paraId="325FF2D2" w14:textId="77777777" w:rsidR="001D4FD7" w:rsidRPr="001D4FD7" w:rsidRDefault="001D4FD7" w:rsidP="001D4FD7">
      <w:pPr>
        <w:widowControl/>
        <w:autoSpaceDE/>
        <w:autoSpaceDN/>
        <w:adjustRightInd/>
        <w:spacing w:before="120" w:line="276" w:lineRule="auto"/>
        <w:ind w:right="-1" w:firstLine="720"/>
        <w:jc w:val="both"/>
        <w:rPr>
          <w:rFonts w:eastAsia="Calibri"/>
          <w:bCs/>
          <w:sz w:val="24"/>
          <w:szCs w:val="24"/>
        </w:rPr>
      </w:pPr>
      <w:r w:rsidRPr="001D4FD7">
        <w:rPr>
          <w:rFonts w:eastAsia="Calibri"/>
          <w:bCs/>
          <w:sz w:val="24"/>
          <w:szCs w:val="24"/>
        </w:rPr>
        <w:t>Примечания:</w:t>
      </w:r>
    </w:p>
    <w:p w14:paraId="25F33E9A" w14:textId="77777777" w:rsidR="001D4FD7" w:rsidRPr="001D4FD7" w:rsidRDefault="001D4FD7" w:rsidP="001D4FD7">
      <w:pPr>
        <w:widowControl/>
        <w:autoSpaceDE/>
        <w:autoSpaceDN/>
        <w:adjustRightInd/>
        <w:spacing w:line="276" w:lineRule="auto"/>
        <w:ind w:right="-1" w:firstLine="720"/>
        <w:jc w:val="both"/>
        <w:rPr>
          <w:rFonts w:eastAsia="Calibri"/>
          <w:bCs/>
          <w:sz w:val="24"/>
          <w:szCs w:val="24"/>
        </w:rPr>
      </w:pPr>
      <w:r w:rsidRPr="001D4FD7">
        <w:rPr>
          <w:rFonts w:eastAsia="Calibri"/>
          <w:bCs/>
          <w:sz w:val="24"/>
          <w:szCs w:val="24"/>
        </w:rPr>
        <w:t xml:space="preserve">1. Нормы накопления твердых отходов при местном отоплении следует увеличивать на 10 %, при использовании бурого угля – на 50%. </w:t>
      </w:r>
    </w:p>
    <w:p w14:paraId="7FB56B64" w14:textId="77777777" w:rsidR="001D4FD7" w:rsidRPr="001D4FD7" w:rsidRDefault="001D4FD7" w:rsidP="001D4FD7">
      <w:pPr>
        <w:widowControl/>
        <w:autoSpaceDE/>
        <w:autoSpaceDN/>
        <w:adjustRightInd/>
        <w:spacing w:line="276" w:lineRule="auto"/>
        <w:ind w:right="-1" w:firstLine="720"/>
        <w:jc w:val="both"/>
        <w:rPr>
          <w:rFonts w:eastAsia="Calibri"/>
          <w:bCs/>
          <w:sz w:val="24"/>
          <w:szCs w:val="24"/>
        </w:rPr>
      </w:pPr>
      <w:r w:rsidRPr="001D4FD7">
        <w:rPr>
          <w:rFonts w:eastAsia="Calibri"/>
          <w:bCs/>
          <w:sz w:val="24"/>
          <w:szCs w:val="24"/>
        </w:rPr>
        <w:t>2. Нормы накопления крупногабаритных бытовых отходов следует принимать в размере 5% в составе приведенных значений твердых бытовых отходов.</w:t>
      </w:r>
    </w:p>
    <w:p w14:paraId="6DE5C62C" w14:textId="77777777" w:rsidR="001D4FD7" w:rsidRPr="001D4FD7" w:rsidRDefault="001D4FD7" w:rsidP="001D4FD7">
      <w:pPr>
        <w:keepNext/>
        <w:widowControl/>
        <w:autoSpaceDE/>
        <w:autoSpaceDN/>
        <w:adjustRightInd/>
        <w:spacing w:line="240" w:lineRule="exact"/>
        <w:ind w:left="4820" w:right="-1"/>
        <w:jc w:val="right"/>
        <w:outlineLvl w:val="0"/>
        <w:rPr>
          <w:rFonts w:eastAsia="Calibri"/>
          <w:bCs/>
          <w:kern w:val="32"/>
          <w:sz w:val="28"/>
          <w:szCs w:val="28"/>
        </w:rPr>
      </w:pPr>
      <w:bookmarkStart w:id="233" w:name="_Toc295148909"/>
      <w:bookmarkStart w:id="234" w:name="_Toc327614732"/>
      <w:bookmarkStart w:id="235" w:name="_Toc327615946"/>
    </w:p>
    <w:p w14:paraId="22F08717" w14:textId="77777777" w:rsidR="001D4FD7" w:rsidRPr="001D4FD7" w:rsidRDefault="001D4FD7" w:rsidP="001D4FD7">
      <w:pPr>
        <w:widowControl/>
        <w:autoSpaceDE/>
        <w:autoSpaceDN/>
        <w:adjustRightInd/>
        <w:ind w:right="-1"/>
        <w:rPr>
          <w:rFonts w:eastAsia="Calibri"/>
          <w:sz w:val="24"/>
          <w:szCs w:val="24"/>
        </w:rPr>
      </w:pPr>
    </w:p>
    <w:p w14:paraId="007B2FA3" w14:textId="77777777" w:rsidR="001D4FD7" w:rsidRPr="001D4FD7" w:rsidRDefault="001D4FD7" w:rsidP="001D4FD7">
      <w:pPr>
        <w:widowControl/>
        <w:autoSpaceDE/>
        <w:autoSpaceDN/>
        <w:adjustRightInd/>
        <w:ind w:right="-1"/>
        <w:rPr>
          <w:rFonts w:eastAsia="Calibri"/>
          <w:sz w:val="24"/>
          <w:szCs w:val="24"/>
        </w:rPr>
      </w:pPr>
    </w:p>
    <w:p w14:paraId="10DF2F20" w14:textId="77777777" w:rsidR="001D4FD7" w:rsidRPr="001D4FD7" w:rsidRDefault="001D4FD7" w:rsidP="001D4FD7">
      <w:pPr>
        <w:widowControl/>
        <w:autoSpaceDE/>
        <w:autoSpaceDN/>
        <w:adjustRightInd/>
        <w:ind w:right="-285"/>
        <w:rPr>
          <w:rFonts w:eastAsia="Calibri"/>
          <w:sz w:val="24"/>
          <w:szCs w:val="24"/>
        </w:rPr>
      </w:pPr>
    </w:p>
    <w:p w14:paraId="5D1F86DC" w14:textId="77777777" w:rsidR="001D4FD7" w:rsidRPr="001D4FD7" w:rsidRDefault="001D4FD7" w:rsidP="001D4FD7">
      <w:pPr>
        <w:widowControl/>
        <w:autoSpaceDE/>
        <w:autoSpaceDN/>
        <w:adjustRightInd/>
        <w:ind w:right="-285"/>
        <w:rPr>
          <w:rFonts w:eastAsia="Calibri"/>
          <w:sz w:val="24"/>
          <w:szCs w:val="24"/>
        </w:rPr>
      </w:pPr>
    </w:p>
    <w:p w14:paraId="1D85A005" w14:textId="77777777" w:rsidR="001D4FD7" w:rsidRPr="001D4FD7" w:rsidRDefault="001D4FD7" w:rsidP="001D4FD7">
      <w:pPr>
        <w:widowControl/>
        <w:autoSpaceDE/>
        <w:autoSpaceDN/>
        <w:adjustRightInd/>
        <w:ind w:right="-285"/>
        <w:rPr>
          <w:rFonts w:eastAsia="Calibri"/>
          <w:sz w:val="24"/>
          <w:szCs w:val="24"/>
        </w:rPr>
      </w:pPr>
    </w:p>
    <w:p w14:paraId="2A58A5CD" w14:textId="77777777" w:rsidR="001D4FD7" w:rsidRPr="001D4FD7" w:rsidRDefault="001D4FD7" w:rsidP="001D4FD7">
      <w:pPr>
        <w:widowControl/>
        <w:autoSpaceDE/>
        <w:autoSpaceDN/>
        <w:adjustRightInd/>
        <w:ind w:right="-285"/>
        <w:rPr>
          <w:rFonts w:eastAsia="Calibri"/>
          <w:sz w:val="24"/>
          <w:szCs w:val="24"/>
        </w:rPr>
      </w:pPr>
    </w:p>
    <w:p w14:paraId="25DD75FA" w14:textId="77777777" w:rsidR="001D4FD7" w:rsidRPr="001D4FD7" w:rsidRDefault="001D4FD7" w:rsidP="001D4FD7">
      <w:pPr>
        <w:widowControl/>
        <w:autoSpaceDE/>
        <w:autoSpaceDN/>
        <w:adjustRightInd/>
        <w:ind w:right="-285"/>
        <w:rPr>
          <w:rFonts w:eastAsia="Calibri"/>
          <w:sz w:val="24"/>
          <w:szCs w:val="24"/>
        </w:rPr>
      </w:pPr>
    </w:p>
    <w:p w14:paraId="3C03BCC1" w14:textId="77777777" w:rsidR="001D4FD7" w:rsidRPr="001D4FD7" w:rsidRDefault="001D4FD7" w:rsidP="001D4FD7">
      <w:pPr>
        <w:widowControl/>
        <w:autoSpaceDE/>
        <w:autoSpaceDN/>
        <w:adjustRightInd/>
        <w:ind w:right="-285"/>
        <w:rPr>
          <w:rFonts w:eastAsia="Calibri"/>
          <w:sz w:val="24"/>
          <w:szCs w:val="24"/>
        </w:rPr>
      </w:pPr>
    </w:p>
    <w:p w14:paraId="766D1625" w14:textId="77777777" w:rsidR="001D4FD7" w:rsidRPr="001D4FD7" w:rsidRDefault="001D4FD7" w:rsidP="001D4FD7">
      <w:pPr>
        <w:widowControl/>
        <w:autoSpaceDE/>
        <w:autoSpaceDN/>
        <w:adjustRightInd/>
        <w:ind w:right="-285"/>
        <w:rPr>
          <w:rFonts w:eastAsia="Calibri"/>
          <w:sz w:val="24"/>
          <w:szCs w:val="24"/>
        </w:rPr>
      </w:pPr>
    </w:p>
    <w:p w14:paraId="51F78812" w14:textId="77777777" w:rsidR="001D4FD7" w:rsidRPr="001D4FD7" w:rsidRDefault="001D4FD7" w:rsidP="001D4FD7">
      <w:pPr>
        <w:widowControl/>
        <w:autoSpaceDE/>
        <w:autoSpaceDN/>
        <w:adjustRightInd/>
        <w:ind w:right="-285"/>
        <w:rPr>
          <w:rFonts w:eastAsia="Calibri"/>
          <w:sz w:val="24"/>
          <w:szCs w:val="24"/>
        </w:rPr>
      </w:pPr>
    </w:p>
    <w:p w14:paraId="202BF37B" w14:textId="77777777" w:rsidR="001D4FD7" w:rsidRPr="001D4FD7" w:rsidRDefault="001D4FD7" w:rsidP="001D4FD7">
      <w:pPr>
        <w:widowControl/>
        <w:autoSpaceDE/>
        <w:autoSpaceDN/>
        <w:adjustRightInd/>
        <w:ind w:right="-285"/>
        <w:rPr>
          <w:rFonts w:eastAsia="Calibri"/>
          <w:sz w:val="24"/>
          <w:szCs w:val="24"/>
        </w:rPr>
      </w:pPr>
    </w:p>
    <w:p w14:paraId="51288076" w14:textId="77777777" w:rsidR="001D4FD7" w:rsidRPr="001D4FD7" w:rsidRDefault="001D4FD7" w:rsidP="001D4FD7">
      <w:pPr>
        <w:widowControl/>
        <w:autoSpaceDE/>
        <w:autoSpaceDN/>
        <w:adjustRightInd/>
        <w:ind w:right="-285"/>
        <w:rPr>
          <w:rFonts w:eastAsia="Calibri"/>
          <w:sz w:val="24"/>
          <w:szCs w:val="24"/>
        </w:rPr>
      </w:pPr>
    </w:p>
    <w:p w14:paraId="19D51359" w14:textId="77777777" w:rsidR="001D4FD7" w:rsidRPr="001D4FD7" w:rsidRDefault="001D4FD7" w:rsidP="001D4FD7">
      <w:pPr>
        <w:widowControl/>
        <w:autoSpaceDE/>
        <w:autoSpaceDN/>
        <w:adjustRightInd/>
        <w:ind w:right="-285"/>
        <w:rPr>
          <w:rFonts w:eastAsia="Calibri"/>
          <w:sz w:val="24"/>
          <w:szCs w:val="24"/>
        </w:rPr>
      </w:pPr>
    </w:p>
    <w:p w14:paraId="1E540710" w14:textId="77777777" w:rsidR="001D4FD7" w:rsidRPr="001D4FD7" w:rsidRDefault="001D4FD7" w:rsidP="001D4FD7">
      <w:pPr>
        <w:widowControl/>
        <w:autoSpaceDE/>
        <w:autoSpaceDN/>
        <w:adjustRightInd/>
        <w:ind w:right="-285"/>
        <w:rPr>
          <w:rFonts w:eastAsia="Calibri"/>
          <w:sz w:val="24"/>
          <w:szCs w:val="24"/>
        </w:rPr>
      </w:pPr>
    </w:p>
    <w:p w14:paraId="189FC077" w14:textId="77777777" w:rsidR="001D4FD7" w:rsidRPr="001D4FD7" w:rsidRDefault="001D4FD7" w:rsidP="001D4FD7">
      <w:pPr>
        <w:widowControl/>
        <w:autoSpaceDE/>
        <w:autoSpaceDN/>
        <w:adjustRightInd/>
        <w:ind w:right="-285"/>
        <w:rPr>
          <w:rFonts w:eastAsia="Calibri"/>
          <w:sz w:val="24"/>
          <w:szCs w:val="24"/>
        </w:rPr>
      </w:pPr>
    </w:p>
    <w:p w14:paraId="43A74BEE" w14:textId="77777777" w:rsidR="001D4FD7" w:rsidRPr="001D4FD7" w:rsidRDefault="001D4FD7" w:rsidP="001D4FD7">
      <w:pPr>
        <w:widowControl/>
        <w:autoSpaceDE/>
        <w:autoSpaceDN/>
        <w:adjustRightInd/>
        <w:ind w:right="-285"/>
        <w:rPr>
          <w:rFonts w:eastAsia="Calibri"/>
          <w:sz w:val="24"/>
          <w:szCs w:val="24"/>
        </w:rPr>
      </w:pPr>
    </w:p>
    <w:p w14:paraId="0418B3DE" w14:textId="77777777" w:rsidR="001D4FD7" w:rsidRPr="001D4FD7" w:rsidRDefault="001D4FD7" w:rsidP="001D4FD7">
      <w:pPr>
        <w:widowControl/>
        <w:autoSpaceDE/>
        <w:autoSpaceDN/>
        <w:adjustRightInd/>
        <w:ind w:right="-285"/>
        <w:rPr>
          <w:rFonts w:eastAsia="Calibri"/>
          <w:sz w:val="24"/>
          <w:szCs w:val="24"/>
        </w:rPr>
      </w:pPr>
    </w:p>
    <w:p w14:paraId="42B90D49" w14:textId="77777777" w:rsidR="001D4FD7" w:rsidRPr="001D4FD7" w:rsidRDefault="001D4FD7" w:rsidP="001D4FD7">
      <w:pPr>
        <w:widowControl/>
        <w:autoSpaceDE/>
        <w:autoSpaceDN/>
        <w:adjustRightInd/>
        <w:ind w:right="-285"/>
        <w:rPr>
          <w:rFonts w:eastAsia="Calibri"/>
          <w:sz w:val="24"/>
          <w:szCs w:val="24"/>
        </w:rPr>
      </w:pPr>
    </w:p>
    <w:p w14:paraId="503F87DB" w14:textId="77777777" w:rsidR="001D4FD7" w:rsidRPr="001D4FD7" w:rsidRDefault="001D4FD7" w:rsidP="001D4FD7">
      <w:pPr>
        <w:widowControl/>
        <w:autoSpaceDE/>
        <w:autoSpaceDN/>
        <w:adjustRightInd/>
        <w:ind w:right="-285"/>
        <w:rPr>
          <w:rFonts w:eastAsia="Calibri"/>
          <w:sz w:val="24"/>
          <w:szCs w:val="24"/>
        </w:rPr>
      </w:pPr>
    </w:p>
    <w:p w14:paraId="304BAA56" w14:textId="77777777" w:rsidR="001D4FD7" w:rsidRPr="001D4FD7" w:rsidRDefault="001D4FD7" w:rsidP="001D4FD7">
      <w:pPr>
        <w:widowControl/>
        <w:autoSpaceDE/>
        <w:autoSpaceDN/>
        <w:adjustRightInd/>
        <w:ind w:right="-285"/>
        <w:rPr>
          <w:rFonts w:eastAsia="Calibri"/>
          <w:sz w:val="24"/>
          <w:szCs w:val="24"/>
        </w:rPr>
      </w:pPr>
    </w:p>
    <w:p w14:paraId="61D26D8C" w14:textId="77777777" w:rsidR="001D4FD7" w:rsidRPr="001D4FD7" w:rsidRDefault="001D4FD7" w:rsidP="001D4FD7">
      <w:pPr>
        <w:widowControl/>
        <w:autoSpaceDE/>
        <w:autoSpaceDN/>
        <w:adjustRightInd/>
        <w:ind w:right="-285"/>
        <w:rPr>
          <w:rFonts w:eastAsia="Calibri"/>
          <w:sz w:val="24"/>
          <w:szCs w:val="24"/>
        </w:rPr>
      </w:pPr>
    </w:p>
    <w:tbl>
      <w:tblPr>
        <w:tblW w:w="10065" w:type="dxa"/>
        <w:tblInd w:w="-567" w:type="dxa"/>
        <w:tblLook w:val="01E0" w:firstRow="1" w:lastRow="1" w:firstColumn="1" w:lastColumn="1" w:noHBand="0" w:noVBand="0"/>
      </w:tblPr>
      <w:tblGrid>
        <w:gridCol w:w="5812"/>
        <w:gridCol w:w="4253"/>
      </w:tblGrid>
      <w:tr w:rsidR="001D4FD7" w:rsidRPr="001D4FD7" w14:paraId="046AA5A7" w14:textId="77777777" w:rsidTr="001D4FD7">
        <w:trPr>
          <w:trHeight w:val="1559"/>
        </w:trPr>
        <w:tc>
          <w:tcPr>
            <w:tcW w:w="5812" w:type="dxa"/>
          </w:tcPr>
          <w:p w14:paraId="60C17890" w14:textId="77777777" w:rsidR="001D4FD7" w:rsidRPr="001D4FD7" w:rsidRDefault="001D4FD7" w:rsidP="001D4FD7">
            <w:pPr>
              <w:keepNext/>
              <w:widowControl/>
              <w:autoSpaceDE/>
              <w:autoSpaceDN/>
              <w:adjustRightInd/>
              <w:spacing w:line="240" w:lineRule="exact"/>
              <w:ind w:right="-1"/>
              <w:outlineLvl w:val="0"/>
              <w:rPr>
                <w:rFonts w:eastAsia="Calibri" w:cs="Arial"/>
                <w:bCs/>
                <w:kern w:val="32"/>
                <w:sz w:val="28"/>
                <w:szCs w:val="28"/>
              </w:rPr>
            </w:pPr>
          </w:p>
        </w:tc>
        <w:tc>
          <w:tcPr>
            <w:tcW w:w="4253" w:type="dxa"/>
          </w:tcPr>
          <w:p w14:paraId="793B0AF2" w14:textId="77777777" w:rsidR="001D4FD7" w:rsidRPr="001D4FD7" w:rsidRDefault="001D4FD7" w:rsidP="001D4FD7">
            <w:pPr>
              <w:widowControl/>
              <w:autoSpaceDE/>
              <w:autoSpaceDN/>
              <w:adjustRightInd/>
              <w:spacing w:line="240" w:lineRule="exact"/>
              <w:ind w:left="-94" w:right="-1"/>
              <w:jc w:val="both"/>
              <w:rPr>
                <w:rFonts w:eastAsia="Calibri"/>
                <w:spacing w:val="-2"/>
                <w:sz w:val="28"/>
                <w:szCs w:val="28"/>
              </w:rPr>
            </w:pPr>
            <w:r w:rsidRPr="001D4FD7">
              <w:rPr>
                <w:rFonts w:eastAsia="Calibri"/>
                <w:spacing w:val="-2"/>
                <w:sz w:val="28"/>
                <w:szCs w:val="28"/>
              </w:rPr>
              <w:t>ПРИЛОЖЕНИЕ М</w:t>
            </w:r>
          </w:p>
          <w:p w14:paraId="691FCF90" w14:textId="726FBFD7" w:rsidR="001D4FD7" w:rsidRPr="001D4FD7" w:rsidRDefault="001D4FD7" w:rsidP="001D4FD7">
            <w:pPr>
              <w:widowControl/>
              <w:autoSpaceDE/>
              <w:autoSpaceDN/>
              <w:adjustRightInd/>
              <w:spacing w:line="240" w:lineRule="exact"/>
              <w:ind w:left="-94" w:right="-1"/>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 xml:space="preserve">Ильинский </w:t>
            </w:r>
            <w:r w:rsidRPr="001D4FD7">
              <w:rPr>
                <w:rFonts w:eastAsia="Calibri"/>
                <w:sz w:val="28"/>
                <w:szCs w:val="28"/>
              </w:rPr>
              <w:t>сельсовет Шелаболихинского района Алтайского края</w:t>
            </w:r>
          </w:p>
        </w:tc>
      </w:tr>
    </w:tbl>
    <w:p w14:paraId="0A619F15" w14:textId="77777777" w:rsidR="001D4FD7" w:rsidRPr="001D4FD7" w:rsidRDefault="001D4FD7" w:rsidP="001D4FD7">
      <w:pPr>
        <w:keepNext/>
        <w:widowControl/>
        <w:autoSpaceDE/>
        <w:autoSpaceDN/>
        <w:adjustRightInd/>
        <w:ind w:right="-1"/>
        <w:jc w:val="right"/>
        <w:outlineLvl w:val="0"/>
        <w:rPr>
          <w:rFonts w:eastAsia="Calibri"/>
          <w:kern w:val="32"/>
          <w:sz w:val="28"/>
          <w:szCs w:val="28"/>
        </w:rPr>
      </w:pPr>
    </w:p>
    <w:p w14:paraId="5E20B0EF" w14:textId="77777777" w:rsidR="001D4FD7" w:rsidRPr="001D4FD7" w:rsidRDefault="001D4FD7" w:rsidP="001D4FD7">
      <w:pPr>
        <w:keepNext/>
        <w:widowControl/>
        <w:autoSpaceDE/>
        <w:autoSpaceDN/>
        <w:adjustRightInd/>
        <w:ind w:right="-1"/>
        <w:jc w:val="center"/>
        <w:outlineLvl w:val="0"/>
        <w:rPr>
          <w:rFonts w:eastAsia="Calibri"/>
          <w:kern w:val="32"/>
          <w:sz w:val="28"/>
          <w:szCs w:val="28"/>
        </w:rPr>
      </w:pPr>
    </w:p>
    <w:p w14:paraId="2730A588" w14:textId="77777777" w:rsidR="001D4FD7" w:rsidRPr="001D4FD7" w:rsidRDefault="001D4FD7" w:rsidP="001D4FD7">
      <w:pPr>
        <w:keepNext/>
        <w:widowControl/>
        <w:autoSpaceDE/>
        <w:autoSpaceDN/>
        <w:adjustRightInd/>
        <w:ind w:right="-1"/>
        <w:jc w:val="center"/>
        <w:outlineLvl w:val="0"/>
        <w:rPr>
          <w:rFonts w:eastAsia="Calibri"/>
          <w:kern w:val="32"/>
          <w:sz w:val="28"/>
          <w:szCs w:val="28"/>
        </w:rPr>
      </w:pPr>
    </w:p>
    <w:p w14:paraId="104B0AAE" w14:textId="77777777" w:rsidR="001D4FD7" w:rsidRPr="001D4FD7" w:rsidRDefault="001D4FD7" w:rsidP="001D4FD7">
      <w:pPr>
        <w:keepNext/>
        <w:widowControl/>
        <w:autoSpaceDE/>
        <w:autoSpaceDN/>
        <w:adjustRightInd/>
        <w:spacing w:after="120"/>
        <w:ind w:right="-1"/>
        <w:jc w:val="center"/>
        <w:outlineLvl w:val="0"/>
        <w:rPr>
          <w:rFonts w:eastAsia="Calibri"/>
          <w:kern w:val="32"/>
          <w:sz w:val="28"/>
          <w:szCs w:val="28"/>
        </w:rPr>
      </w:pPr>
      <w:r w:rsidRPr="001D4FD7">
        <w:rPr>
          <w:rFonts w:eastAsia="Calibri"/>
          <w:kern w:val="32"/>
          <w:sz w:val="28"/>
          <w:szCs w:val="28"/>
        </w:rPr>
        <w:t>Укрупненные показатели электропотребления</w:t>
      </w:r>
      <w:bookmarkEnd w:id="233"/>
      <w:bookmarkEnd w:id="234"/>
      <w:bookmarkEnd w:id="235"/>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051"/>
        <w:gridCol w:w="2525"/>
        <w:gridCol w:w="2523"/>
      </w:tblGrid>
      <w:tr w:rsidR="001D4FD7" w:rsidRPr="001D4FD7" w14:paraId="064F193F" w14:textId="77777777" w:rsidTr="00563A9B">
        <w:tc>
          <w:tcPr>
            <w:tcW w:w="2501" w:type="pct"/>
            <w:vAlign w:val="center"/>
          </w:tcPr>
          <w:p w14:paraId="29E57880"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Степень благоустройства поселений</w:t>
            </w:r>
          </w:p>
        </w:tc>
        <w:tc>
          <w:tcPr>
            <w:tcW w:w="1250" w:type="pct"/>
            <w:vAlign w:val="center"/>
          </w:tcPr>
          <w:p w14:paraId="634C7E52"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Электропотребление,</w:t>
            </w:r>
          </w:p>
          <w:p w14:paraId="0896F5FF" w14:textId="77777777" w:rsidR="001D4FD7" w:rsidRPr="001D4FD7" w:rsidRDefault="001D4FD7" w:rsidP="001D4FD7">
            <w:pPr>
              <w:widowControl/>
              <w:autoSpaceDE/>
              <w:autoSpaceDN/>
              <w:adjustRightInd/>
              <w:ind w:right="-1"/>
              <w:jc w:val="center"/>
              <w:rPr>
                <w:rFonts w:eastAsia="Calibri"/>
                <w:bCs/>
                <w:sz w:val="24"/>
                <w:szCs w:val="24"/>
              </w:rPr>
            </w:pPr>
            <w:proofErr w:type="spellStart"/>
            <w:r w:rsidRPr="001D4FD7">
              <w:rPr>
                <w:rFonts w:eastAsia="Calibri"/>
                <w:bCs/>
                <w:sz w:val="24"/>
                <w:szCs w:val="24"/>
              </w:rPr>
              <w:t>кВт·ч</w:t>
            </w:r>
            <w:proofErr w:type="spellEnd"/>
            <w:r w:rsidRPr="001D4FD7">
              <w:rPr>
                <w:rFonts w:eastAsia="Calibri"/>
                <w:bCs/>
                <w:sz w:val="24"/>
                <w:szCs w:val="24"/>
              </w:rPr>
              <w:t xml:space="preserve"> /год на 1 чел.</w:t>
            </w:r>
          </w:p>
        </w:tc>
        <w:tc>
          <w:tcPr>
            <w:tcW w:w="1249" w:type="pct"/>
          </w:tcPr>
          <w:p w14:paraId="2267E1D3"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Использование максимума электрической нагрузки, ч/год</w:t>
            </w:r>
          </w:p>
        </w:tc>
      </w:tr>
      <w:tr w:rsidR="001D4FD7" w:rsidRPr="001D4FD7" w14:paraId="21678275" w14:textId="77777777" w:rsidTr="00563A9B">
        <w:tc>
          <w:tcPr>
            <w:tcW w:w="2501" w:type="pct"/>
          </w:tcPr>
          <w:p w14:paraId="23884534" w14:textId="77777777" w:rsidR="001D4FD7" w:rsidRPr="001D4FD7" w:rsidRDefault="001D4FD7" w:rsidP="001D4FD7">
            <w:pPr>
              <w:widowControl/>
              <w:autoSpaceDE/>
              <w:autoSpaceDN/>
              <w:adjustRightInd/>
              <w:ind w:right="-1"/>
              <w:rPr>
                <w:rFonts w:eastAsia="Calibri"/>
                <w:bCs/>
                <w:sz w:val="24"/>
                <w:szCs w:val="24"/>
              </w:rPr>
            </w:pPr>
            <w:r w:rsidRPr="001D4FD7">
              <w:rPr>
                <w:rFonts w:eastAsia="Calibri"/>
                <w:bCs/>
                <w:sz w:val="24"/>
                <w:szCs w:val="24"/>
              </w:rPr>
              <w:t>Поселки и сельские поселения (без кондиционеров)</w:t>
            </w:r>
          </w:p>
        </w:tc>
        <w:tc>
          <w:tcPr>
            <w:tcW w:w="1250" w:type="pct"/>
          </w:tcPr>
          <w:p w14:paraId="3DD3A206" w14:textId="77777777" w:rsidR="001D4FD7" w:rsidRPr="001D4FD7" w:rsidRDefault="001D4FD7" w:rsidP="001D4FD7">
            <w:pPr>
              <w:widowControl/>
              <w:autoSpaceDE/>
              <w:autoSpaceDN/>
              <w:adjustRightInd/>
              <w:ind w:right="-1"/>
              <w:rPr>
                <w:rFonts w:eastAsia="Calibri"/>
                <w:bCs/>
                <w:sz w:val="24"/>
                <w:szCs w:val="24"/>
              </w:rPr>
            </w:pPr>
          </w:p>
        </w:tc>
        <w:tc>
          <w:tcPr>
            <w:tcW w:w="1249" w:type="pct"/>
          </w:tcPr>
          <w:p w14:paraId="7AFB9A9D" w14:textId="77777777" w:rsidR="001D4FD7" w:rsidRPr="001D4FD7" w:rsidRDefault="001D4FD7" w:rsidP="001D4FD7">
            <w:pPr>
              <w:widowControl/>
              <w:autoSpaceDE/>
              <w:autoSpaceDN/>
              <w:adjustRightInd/>
              <w:ind w:right="-1"/>
              <w:rPr>
                <w:rFonts w:eastAsia="Calibri"/>
                <w:bCs/>
                <w:sz w:val="24"/>
                <w:szCs w:val="24"/>
              </w:rPr>
            </w:pPr>
          </w:p>
        </w:tc>
      </w:tr>
      <w:tr w:rsidR="001D4FD7" w:rsidRPr="001D4FD7" w14:paraId="3B95EF4B" w14:textId="77777777" w:rsidTr="00563A9B">
        <w:tc>
          <w:tcPr>
            <w:tcW w:w="2501" w:type="pct"/>
          </w:tcPr>
          <w:p w14:paraId="1B047B14" w14:textId="77777777" w:rsidR="001D4FD7" w:rsidRPr="001D4FD7" w:rsidRDefault="001D4FD7" w:rsidP="001D4FD7">
            <w:pPr>
              <w:widowControl/>
              <w:autoSpaceDE/>
              <w:autoSpaceDN/>
              <w:adjustRightInd/>
              <w:ind w:right="-1"/>
              <w:rPr>
                <w:rFonts w:eastAsia="Calibri"/>
                <w:bCs/>
                <w:sz w:val="24"/>
                <w:szCs w:val="24"/>
              </w:rPr>
            </w:pPr>
            <w:r w:rsidRPr="001D4FD7">
              <w:rPr>
                <w:rFonts w:eastAsia="Calibri"/>
                <w:bCs/>
                <w:sz w:val="24"/>
                <w:szCs w:val="24"/>
              </w:rPr>
              <w:t xml:space="preserve">не оборудованные стационарными электроплитами </w:t>
            </w:r>
          </w:p>
        </w:tc>
        <w:tc>
          <w:tcPr>
            <w:tcW w:w="1250" w:type="pct"/>
          </w:tcPr>
          <w:p w14:paraId="15F26710"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950 </w:t>
            </w:r>
          </w:p>
        </w:tc>
        <w:tc>
          <w:tcPr>
            <w:tcW w:w="1249" w:type="pct"/>
          </w:tcPr>
          <w:p w14:paraId="0F689E84"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4100 </w:t>
            </w:r>
          </w:p>
        </w:tc>
      </w:tr>
      <w:tr w:rsidR="001D4FD7" w:rsidRPr="001D4FD7" w14:paraId="126055C6" w14:textId="77777777" w:rsidTr="00563A9B">
        <w:tc>
          <w:tcPr>
            <w:tcW w:w="2501" w:type="pct"/>
          </w:tcPr>
          <w:p w14:paraId="0209D2B6" w14:textId="77777777" w:rsidR="001D4FD7" w:rsidRPr="001D4FD7" w:rsidRDefault="001D4FD7" w:rsidP="001D4FD7">
            <w:pPr>
              <w:widowControl/>
              <w:autoSpaceDE/>
              <w:autoSpaceDN/>
              <w:adjustRightInd/>
              <w:ind w:right="-1"/>
              <w:rPr>
                <w:rFonts w:eastAsia="Calibri"/>
                <w:bCs/>
                <w:sz w:val="24"/>
                <w:szCs w:val="24"/>
              </w:rPr>
            </w:pPr>
            <w:r w:rsidRPr="001D4FD7">
              <w:rPr>
                <w:rFonts w:eastAsia="Calibri"/>
                <w:bCs/>
                <w:sz w:val="24"/>
                <w:szCs w:val="24"/>
              </w:rPr>
              <w:t>оборудованные стационарными электроплитами (100 % охвата)</w:t>
            </w:r>
          </w:p>
        </w:tc>
        <w:tc>
          <w:tcPr>
            <w:tcW w:w="1250" w:type="pct"/>
          </w:tcPr>
          <w:p w14:paraId="4DE54803"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1350 </w:t>
            </w:r>
          </w:p>
        </w:tc>
        <w:tc>
          <w:tcPr>
            <w:tcW w:w="1249" w:type="pct"/>
          </w:tcPr>
          <w:p w14:paraId="70088843" w14:textId="77777777" w:rsidR="001D4FD7" w:rsidRPr="001D4FD7" w:rsidRDefault="001D4FD7" w:rsidP="001D4FD7">
            <w:pPr>
              <w:widowControl/>
              <w:autoSpaceDE/>
              <w:autoSpaceDN/>
              <w:adjustRightInd/>
              <w:ind w:right="-1"/>
              <w:jc w:val="center"/>
              <w:rPr>
                <w:rFonts w:eastAsia="Calibri"/>
                <w:bCs/>
                <w:sz w:val="24"/>
                <w:szCs w:val="24"/>
              </w:rPr>
            </w:pPr>
            <w:r w:rsidRPr="001D4FD7">
              <w:rPr>
                <w:rFonts w:eastAsia="Calibri"/>
                <w:bCs/>
                <w:sz w:val="24"/>
                <w:szCs w:val="24"/>
              </w:rPr>
              <w:t xml:space="preserve">4400 </w:t>
            </w:r>
          </w:p>
        </w:tc>
      </w:tr>
    </w:tbl>
    <w:p w14:paraId="14C741E8" w14:textId="77777777" w:rsidR="001D4FD7" w:rsidRPr="001D4FD7" w:rsidRDefault="001D4FD7" w:rsidP="001D4FD7">
      <w:pPr>
        <w:widowControl/>
        <w:autoSpaceDE/>
        <w:autoSpaceDN/>
        <w:adjustRightInd/>
        <w:spacing w:before="120" w:line="276" w:lineRule="auto"/>
        <w:ind w:right="-1" w:firstLine="709"/>
        <w:jc w:val="both"/>
        <w:rPr>
          <w:rFonts w:eastAsia="Calibri"/>
          <w:bCs/>
          <w:sz w:val="24"/>
          <w:szCs w:val="24"/>
        </w:rPr>
      </w:pPr>
      <w:r w:rsidRPr="001D4FD7">
        <w:rPr>
          <w:rFonts w:eastAsia="Calibri"/>
          <w:bCs/>
          <w:sz w:val="24"/>
          <w:szCs w:val="24"/>
        </w:rPr>
        <w:t>Примечания:</w:t>
      </w:r>
    </w:p>
    <w:p w14:paraId="3B3824DE" w14:textId="77777777" w:rsidR="001D4FD7" w:rsidRPr="001D4FD7" w:rsidRDefault="001D4FD7" w:rsidP="001D4FD7">
      <w:pPr>
        <w:widowControl/>
        <w:autoSpaceDE/>
        <w:autoSpaceDN/>
        <w:adjustRightInd/>
        <w:spacing w:line="276" w:lineRule="auto"/>
        <w:ind w:right="-1" w:firstLine="709"/>
        <w:jc w:val="both"/>
        <w:rPr>
          <w:rFonts w:eastAsia="Calibri"/>
          <w:bCs/>
          <w:sz w:val="24"/>
          <w:szCs w:val="24"/>
        </w:rPr>
      </w:pPr>
      <w:r w:rsidRPr="001D4FD7">
        <w:rPr>
          <w:rFonts w:eastAsia="Calibri"/>
          <w:bCs/>
          <w:sz w:val="24"/>
          <w:szCs w:val="24"/>
        </w:rPr>
        <w:t xml:space="preserve">1.Условия применения стационарных электроплит в жилой застройке, а также районы применения населением бытовых кондиционеров принимать в соответствии с </w:t>
      </w:r>
      <w:r w:rsidRPr="001D4FD7">
        <w:rPr>
          <w:rFonts w:eastAsiaTheme="minorHAnsi"/>
          <w:sz w:val="24"/>
          <w:szCs w:val="24"/>
          <w:lang w:eastAsia="en-US"/>
        </w:rPr>
        <w:t>СП 54.13330.2016</w:t>
      </w:r>
      <w:r w:rsidRPr="001D4FD7">
        <w:rPr>
          <w:rFonts w:eastAsia="Calibri"/>
          <w:bCs/>
          <w:sz w:val="24"/>
          <w:szCs w:val="24"/>
        </w:rPr>
        <w:t>.</w:t>
      </w:r>
    </w:p>
    <w:p w14:paraId="73EB2C57" w14:textId="77777777" w:rsidR="001D4FD7" w:rsidRPr="001D4FD7" w:rsidRDefault="001D4FD7" w:rsidP="001D4FD7">
      <w:pPr>
        <w:widowControl/>
        <w:autoSpaceDE/>
        <w:autoSpaceDN/>
        <w:adjustRightInd/>
        <w:spacing w:line="276" w:lineRule="auto"/>
        <w:ind w:right="-285"/>
        <w:rPr>
          <w:rFonts w:eastAsia="Calibri"/>
          <w:sz w:val="24"/>
          <w:szCs w:val="24"/>
        </w:rPr>
      </w:pPr>
      <w:bookmarkStart w:id="236" w:name="_Toc327614733"/>
      <w:bookmarkStart w:id="237" w:name="_Toc327614736"/>
      <w:bookmarkStart w:id="238" w:name="_Toc327615947"/>
    </w:p>
    <w:p w14:paraId="201101B0" w14:textId="77777777" w:rsidR="001D4FD7" w:rsidRPr="001D4FD7" w:rsidRDefault="001D4FD7" w:rsidP="001D4FD7">
      <w:pPr>
        <w:widowControl/>
        <w:autoSpaceDE/>
        <w:autoSpaceDN/>
        <w:adjustRightInd/>
        <w:ind w:right="-285"/>
        <w:rPr>
          <w:rFonts w:eastAsia="Calibri"/>
          <w:sz w:val="24"/>
          <w:szCs w:val="24"/>
        </w:rPr>
      </w:pPr>
    </w:p>
    <w:p w14:paraId="477A8EFC" w14:textId="77777777" w:rsidR="001D4FD7" w:rsidRPr="001D4FD7" w:rsidRDefault="001D4FD7" w:rsidP="001D4FD7">
      <w:pPr>
        <w:widowControl/>
        <w:autoSpaceDE/>
        <w:autoSpaceDN/>
        <w:adjustRightInd/>
        <w:ind w:right="-285"/>
        <w:rPr>
          <w:rFonts w:eastAsia="Calibri"/>
          <w:sz w:val="24"/>
          <w:szCs w:val="24"/>
        </w:rPr>
      </w:pPr>
    </w:p>
    <w:p w14:paraId="43CC2F6A" w14:textId="77777777" w:rsidR="001D4FD7" w:rsidRPr="001D4FD7" w:rsidRDefault="001D4FD7" w:rsidP="001D4FD7">
      <w:pPr>
        <w:widowControl/>
        <w:autoSpaceDE/>
        <w:autoSpaceDN/>
        <w:adjustRightInd/>
        <w:ind w:right="-285"/>
        <w:rPr>
          <w:rFonts w:eastAsia="Calibri"/>
          <w:sz w:val="24"/>
          <w:szCs w:val="24"/>
        </w:rPr>
      </w:pPr>
    </w:p>
    <w:p w14:paraId="0B43D57F" w14:textId="77777777" w:rsidR="001D4FD7" w:rsidRPr="001D4FD7" w:rsidRDefault="001D4FD7" w:rsidP="001D4FD7">
      <w:pPr>
        <w:widowControl/>
        <w:autoSpaceDE/>
        <w:autoSpaceDN/>
        <w:adjustRightInd/>
        <w:ind w:right="-285"/>
        <w:rPr>
          <w:rFonts w:eastAsia="Calibri"/>
          <w:sz w:val="24"/>
          <w:szCs w:val="24"/>
        </w:rPr>
      </w:pPr>
    </w:p>
    <w:p w14:paraId="44621066" w14:textId="77777777" w:rsidR="001D4FD7" w:rsidRPr="001D4FD7" w:rsidRDefault="001D4FD7" w:rsidP="001D4FD7">
      <w:pPr>
        <w:widowControl/>
        <w:autoSpaceDE/>
        <w:autoSpaceDN/>
        <w:adjustRightInd/>
        <w:ind w:right="-285"/>
        <w:rPr>
          <w:rFonts w:eastAsia="Calibri"/>
          <w:sz w:val="24"/>
          <w:szCs w:val="24"/>
        </w:rPr>
      </w:pPr>
    </w:p>
    <w:p w14:paraId="011BF9CB" w14:textId="77777777" w:rsidR="001D4FD7" w:rsidRPr="001D4FD7" w:rsidRDefault="001D4FD7" w:rsidP="001D4FD7">
      <w:pPr>
        <w:widowControl/>
        <w:autoSpaceDE/>
        <w:autoSpaceDN/>
        <w:adjustRightInd/>
        <w:ind w:right="-285"/>
        <w:rPr>
          <w:rFonts w:eastAsia="Calibri"/>
          <w:sz w:val="24"/>
          <w:szCs w:val="24"/>
        </w:rPr>
      </w:pPr>
    </w:p>
    <w:p w14:paraId="294A80F8" w14:textId="77777777" w:rsidR="001D4FD7" w:rsidRPr="001D4FD7" w:rsidRDefault="001D4FD7" w:rsidP="001D4FD7">
      <w:pPr>
        <w:widowControl/>
        <w:autoSpaceDE/>
        <w:autoSpaceDN/>
        <w:adjustRightInd/>
        <w:ind w:right="-285"/>
        <w:rPr>
          <w:rFonts w:eastAsia="Calibri"/>
          <w:sz w:val="24"/>
          <w:szCs w:val="24"/>
        </w:rPr>
      </w:pPr>
    </w:p>
    <w:p w14:paraId="2A42619E" w14:textId="77777777" w:rsidR="001D4FD7" w:rsidRPr="001D4FD7" w:rsidRDefault="001D4FD7" w:rsidP="001D4FD7">
      <w:pPr>
        <w:widowControl/>
        <w:autoSpaceDE/>
        <w:autoSpaceDN/>
        <w:adjustRightInd/>
        <w:ind w:right="-285"/>
        <w:rPr>
          <w:rFonts w:eastAsia="Calibri"/>
          <w:sz w:val="24"/>
          <w:szCs w:val="24"/>
        </w:rPr>
      </w:pPr>
    </w:p>
    <w:p w14:paraId="4FA7C03A" w14:textId="77777777" w:rsidR="001D4FD7" w:rsidRPr="001D4FD7" w:rsidRDefault="001D4FD7" w:rsidP="001D4FD7">
      <w:pPr>
        <w:widowControl/>
        <w:autoSpaceDE/>
        <w:autoSpaceDN/>
        <w:adjustRightInd/>
        <w:ind w:right="-285"/>
        <w:rPr>
          <w:rFonts w:eastAsia="Calibri"/>
          <w:sz w:val="24"/>
          <w:szCs w:val="24"/>
        </w:rPr>
      </w:pPr>
    </w:p>
    <w:p w14:paraId="718660C0" w14:textId="77777777" w:rsidR="001D4FD7" w:rsidRPr="001D4FD7" w:rsidRDefault="001D4FD7" w:rsidP="001D4FD7">
      <w:pPr>
        <w:widowControl/>
        <w:autoSpaceDE/>
        <w:autoSpaceDN/>
        <w:adjustRightInd/>
        <w:ind w:right="-285"/>
        <w:rPr>
          <w:rFonts w:eastAsia="Calibri"/>
          <w:sz w:val="24"/>
          <w:szCs w:val="24"/>
        </w:rPr>
      </w:pPr>
    </w:p>
    <w:p w14:paraId="4B3A88A8" w14:textId="77777777" w:rsidR="001D4FD7" w:rsidRPr="001D4FD7" w:rsidRDefault="001D4FD7" w:rsidP="001D4FD7">
      <w:pPr>
        <w:widowControl/>
        <w:autoSpaceDE/>
        <w:autoSpaceDN/>
        <w:adjustRightInd/>
        <w:ind w:right="-285"/>
        <w:rPr>
          <w:rFonts w:eastAsia="Calibri"/>
          <w:sz w:val="24"/>
          <w:szCs w:val="24"/>
        </w:rPr>
      </w:pPr>
    </w:p>
    <w:p w14:paraId="1F9965E2" w14:textId="77777777" w:rsidR="001D4FD7" w:rsidRPr="001D4FD7" w:rsidRDefault="001D4FD7" w:rsidP="001D4FD7">
      <w:pPr>
        <w:widowControl/>
        <w:autoSpaceDE/>
        <w:autoSpaceDN/>
        <w:adjustRightInd/>
        <w:ind w:right="-285"/>
        <w:rPr>
          <w:rFonts w:eastAsia="Calibri"/>
          <w:sz w:val="24"/>
          <w:szCs w:val="24"/>
        </w:rPr>
      </w:pPr>
    </w:p>
    <w:p w14:paraId="5AE64234" w14:textId="77777777" w:rsidR="001D4FD7" w:rsidRPr="001D4FD7" w:rsidRDefault="001D4FD7" w:rsidP="001D4FD7">
      <w:pPr>
        <w:widowControl/>
        <w:autoSpaceDE/>
        <w:autoSpaceDN/>
        <w:adjustRightInd/>
        <w:ind w:right="-285"/>
        <w:rPr>
          <w:rFonts w:eastAsia="Calibri"/>
          <w:sz w:val="24"/>
          <w:szCs w:val="24"/>
        </w:rPr>
      </w:pPr>
    </w:p>
    <w:p w14:paraId="4E869A15" w14:textId="77777777" w:rsidR="001D4FD7" w:rsidRPr="001D4FD7" w:rsidRDefault="001D4FD7" w:rsidP="001D4FD7">
      <w:pPr>
        <w:widowControl/>
        <w:autoSpaceDE/>
        <w:autoSpaceDN/>
        <w:adjustRightInd/>
        <w:ind w:right="-285"/>
        <w:rPr>
          <w:rFonts w:eastAsia="Calibri"/>
          <w:sz w:val="24"/>
          <w:szCs w:val="24"/>
        </w:rPr>
      </w:pP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p>
    <w:p w14:paraId="1CD205A0" w14:textId="77777777" w:rsidR="001D4FD7" w:rsidRPr="001D4FD7" w:rsidRDefault="001D4FD7" w:rsidP="001D4FD7">
      <w:pPr>
        <w:widowControl/>
        <w:autoSpaceDE/>
        <w:autoSpaceDN/>
        <w:adjustRightInd/>
        <w:ind w:right="-285"/>
        <w:rPr>
          <w:rFonts w:eastAsia="Calibri"/>
          <w:sz w:val="24"/>
          <w:szCs w:val="24"/>
        </w:rPr>
      </w:pPr>
    </w:p>
    <w:p w14:paraId="402E977A" w14:textId="77777777" w:rsidR="001D4FD7" w:rsidRPr="001D4FD7" w:rsidRDefault="001D4FD7" w:rsidP="001D4FD7">
      <w:pPr>
        <w:widowControl/>
        <w:autoSpaceDE/>
        <w:autoSpaceDN/>
        <w:adjustRightInd/>
        <w:ind w:right="-285"/>
        <w:rPr>
          <w:rFonts w:eastAsia="Calibri"/>
          <w:sz w:val="24"/>
          <w:szCs w:val="24"/>
        </w:rPr>
      </w:pPr>
    </w:p>
    <w:p w14:paraId="567600AE" w14:textId="77777777" w:rsidR="001D4FD7" w:rsidRPr="001D4FD7" w:rsidRDefault="001D4FD7" w:rsidP="001D4FD7">
      <w:pPr>
        <w:widowControl/>
        <w:autoSpaceDE/>
        <w:autoSpaceDN/>
        <w:adjustRightInd/>
        <w:ind w:right="-285"/>
        <w:rPr>
          <w:rFonts w:eastAsia="Calibri"/>
          <w:sz w:val="24"/>
          <w:szCs w:val="24"/>
        </w:rPr>
      </w:pPr>
    </w:p>
    <w:bookmarkEnd w:id="236"/>
    <w:bookmarkEnd w:id="237"/>
    <w:bookmarkEnd w:id="238"/>
    <w:tbl>
      <w:tblPr>
        <w:tblW w:w="9546" w:type="dxa"/>
        <w:tblInd w:w="-284" w:type="dxa"/>
        <w:tblLook w:val="01E0" w:firstRow="1" w:lastRow="1" w:firstColumn="1" w:lastColumn="1" w:noHBand="0" w:noVBand="0"/>
      </w:tblPr>
      <w:tblGrid>
        <w:gridCol w:w="5308"/>
        <w:gridCol w:w="4238"/>
      </w:tblGrid>
      <w:tr w:rsidR="001D4FD7" w:rsidRPr="001D4FD7" w14:paraId="48213807" w14:textId="77777777" w:rsidTr="001D4FD7">
        <w:trPr>
          <w:trHeight w:val="1590"/>
        </w:trPr>
        <w:tc>
          <w:tcPr>
            <w:tcW w:w="5308" w:type="dxa"/>
          </w:tcPr>
          <w:p w14:paraId="78AB0683" w14:textId="77777777" w:rsidR="001D4FD7" w:rsidRPr="001D4FD7" w:rsidRDefault="001D4FD7" w:rsidP="001D4FD7">
            <w:pPr>
              <w:keepNext/>
              <w:widowControl/>
              <w:autoSpaceDE/>
              <w:autoSpaceDN/>
              <w:adjustRightInd/>
              <w:spacing w:line="240" w:lineRule="exact"/>
              <w:ind w:right="-285"/>
              <w:outlineLvl w:val="0"/>
              <w:rPr>
                <w:rFonts w:eastAsia="Calibri" w:cs="Arial"/>
                <w:bCs/>
                <w:kern w:val="32"/>
                <w:sz w:val="28"/>
                <w:szCs w:val="28"/>
              </w:rPr>
            </w:pPr>
          </w:p>
        </w:tc>
        <w:tc>
          <w:tcPr>
            <w:tcW w:w="4238" w:type="dxa"/>
          </w:tcPr>
          <w:p w14:paraId="5425B890" w14:textId="77777777" w:rsidR="001D4FD7" w:rsidRPr="001D4FD7" w:rsidRDefault="001D4FD7" w:rsidP="001D4FD7">
            <w:pPr>
              <w:widowControl/>
              <w:autoSpaceDE/>
              <w:autoSpaceDN/>
              <w:adjustRightInd/>
              <w:spacing w:line="240" w:lineRule="exact"/>
              <w:ind w:left="-94" w:right="-108"/>
              <w:jc w:val="both"/>
              <w:rPr>
                <w:rFonts w:eastAsia="Calibri"/>
                <w:sz w:val="28"/>
                <w:szCs w:val="28"/>
              </w:rPr>
            </w:pPr>
            <w:r w:rsidRPr="001D4FD7">
              <w:rPr>
                <w:rFonts w:eastAsia="Calibri"/>
                <w:sz w:val="28"/>
                <w:szCs w:val="28"/>
              </w:rPr>
              <w:t>ПРИЛОЖЕНИЕ Н</w:t>
            </w:r>
          </w:p>
          <w:p w14:paraId="46265895" w14:textId="0F77E496" w:rsidR="001D4FD7" w:rsidRPr="001D4FD7" w:rsidRDefault="001D4FD7" w:rsidP="001D4FD7">
            <w:pPr>
              <w:widowControl/>
              <w:autoSpaceDE/>
              <w:autoSpaceDN/>
              <w:adjustRightInd/>
              <w:spacing w:line="240" w:lineRule="exact"/>
              <w:ind w:left="-94" w:right="-108"/>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3D6F2D99" w14:textId="77777777" w:rsidR="001D4FD7" w:rsidRPr="001D4FD7" w:rsidRDefault="001D4FD7" w:rsidP="001D4FD7">
      <w:pPr>
        <w:widowControl/>
        <w:autoSpaceDE/>
        <w:autoSpaceDN/>
        <w:adjustRightInd/>
        <w:spacing w:before="60" w:line="240" w:lineRule="exact"/>
        <w:ind w:right="-1"/>
        <w:outlineLvl w:val="0"/>
        <w:rPr>
          <w:rFonts w:eastAsia="Calibri"/>
          <w:sz w:val="28"/>
          <w:szCs w:val="28"/>
        </w:rPr>
      </w:pPr>
    </w:p>
    <w:p w14:paraId="6D35243D" w14:textId="77777777" w:rsidR="001D4FD7" w:rsidRPr="001D4FD7" w:rsidRDefault="001D4FD7" w:rsidP="001D4FD7">
      <w:pPr>
        <w:widowControl/>
        <w:autoSpaceDE/>
        <w:autoSpaceDN/>
        <w:adjustRightInd/>
        <w:spacing w:before="120" w:line="240" w:lineRule="exact"/>
        <w:ind w:right="-1" w:firstLine="720"/>
        <w:jc w:val="center"/>
        <w:outlineLvl w:val="0"/>
        <w:rPr>
          <w:rFonts w:eastAsia="Calibri"/>
          <w:sz w:val="28"/>
          <w:szCs w:val="28"/>
        </w:rPr>
      </w:pPr>
      <w:r w:rsidRPr="001D4FD7">
        <w:rPr>
          <w:rFonts w:eastAsia="Calibri"/>
          <w:sz w:val="28"/>
          <w:szCs w:val="28"/>
        </w:rPr>
        <w:t>СЕЙСМИЧЕСКОЕ РАЙОНИРОВАНИЕ</w:t>
      </w:r>
    </w:p>
    <w:p w14:paraId="2ABC3A50" w14:textId="77777777" w:rsidR="001D4FD7" w:rsidRPr="001D4FD7" w:rsidRDefault="001D4FD7" w:rsidP="001D4FD7">
      <w:pPr>
        <w:widowControl/>
        <w:autoSpaceDE/>
        <w:autoSpaceDN/>
        <w:adjustRightInd/>
        <w:spacing w:after="120" w:line="240" w:lineRule="exact"/>
        <w:ind w:right="-1" w:firstLine="720"/>
        <w:jc w:val="center"/>
        <w:outlineLvl w:val="0"/>
        <w:rPr>
          <w:rFonts w:eastAsia="Calibri"/>
          <w:sz w:val="28"/>
          <w:szCs w:val="28"/>
        </w:rPr>
      </w:pPr>
      <w:r w:rsidRPr="001D4FD7">
        <w:rPr>
          <w:rFonts w:eastAsia="Calibri"/>
          <w:sz w:val="28"/>
          <w:szCs w:val="28"/>
        </w:rPr>
        <w:t>территории Алтайского края</w:t>
      </w:r>
    </w:p>
    <w:tbl>
      <w:tblPr>
        <w:tblW w:w="4984" w:type="pct"/>
        <w:tblLook w:val="01E0" w:firstRow="1" w:lastRow="1" w:firstColumn="1" w:lastColumn="1" w:noHBand="0" w:noVBand="0"/>
      </w:tblPr>
      <w:tblGrid>
        <w:gridCol w:w="1324"/>
        <w:gridCol w:w="8848"/>
      </w:tblGrid>
      <w:tr w:rsidR="001D4FD7" w:rsidRPr="001D4FD7" w14:paraId="4C908C94" w14:textId="77777777" w:rsidTr="00563A9B">
        <w:tc>
          <w:tcPr>
            <w:tcW w:w="651" w:type="pct"/>
          </w:tcPr>
          <w:p w14:paraId="1215D62C" w14:textId="77777777" w:rsidR="001D4FD7" w:rsidRPr="001D4FD7" w:rsidRDefault="001D4FD7" w:rsidP="001D4FD7">
            <w:pPr>
              <w:widowControl/>
              <w:autoSpaceDE/>
              <w:autoSpaceDN/>
              <w:adjustRightInd/>
              <w:ind w:right="-1"/>
              <w:outlineLvl w:val="0"/>
              <w:rPr>
                <w:rFonts w:eastAsia="Calibri"/>
                <w:sz w:val="28"/>
                <w:szCs w:val="28"/>
              </w:rPr>
            </w:pPr>
            <w:r w:rsidRPr="001D4FD7">
              <w:rPr>
                <w:rFonts w:eastAsia="Calibri"/>
                <w:noProof/>
                <w:sz w:val="24"/>
                <w:szCs w:val="24"/>
              </w:rPr>
              <w:drawing>
                <wp:anchor distT="0" distB="0" distL="114300" distR="114300" simplePos="0" relativeHeight="251659264" behindDoc="1" locked="0" layoutInCell="1" allowOverlap="1" wp14:anchorId="03101545" wp14:editId="1B0CA1A7">
                  <wp:simplePos x="0" y="0"/>
                  <wp:positionH relativeFrom="column">
                    <wp:posOffset>-295275</wp:posOffset>
                  </wp:positionH>
                  <wp:positionV relativeFrom="paragraph">
                    <wp:posOffset>34290</wp:posOffset>
                  </wp:positionV>
                  <wp:extent cx="6292850" cy="8091170"/>
                  <wp:effectExtent l="0" t="0" r="0" b="508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92850"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FD7">
              <w:rPr>
                <w:rFonts w:eastAsia="Calibri"/>
                <w:sz w:val="28"/>
                <w:szCs w:val="28"/>
              </w:rPr>
              <w:t>Карта 1.</w:t>
            </w:r>
          </w:p>
        </w:tc>
        <w:tc>
          <w:tcPr>
            <w:tcW w:w="4349" w:type="pct"/>
          </w:tcPr>
          <w:p w14:paraId="6AC617EB" w14:textId="77777777" w:rsidR="001D4FD7" w:rsidRPr="001D4FD7" w:rsidRDefault="001D4FD7" w:rsidP="001D4FD7">
            <w:pPr>
              <w:widowControl/>
              <w:autoSpaceDE/>
              <w:autoSpaceDN/>
              <w:adjustRightInd/>
              <w:spacing w:before="60" w:line="240" w:lineRule="exact"/>
              <w:ind w:left="-95" w:right="-1"/>
              <w:jc w:val="both"/>
              <w:outlineLvl w:val="0"/>
              <w:rPr>
                <w:rFonts w:eastAsia="Calibri"/>
                <w:sz w:val="28"/>
                <w:szCs w:val="28"/>
              </w:rPr>
            </w:pPr>
            <w:r w:rsidRPr="001D4FD7">
              <w:rPr>
                <w:rFonts w:eastAsia="Calibri"/>
                <w:sz w:val="28"/>
                <w:szCs w:val="28"/>
              </w:rPr>
              <w:t>Фрагмент карты ОСР-97А Алтайского края. Зоны интенсивности сотрясения на средних грунтах в баллах шкалы МСК-64</w:t>
            </w:r>
          </w:p>
        </w:tc>
      </w:tr>
    </w:tbl>
    <w:p w14:paraId="606DED7E" w14:textId="77777777" w:rsidR="001D4FD7" w:rsidRPr="001D4FD7" w:rsidRDefault="001D4FD7" w:rsidP="001D4FD7">
      <w:pPr>
        <w:widowControl/>
        <w:autoSpaceDE/>
        <w:autoSpaceDN/>
        <w:adjustRightInd/>
        <w:spacing w:before="60" w:line="240" w:lineRule="exact"/>
        <w:ind w:right="-1" w:firstLine="720"/>
        <w:jc w:val="center"/>
        <w:outlineLvl w:val="0"/>
        <w:rPr>
          <w:rFonts w:eastAsia="Calibri"/>
          <w:sz w:val="24"/>
          <w:szCs w:val="24"/>
        </w:rPr>
      </w:pPr>
    </w:p>
    <w:p w14:paraId="743CF1E8" w14:textId="77777777" w:rsidR="001D4FD7" w:rsidRPr="001D4FD7" w:rsidRDefault="001D4FD7" w:rsidP="001D4FD7">
      <w:pPr>
        <w:widowControl/>
        <w:autoSpaceDE/>
        <w:autoSpaceDN/>
        <w:adjustRightInd/>
        <w:ind w:right="-1" w:firstLine="720"/>
        <w:jc w:val="right"/>
        <w:rPr>
          <w:rFonts w:eastAsia="Calibri"/>
          <w:sz w:val="24"/>
          <w:szCs w:val="24"/>
        </w:rPr>
      </w:pPr>
    </w:p>
    <w:p w14:paraId="61194A24" w14:textId="77777777" w:rsidR="001D4FD7" w:rsidRPr="001D4FD7" w:rsidRDefault="001D4FD7" w:rsidP="001D4FD7">
      <w:pPr>
        <w:widowControl/>
        <w:autoSpaceDE/>
        <w:autoSpaceDN/>
        <w:adjustRightInd/>
        <w:ind w:right="-1" w:firstLine="720"/>
        <w:rPr>
          <w:rFonts w:eastAsia="Calibri"/>
          <w:sz w:val="24"/>
          <w:szCs w:val="24"/>
        </w:rPr>
      </w:pPr>
    </w:p>
    <w:p w14:paraId="223E2078" w14:textId="77777777" w:rsidR="001D4FD7" w:rsidRPr="001D4FD7" w:rsidRDefault="001D4FD7" w:rsidP="001D4FD7">
      <w:pPr>
        <w:widowControl/>
        <w:autoSpaceDE/>
        <w:autoSpaceDN/>
        <w:adjustRightInd/>
        <w:ind w:right="-1" w:firstLine="720"/>
        <w:jc w:val="right"/>
        <w:rPr>
          <w:rFonts w:eastAsia="Calibri"/>
          <w:sz w:val="24"/>
          <w:szCs w:val="24"/>
        </w:rPr>
      </w:pPr>
    </w:p>
    <w:p w14:paraId="447069D2" w14:textId="77777777" w:rsidR="001D4FD7" w:rsidRPr="001D4FD7" w:rsidRDefault="001D4FD7" w:rsidP="001D4FD7">
      <w:pPr>
        <w:widowControl/>
        <w:autoSpaceDE/>
        <w:autoSpaceDN/>
        <w:adjustRightInd/>
        <w:ind w:right="-1" w:firstLine="720"/>
        <w:jc w:val="right"/>
        <w:rPr>
          <w:rFonts w:eastAsia="Calibri"/>
          <w:sz w:val="24"/>
          <w:szCs w:val="24"/>
        </w:rPr>
      </w:pPr>
    </w:p>
    <w:p w14:paraId="2798690B" w14:textId="77777777" w:rsidR="001D4FD7" w:rsidRPr="001D4FD7" w:rsidRDefault="001D4FD7" w:rsidP="001D4FD7">
      <w:pPr>
        <w:widowControl/>
        <w:autoSpaceDE/>
        <w:autoSpaceDN/>
        <w:adjustRightInd/>
        <w:ind w:right="-1" w:firstLine="720"/>
        <w:jc w:val="center"/>
        <w:rPr>
          <w:rFonts w:eastAsia="Calibri"/>
          <w:sz w:val="24"/>
          <w:szCs w:val="24"/>
        </w:rPr>
      </w:pPr>
    </w:p>
    <w:p w14:paraId="1D0296FA" w14:textId="77777777" w:rsidR="001D4FD7" w:rsidRPr="001D4FD7" w:rsidRDefault="001D4FD7" w:rsidP="001D4FD7">
      <w:pPr>
        <w:widowControl/>
        <w:autoSpaceDE/>
        <w:autoSpaceDN/>
        <w:adjustRightInd/>
        <w:ind w:right="-1" w:firstLine="720"/>
        <w:jc w:val="right"/>
        <w:rPr>
          <w:rFonts w:eastAsia="Calibri"/>
          <w:sz w:val="24"/>
          <w:szCs w:val="24"/>
        </w:rPr>
      </w:pPr>
    </w:p>
    <w:p w14:paraId="0766AF58" w14:textId="77777777" w:rsidR="001D4FD7" w:rsidRPr="001D4FD7" w:rsidRDefault="001D4FD7" w:rsidP="001D4FD7">
      <w:pPr>
        <w:widowControl/>
        <w:autoSpaceDE/>
        <w:autoSpaceDN/>
        <w:adjustRightInd/>
        <w:ind w:right="-1" w:firstLine="720"/>
        <w:jc w:val="right"/>
        <w:rPr>
          <w:rFonts w:eastAsia="Calibri"/>
          <w:sz w:val="24"/>
          <w:szCs w:val="24"/>
        </w:rPr>
      </w:pPr>
    </w:p>
    <w:p w14:paraId="09617121" w14:textId="77777777" w:rsidR="001D4FD7" w:rsidRPr="001D4FD7" w:rsidRDefault="001D4FD7" w:rsidP="001D4FD7">
      <w:pPr>
        <w:widowControl/>
        <w:autoSpaceDE/>
        <w:autoSpaceDN/>
        <w:adjustRightInd/>
        <w:ind w:right="-1" w:firstLine="720"/>
        <w:jc w:val="right"/>
        <w:rPr>
          <w:rFonts w:eastAsia="Calibri"/>
          <w:sz w:val="24"/>
          <w:szCs w:val="24"/>
        </w:rPr>
      </w:pPr>
    </w:p>
    <w:p w14:paraId="7A3DAE44" w14:textId="77777777" w:rsidR="001D4FD7" w:rsidRPr="001D4FD7" w:rsidRDefault="001D4FD7" w:rsidP="001D4FD7">
      <w:pPr>
        <w:widowControl/>
        <w:autoSpaceDE/>
        <w:autoSpaceDN/>
        <w:adjustRightInd/>
        <w:ind w:right="-1" w:firstLine="720"/>
        <w:jc w:val="right"/>
        <w:rPr>
          <w:rFonts w:eastAsia="Calibri"/>
          <w:sz w:val="24"/>
          <w:szCs w:val="24"/>
        </w:rPr>
      </w:pPr>
    </w:p>
    <w:p w14:paraId="2B535825" w14:textId="77777777" w:rsidR="001D4FD7" w:rsidRPr="001D4FD7" w:rsidRDefault="001D4FD7" w:rsidP="001D4FD7">
      <w:pPr>
        <w:widowControl/>
        <w:autoSpaceDE/>
        <w:autoSpaceDN/>
        <w:adjustRightInd/>
        <w:ind w:right="-1" w:firstLine="720"/>
        <w:jc w:val="right"/>
        <w:rPr>
          <w:rFonts w:eastAsia="Calibri"/>
          <w:sz w:val="24"/>
          <w:szCs w:val="24"/>
        </w:rPr>
      </w:pPr>
    </w:p>
    <w:p w14:paraId="37695D95" w14:textId="77777777" w:rsidR="001D4FD7" w:rsidRPr="001D4FD7" w:rsidRDefault="001D4FD7" w:rsidP="001D4FD7">
      <w:pPr>
        <w:widowControl/>
        <w:autoSpaceDE/>
        <w:autoSpaceDN/>
        <w:adjustRightInd/>
        <w:ind w:right="-1" w:firstLine="720"/>
        <w:jc w:val="right"/>
        <w:rPr>
          <w:rFonts w:eastAsia="Calibri"/>
          <w:sz w:val="24"/>
          <w:szCs w:val="24"/>
        </w:rPr>
      </w:pPr>
    </w:p>
    <w:p w14:paraId="6037E44F" w14:textId="77777777" w:rsidR="001D4FD7" w:rsidRPr="001D4FD7" w:rsidRDefault="001D4FD7" w:rsidP="001D4FD7">
      <w:pPr>
        <w:widowControl/>
        <w:autoSpaceDE/>
        <w:autoSpaceDN/>
        <w:adjustRightInd/>
        <w:ind w:right="-1" w:firstLine="720"/>
        <w:jc w:val="right"/>
        <w:rPr>
          <w:rFonts w:eastAsia="Calibri"/>
          <w:sz w:val="24"/>
          <w:szCs w:val="24"/>
        </w:rPr>
      </w:pPr>
    </w:p>
    <w:p w14:paraId="5B3E99F7" w14:textId="77777777" w:rsidR="001D4FD7" w:rsidRPr="001D4FD7" w:rsidRDefault="001D4FD7" w:rsidP="001D4FD7">
      <w:pPr>
        <w:widowControl/>
        <w:autoSpaceDE/>
        <w:autoSpaceDN/>
        <w:adjustRightInd/>
        <w:ind w:right="-1" w:firstLine="720"/>
        <w:jc w:val="right"/>
        <w:rPr>
          <w:rFonts w:eastAsia="Calibri"/>
          <w:sz w:val="24"/>
          <w:szCs w:val="24"/>
        </w:rPr>
      </w:pPr>
    </w:p>
    <w:p w14:paraId="0BA58ED2" w14:textId="77777777" w:rsidR="001D4FD7" w:rsidRPr="001D4FD7" w:rsidRDefault="001D4FD7" w:rsidP="001D4FD7">
      <w:pPr>
        <w:widowControl/>
        <w:autoSpaceDE/>
        <w:autoSpaceDN/>
        <w:adjustRightInd/>
        <w:ind w:right="-1" w:firstLine="720"/>
        <w:jc w:val="right"/>
        <w:rPr>
          <w:rFonts w:eastAsia="Calibri"/>
          <w:sz w:val="24"/>
          <w:szCs w:val="24"/>
        </w:rPr>
      </w:pPr>
    </w:p>
    <w:p w14:paraId="6964CBF4" w14:textId="77777777" w:rsidR="001D4FD7" w:rsidRPr="001D4FD7" w:rsidRDefault="001D4FD7" w:rsidP="001D4FD7">
      <w:pPr>
        <w:widowControl/>
        <w:autoSpaceDE/>
        <w:autoSpaceDN/>
        <w:adjustRightInd/>
        <w:ind w:right="-1" w:firstLine="720"/>
        <w:jc w:val="right"/>
        <w:rPr>
          <w:rFonts w:eastAsia="Calibri"/>
          <w:sz w:val="24"/>
          <w:szCs w:val="24"/>
        </w:rPr>
      </w:pPr>
    </w:p>
    <w:p w14:paraId="5AF13C49" w14:textId="77777777" w:rsidR="001D4FD7" w:rsidRPr="001D4FD7" w:rsidRDefault="001D4FD7" w:rsidP="001D4FD7">
      <w:pPr>
        <w:widowControl/>
        <w:autoSpaceDE/>
        <w:autoSpaceDN/>
        <w:adjustRightInd/>
        <w:ind w:right="-1" w:firstLine="720"/>
        <w:jc w:val="right"/>
        <w:rPr>
          <w:rFonts w:eastAsia="Calibri"/>
          <w:sz w:val="24"/>
          <w:szCs w:val="24"/>
        </w:rPr>
      </w:pPr>
    </w:p>
    <w:p w14:paraId="73A2A4E4" w14:textId="77777777" w:rsidR="001D4FD7" w:rsidRPr="001D4FD7" w:rsidRDefault="001D4FD7" w:rsidP="001D4FD7">
      <w:pPr>
        <w:widowControl/>
        <w:autoSpaceDE/>
        <w:autoSpaceDN/>
        <w:adjustRightInd/>
        <w:ind w:right="-1" w:firstLine="720"/>
        <w:jc w:val="right"/>
        <w:rPr>
          <w:rFonts w:eastAsia="Calibri"/>
          <w:sz w:val="24"/>
          <w:szCs w:val="24"/>
        </w:rPr>
      </w:pPr>
    </w:p>
    <w:p w14:paraId="419CC001" w14:textId="77777777" w:rsidR="001D4FD7" w:rsidRPr="001D4FD7" w:rsidRDefault="001D4FD7" w:rsidP="001D4FD7">
      <w:pPr>
        <w:widowControl/>
        <w:autoSpaceDE/>
        <w:autoSpaceDN/>
        <w:adjustRightInd/>
        <w:ind w:right="-1" w:firstLine="720"/>
        <w:jc w:val="right"/>
        <w:rPr>
          <w:rFonts w:eastAsia="Calibri"/>
          <w:sz w:val="24"/>
          <w:szCs w:val="24"/>
        </w:rPr>
      </w:pPr>
    </w:p>
    <w:p w14:paraId="357EC5E6" w14:textId="77777777" w:rsidR="001D4FD7" w:rsidRPr="001D4FD7" w:rsidRDefault="001D4FD7" w:rsidP="001D4FD7">
      <w:pPr>
        <w:widowControl/>
        <w:autoSpaceDE/>
        <w:autoSpaceDN/>
        <w:adjustRightInd/>
        <w:ind w:right="-1" w:firstLine="720"/>
        <w:jc w:val="right"/>
        <w:rPr>
          <w:rFonts w:eastAsia="Calibri"/>
          <w:sz w:val="24"/>
          <w:szCs w:val="24"/>
        </w:rPr>
      </w:pPr>
    </w:p>
    <w:p w14:paraId="5B7AD2BB" w14:textId="77777777" w:rsidR="001D4FD7" w:rsidRPr="001D4FD7" w:rsidRDefault="001D4FD7" w:rsidP="001D4FD7">
      <w:pPr>
        <w:widowControl/>
        <w:autoSpaceDE/>
        <w:autoSpaceDN/>
        <w:adjustRightInd/>
        <w:ind w:right="-1" w:firstLine="720"/>
        <w:jc w:val="right"/>
        <w:rPr>
          <w:rFonts w:eastAsia="Calibri"/>
          <w:sz w:val="24"/>
          <w:szCs w:val="24"/>
        </w:rPr>
      </w:pPr>
    </w:p>
    <w:p w14:paraId="11F34965" w14:textId="77777777" w:rsidR="001D4FD7" w:rsidRPr="001D4FD7" w:rsidRDefault="001D4FD7" w:rsidP="001D4FD7">
      <w:pPr>
        <w:widowControl/>
        <w:autoSpaceDE/>
        <w:autoSpaceDN/>
        <w:adjustRightInd/>
        <w:ind w:right="-1" w:firstLine="720"/>
        <w:jc w:val="right"/>
        <w:rPr>
          <w:rFonts w:eastAsia="Calibri"/>
          <w:sz w:val="24"/>
          <w:szCs w:val="24"/>
        </w:rPr>
      </w:pPr>
    </w:p>
    <w:p w14:paraId="3D536C07" w14:textId="77777777" w:rsidR="001D4FD7" w:rsidRPr="001D4FD7" w:rsidRDefault="001D4FD7" w:rsidP="001D4FD7">
      <w:pPr>
        <w:widowControl/>
        <w:autoSpaceDE/>
        <w:autoSpaceDN/>
        <w:adjustRightInd/>
        <w:ind w:right="-1" w:firstLine="720"/>
        <w:jc w:val="right"/>
        <w:rPr>
          <w:rFonts w:eastAsia="Calibri"/>
          <w:sz w:val="24"/>
          <w:szCs w:val="24"/>
        </w:rPr>
      </w:pPr>
    </w:p>
    <w:p w14:paraId="44641532" w14:textId="77777777" w:rsidR="001D4FD7" w:rsidRPr="001D4FD7" w:rsidRDefault="001D4FD7" w:rsidP="001D4FD7">
      <w:pPr>
        <w:widowControl/>
        <w:autoSpaceDE/>
        <w:autoSpaceDN/>
        <w:adjustRightInd/>
        <w:ind w:right="-1" w:firstLine="720"/>
        <w:jc w:val="right"/>
        <w:rPr>
          <w:rFonts w:eastAsia="Calibri"/>
          <w:sz w:val="24"/>
          <w:szCs w:val="24"/>
        </w:rPr>
      </w:pPr>
    </w:p>
    <w:p w14:paraId="4E8DF209" w14:textId="77777777" w:rsidR="001D4FD7" w:rsidRPr="001D4FD7" w:rsidRDefault="001D4FD7" w:rsidP="001D4FD7">
      <w:pPr>
        <w:widowControl/>
        <w:autoSpaceDE/>
        <w:autoSpaceDN/>
        <w:adjustRightInd/>
        <w:ind w:right="-1" w:firstLine="720"/>
        <w:jc w:val="right"/>
        <w:rPr>
          <w:rFonts w:eastAsia="Calibri"/>
          <w:sz w:val="24"/>
          <w:szCs w:val="24"/>
        </w:rPr>
      </w:pPr>
    </w:p>
    <w:p w14:paraId="368B1910" w14:textId="77777777" w:rsidR="001D4FD7" w:rsidRPr="001D4FD7" w:rsidRDefault="001D4FD7" w:rsidP="001D4FD7">
      <w:pPr>
        <w:widowControl/>
        <w:autoSpaceDE/>
        <w:autoSpaceDN/>
        <w:adjustRightInd/>
        <w:ind w:right="-1" w:firstLine="720"/>
        <w:jc w:val="right"/>
        <w:rPr>
          <w:rFonts w:eastAsia="Calibri"/>
          <w:sz w:val="24"/>
          <w:szCs w:val="24"/>
        </w:rPr>
      </w:pPr>
    </w:p>
    <w:p w14:paraId="114D53D5" w14:textId="77777777" w:rsidR="001D4FD7" w:rsidRPr="001D4FD7" w:rsidRDefault="001D4FD7" w:rsidP="001D4FD7">
      <w:pPr>
        <w:widowControl/>
        <w:autoSpaceDE/>
        <w:autoSpaceDN/>
        <w:adjustRightInd/>
        <w:ind w:right="-1" w:firstLine="720"/>
        <w:jc w:val="right"/>
        <w:rPr>
          <w:rFonts w:eastAsia="Calibri"/>
          <w:sz w:val="24"/>
          <w:szCs w:val="24"/>
        </w:rPr>
      </w:pPr>
    </w:p>
    <w:p w14:paraId="5E95BDC3" w14:textId="77777777" w:rsidR="001D4FD7" w:rsidRPr="001D4FD7" w:rsidRDefault="001D4FD7" w:rsidP="001D4FD7">
      <w:pPr>
        <w:widowControl/>
        <w:autoSpaceDE/>
        <w:autoSpaceDN/>
        <w:adjustRightInd/>
        <w:ind w:right="-1" w:firstLine="720"/>
        <w:jc w:val="right"/>
        <w:rPr>
          <w:rFonts w:eastAsia="Calibri"/>
          <w:sz w:val="24"/>
          <w:szCs w:val="24"/>
        </w:rPr>
      </w:pPr>
    </w:p>
    <w:p w14:paraId="319DC233" w14:textId="77777777" w:rsidR="001D4FD7" w:rsidRPr="001D4FD7" w:rsidRDefault="001D4FD7" w:rsidP="001D4FD7">
      <w:pPr>
        <w:widowControl/>
        <w:autoSpaceDE/>
        <w:autoSpaceDN/>
        <w:adjustRightInd/>
        <w:ind w:right="-1" w:firstLine="720"/>
        <w:jc w:val="right"/>
        <w:rPr>
          <w:rFonts w:eastAsia="Calibri"/>
          <w:sz w:val="24"/>
          <w:szCs w:val="24"/>
        </w:rPr>
      </w:pPr>
    </w:p>
    <w:p w14:paraId="0C2FE8A3" w14:textId="77777777" w:rsidR="001D4FD7" w:rsidRPr="001D4FD7" w:rsidRDefault="001D4FD7" w:rsidP="001D4FD7">
      <w:pPr>
        <w:widowControl/>
        <w:autoSpaceDE/>
        <w:autoSpaceDN/>
        <w:adjustRightInd/>
        <w:ind w:right="-1"/>
        <w:jc w:val="both"/>
        <w:rPr>
          <w:rFonts w:eastAsia="Calibri"/>
          <w:sz w:val="24"/>
          <w:szCs w:val="24"/>
        </w:rPr>
      </w:pPr>
    </w:p>
    <w:p w14:paraId="24FC5AFB" w14:textId="77777777" w:rsidR="001D4FD7" w:rsidRPr="001D4FD7" w:rsidRDefault="001D4FD7" w:rsidP="001D4FD7">
      <w:pPr>
        <w:widowControl/>
        <w:autoSpaceDE/>
        <w:autoSpaceDN/>
        <w:adjustRightInd/>
        <w:ind w:right="-1"/>
        <w:jc w:val="both"/>
        <w:rPr>
          <w:rFonts w:eastAsia="Calibri"/>
          <w:sz w:val="24"/>
          <w:szCs w:val="24"/>
        </w:rPr>
      </w:pPr>
    </w:p>
    <w:p w14:paraId="003B17A5" w14:textId="77777777" w:rsidR="001D4FD7" w:rsidRPr="001D4FD7" w:rsidRDefault="001D4FD7" w:rsidP="001D4FD7">
      <w:pPr>
        <w:widowControl/>
        <w:autoSpaceDE/>
        <w:autoSpaceDN/>
        <w:adjustRightInd/>
        <w:ind w:right="-1" w:firstLine="720"/>
        <w:jc w:val="both"/>
        <w:rPr>
          <w:rFonts w:eastAsia="Calibri"/>
          <w:sz w:val="24"/>
          <w:szCs w:val="24"/>
        </w:rPr>
      </w:pPr>
    </w:p>
    <w:p w14:paraId="7606BADA" w14:textId="77777777" w:rsidR="001D4FD7" w:rsidRPr="001D4FD7" w:rsidRDefault="001D4FD7" w:rsidP="001D4FD7">
      <w:pPr>
        <w:widowControl/>
        <w:autoSpaceDE/>
        <w:autoSpaceDN/>
        <w:adjustRightInd/>
        <w:ind w:right="-1" w:firstLine="720"/>
        <w:jc w:val="both"/>
        <w:rPr>
          <w:rFonts w:eastAsia="Calibri"/>
          <w:sz w:val="24"/>
          <w:szCs w:val="24"/>
        </w:rPr>
      </w:pPr>
    </w:p>
    <w:p w14:paraId="7B3B39F3" w14:textId="77777777" w:rsidR="001D4FD7" w:rsidRPr="001D4FD7" w:rsidRDefault="001D4FD7" w:rsidP="001D4FD7">
      <w:pPr>
        <w:widowControl/>
        <w:autoSpaceDE/>
        <w:autoSpaceDN/>
        <w:adjustRightInd/>
        <w:ind w:right="-1" w:firstLine="720"/>
        <w:jc w:val="both"/>
        <w:rPr>
          <w:rFonts w:eastAsia="Calibri"/>
          <w:sz w:val="24"/>
          <w:szCs w:val="24"/>
        </w:rPr>
      </w:pPr>
    </w:p>
    <w:p w14:paraId="2A2B1823" w14:textId="77777777" w:rsidR="001D4FD7" w:rsidRPr="001D4FD7" w:rsidRDefault="001D4FD7" w:rsidP="001D4FD7">
      <w:pPr>
        <w:widowControl/>
        <w:autoSpaceDE/>
        <w:autoSpaceDN/>
        <w:adjustRightInd/>
        <w:ind w:right="-1" w:firstLine="720"/>
        <w:jc w:val="both"/>
        <w:rPr>
          <w:rFonts w:eastAsia="Calibri"/>
          <w:sz w:val="24"/>
          <w:szCs w:val="24"/>
        </w:rPr>
      </w:pPr>
    </w:p>
    <w:p w14:paraId="5249D01A" w14:textId="77777777" w:rsidR="001D4FD7" w:rsidRPr="001D4FD7" w:rsidRDefault="001D4FD7" w:rsidP="001D4FD7">
      <w:pPr>
        <w:widowControl/>
        <w:autoSpaceDE/>
        <w:autoSpaceDN/>
        <w:adjustRightInd/>
        <w:ind w:right="-1" w:firstLine="720"/>
        <w:jc w:val="both"/>
        <w:rPr>
          <w:rFonts w:eastAsia="Calibri"/>
          <w:sz w:val="24"/>
          <w:szCs w:val="24"/>
        </w:rPr>
      </w:pPr>
    </w:p>
    <w:p w14:paraId="74C16A08" w14:textId="77777777" w:rsidR="001D4FD7" w:rsidRPr="001D4FD7" w:rsidRDefault="001D4FD7" w:rsidP="001D4FD7">
      <w:pPr>
        <w:widowControl/>
        <w:autoSpaceDE/>
        <w:autoSpaceDN/>
        <w:adjustRightInd/>
        <w:ind w:right="-1" w:firstLine="720"/>
        <w:jc w:val="both"/>
        <w:rPr>
          <w:rFonts w:eastAsia="Calibri"/>
          <w:sz w:val="24"/>
          <w:szCs w:val="24"/>
        </w:rPr>
      </w:pPr>
    </w:p>
    <w:p w14:paraId="3B0DA706" w14:textId="77777777" w:rsidR="001D4FD7" w:rsidRPr="001D4FD7" w:rsidRDefault="001D4FD7" w:rsidP="001D4FD7">
      <w:pPr>
        <w:widowControl/>
        <w:autoSpaceDE/>
        <w:autoSpaceDN/>
        <w:adjustRightInd/>
        <w:ind w:right="-1" w:firstLine="720"/>
        <w:jc w:val="both"/>
        <w:rPr>
          <w:rFonts w:eastAsia="Calibri"/>
          <w:sz w:val="24"/>
          <w:szCs w:val="24"/>
        </w:rPr>
      </w:pPr>
    </w:p>
    <w:p w14:paraId="15CD5D3C" w14:textId="77777777" w:rsidR="001D4FD7" w:rsidRPr="001D4FD7" w:rsidRDefault="001D4FD7" w:rsidP="001D4FD7">
      <w:pPr>
        <w:widowControl/>
        <w:autoSpaceDE/>
        <w:autoSpaceDN/>
        <w:adjustRightInd/>
        <w:ind w:right="-1" w:firstLine="720"/>
        <w:jc w:val="both"/>
        <w:rPr>
          <w:rFonts w:eastAsia="Calibri"/>
          <w:sz w:val="24"/>
          <w:szCs w:val="24"/>
        </w:rPr>
      </w:pPr>
    </w:p>
    <w:p w14:paraId="027E884A" w14:textId="77777777" w:rsidR="001D4FD7" w:rsidRPr="001D4FD7" w:rsidRDefault="001D4FD7" w:rsidP="001D4FD7">
      <w:pPr>
        <w:widowControl/>
        <w:autoSpaceDE/>
        <w:autoSpaceDN/>
        <w:adjustRightInd/>
        <w:ind w:right="-1" w:firstLine="720"/>
        <w:jc w:val="both"/>
        <w:rPr>
          <w:rFonts w:eastAsia="Calibri"/>
          <w:sz w:val="24"/>
          <w:szCs w:val="24"/>
        </w:rPr>
      </w:pPr>
    </w:p>
    <w:p w14:paraId="4B3F28EB" w14:textId="77777777" w:rsidR="001D4FD7" w:rsidRPr="001D4FD7" w:rsidRDefault="001D4FD7" w:rsidP="001D4FD7">
      <w:pPr>
        <w:widowControl/>
        <w:autoSpaceDE/>
        <w:autoSpaceDN/>
        <w:adjustRightInd/>
        <w:ind w:right="-1" w:firstLine="720"/>
        <w:jc w:val="both"/>
        <w:rPr>
          <w:rFonts w:eastAsia="Calibri"/>
          <w:sz w:val="28"/>
          <w:szCs w:val="28"/>
        </w:rPr>
      </w:pPr>
    </w:p>
    <w:tbl>
      <w:tblPr>
        <w:tblW w:w="10154" w:type="dxa"/>
        <w:tblInd w:w="-284" w:type="dxa"/>
        <w:tblLook w:val="01E0" w:firstRow="1" w:lastRow="1" w:firstColumn="1" w:lastColumn="1" w:noHBand="0" w:noVBand="0"/>
      </w:tblPr>
      <w:tblGrid>
        <w:gridCol w:w="1347"/>
        <w:gridCol w:w="8807"/>
      </w:tblGrid>
      <w:tr w:rsidR="001D4FD7" w:rsidRPr="001D4FD7" w14:paraId="63781625" w14:textId="77777777" w:rsidTr="001D4FD7">
        <w:trPr>
          <w:trHeight w:val="557"/>
        </w:trPr>
        <w:tc>
          <w:tcPr>
            <w:tcW w:w="1347" w:type="dxa"/>
          </w:tcPr>
          <w:p w14:paraId="51119564" w14:textId="77777777" w:rsidR="001D4FD7" w:rsidRPr="001D4FD7" w:rsidRDefault="001D4FD7" w:rsidP="001D4FD7">
            <w:pPr>
              <w:widowControl/>
              <w:autoSpaceDE/>
              <w:autoSpaceDN/>
              <w:adjustRightInd/>
              <w:ind w:right="-1"/>
              <w:outlineLvl w:val="0"/>
              <w:rPr>
                <w:rFonts w:eastAsia="Calibri"/>
                <w:sz w:val="28"/>
                <w:szCs w:val="28"/>
              </w:rPr>
            </w:pPr>
            <w:r w:rsidRPr="001D4FD7">
              <w:rPr>
                <w:rFonts w:eastAsia="Calibri"/>
                <w:sz w:val="28"/>
                <w:szCs w:val="28"/>
              </w:rPr>
              <w:lastRenderedPageBreak/>
              <w:t>Карта 2.</w:t>
            </w:r>
          </w:p>
        </w:tc>
        <w:tc>
          <w:tcPr>
            <w:tcW w:w="8807" w:type="dxa"/>
          </w:tcPr>
          <w:p w14:paraId="2A9CFBE4" w14:textId="77777777" w:rsidR="001D4FD7" w:rsidRPr="001D4FD7" w:rsidRDefault="001D4FD7" w:rsidP="001D4FD7">
            <w:pPr>
              <w:widowControl/>
              <w:autoSpaceDE/>
              <w:autoSpaceDN/>
              <w:adjustRightInd/>
              <w:spacing w:before="60" w:line="240" w:lineRule="exact"/>
              <w:ind w:left="-77" w:right="-1"/>
              <w:jc w:val="both"/>
              <w:outlineLvl w:val="0"/>
              <w:rPr>
                <w:rFonts w:eastAsia="Calibri"/>
                <w:sz w:val="28"/>
                <w:szCs w:val="28"/>
              </w:rPr>
            </w:pPr>
            <w:r w:rsidRPr="001D4FD7">
              <w:rPr>
                <w:rFonts w:eastAsia="Calibri"/>
                <w:sz w:val="28"/>
                <w:szCs w:val="28"/>
              </w:rPr>
              <w:t>Фрагмент карты ОСР-97 А 10%. Сибирь. Зоны интенсивности, баллы</w:t>
            </w:r>
          </w:p>
        </w:tc>
      </w:tr>
    </w:tbl>
    <w:p w14:paraId="3661660D" w14:textId="77777777" w:rsidR="001D4FD7" w:rsidRPr="001D4FD7" w:rsidRDefault="001D4FD7" w:rsidP="001D4FD7">
      <w:pPr>
        <w:widowControl/>
        <w:autoSpaceDE/>
        <w:autoSpaceDN/>
        <w:adjustRightInd/>
        <w:ind w:right="-285" w:firstLine="720"/>
        <w:jc w:val="both"/>
        <w:rPr>
          <w:rFonts w:eastAsia="Calibri"/>
          <w:sz w:val="28"/>
          <w:szCs w:val="28"/>
        </w:rPr>
      </w:pPr>
    </w:p>
    <w:p w14:paraId="5194D2EB" w14:textId="77777777" w:rsidR="001D4FD7" w:rsidRPr="001D4FD7" w:rsidRDefault="001D4FD7" w:rsidP="001D4FD7">
      <w:pPr>
        <w:widowControl/>
        <w:autoSpaceDE/>
        <w:autoSpaceDN/>
        <w:adjustRightInd/>
        <w:ind w:right="-285"/>
        <w:jc w:val="both"/>
        <w:rPr>
          <w:rFonts w:eastAsia="Calibri"/>
          <w:sz w:val="24"/>
          <w:szCs w:val="24"/>
        </w:rPr>
      </w:pPr>
      <w:r w:rsidRPr="001D4FD7">
        <w:rPr>
          <w:rFonts w:eastAsia="Calibri"/>
          <w:noProof/>
          <w:sz w:val="24"/>
          <w:szCs w:val="24"/>
        </w:rPr>
        <w:drawing>
          <wp:inline distT="0" distB="0" distL="0" distR="0" wp14:anchorId="4EA2563E" wp14:editId="44D35972">
            <wp:extent cx="5924550"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24550" cy="7315200"/>
                    </a:xfrm>
                    <a:prstGeom prst="rect">
                      <a:avLst/>
                    </a:prstGeom>
                    <a:noFill/>
                    <a:ln>
                      <a:noFill/>
                    </a:ln>
                  </pic:spPr>
                </pic:pic>
              </a:graphicData>
            </a:graphic>
          </wp:inline>
        </w:drawing>
      </w:r>
    </w:p>
    <w:p w14:paraId="556C652D" w14:textId="77777777" w:rsidR="001D4FD7" w:rsidRPr="001D4FD7" w:rsidRDefault="001D4FD7" w:rsidP="001D4FD7">
      <w:pPr>
        <w:widowControl/>
        <w:autoSpaceDE/>
        <w:autoSpaceDN/>
        <w:adjustRightInd/>
        <w:ind w:right="-285" w:firstLine="720"/>
        <w:jc w:val="both"/>
        <w:rPr>
          <w:rFonts w:eastAsia="Calibri"/>
          <w:sz w:val="24"/>
          <w:szCs w:val="24"/>
        </w:rPr>
      </w:pPr>
    </w:p>
    <w:p w14:paraId="3A724717" w14:textId="77777777" w:rsidR="001D4FD7" w:rsidRPr="001D4FD7" w:rsidRDefault="001D4FD7" w:rsidP="001D4FD7">
      <w:pPr>
        <w:widowControl/>
        <w:autoSpaceDE/>
        <w:autoSpaceDN/>
        <w:adjustRightInd/>
        <w:ind w:right="-285" w:firstLine="720"/>
        <w:jc w:val="both"/>
        <w:rPr>
          <w:rFonts w:eastAsia="Calibri"/>
          <w:sz w:val="24"/>
          <w:szCs w:val="24"/>
        </w:rPr>
      </w:pPr>
    </w:p>
    <w:p w14:paraId="4D1E0BBB" w14:textId="77777777" w:rsidR="001D4FD7" w:rsidRPr="001D4FD7" w:rsidRDefault="001D4FD7" w:rsidP="001D4FD7">
      <w:pPr>
        <w:widowControl/>
        <w:autoSpaceDE/>
        <w:autoSpaceDN/>
        <w:adjustRightInd/>
        <w:ind w:right="-285" w:firstLine="720"/>
        <w:jc w:val="both"/>
        <w:rPr>
          <w:rFonts w:eastAsia="Calibri"/>
          <w:sz w:val="24"/>
          <w:szCs w:val="24"/>
        </w:rPr>
      </w:pPr>
    </w:p>
    <w:p w14:paraId="14B4DEA0" w14:textId="611499BF" w:rsidR="001D4FD7" w:rsidRDefault="001D4FD7" w:rsidP="001D4FD7">
      <w:pPr>
        <w:widowControl/>
        <w:autoSpaceDE/>
        <w:autoSpaceDN/>
        <w:adjustRightInd/>
        <w:ind w:right="-285" w:firstLine="720"/>
        <w:jc w:val="both"/>
        <w:rPr>
          <w:rFonts w:eastAsia="Calibri"/>
          <w:sz w:val="24"/>
          <w:szCs w:val="24"/>
        </w:rPr>
      </w:pPr>
    </w:p>
    <w:p w14:paraId="6E5B10FF" w14:textId="77777777" w:rsidR="001D4FD7" w:rsidRPr="001D4FD7" w:rsidRDefault="001D4FD7" w:rsidP="001D4FD7">
      <w:pPr>
        <w:widowControl/>
        <w:autoSpaceDE/>
        <w:autoSpaceDN/>
        <w:adjustRightInd/>
        <w:ind w:right="-285" w:firstLine="720"/>
        <w:jc w:val="both"/>
        <w:rPr>
          <w:rFonts w:eastAsia="Calibri"/>
          <w:sz w:val="24"/>
          <w:szCs w:val="24"/>
        </w:rPr>
      </w:pPr>
    </w:p>
    <w:p w14:paraId="79CD63DB" w14:textId="77777777" w:rsidR="001D4FD7" w:rsidRPr="001D4FD7" w:rsidRDefault="001D4FD7" w:rsidP="001D4FD7">
      <w:pPr>
        <w:widowControl/>
        <w:autoSpaceDE/>
        <w:autoSpaceDN/>
        <w:adjustRightInd/>
        <w:ind w:right="-285" w:firstLine="720"/>
        <w:jc w:val="both"/>
        <w:rPr>
          <w:rFonts w:eastAsia="Calibri"/>
          <w:sz w:val="24"/>
          <w:szCs w:val="24"/>
        </w:rPr>
      </w:pPr>
    </w:p>
    <w:tbl>
      <w:tblPr>
        <w:tblW w:w="10605" w:type="dxa"/>
        <w:tblInd w:w="-426" w:type="dxa"/>
        <w:tblLook w:val="01E0" w:firstRow="1" w:lastRow="1" w:firstColumn="1" w:lastColumn="1" w:noHBand="0" w:noVBand="0"/>
      </w:tblPr>
      <w:tblGrid>
        <w:gridCol w:w="1269"/>
        <w:gridCol w:w="9336"/>
      </w:tblGrid>
      <w:tr w:rsidR="001D4FD7" w:rsidRPr="001D4FD7" w14:paraId="0C21097C" w14:textId="77777777" w:rsidTr="001D4FD7">
        <w:trPr>
          <w:trHeight w:val="779"/>
        </w:trPr>
        <w:tc>
          <w:tcPr>
            <w:tcW w:w="1269" w:type="dxa"/>
          </w:tcPr>
          <w:p w14:paraId="577CD08D" w14:textId="77777777" w:rsidR="001D4FD7" w:rsidRPr="001D4FD7" w:rsidRDefault="001D4FD7" w:rsidP="001D4FD7">
            <w:pPr>
              <w:widowControl/>
              <w:autoSpaceDE/>
              <w:autoSpaceDN/>
              <w:adjustRightInd/>
              <w:ind w:right="-285"/>
              <w:outlineLvl w:val="0"/>
              <w:rPr>
                <w:rFonts w:eastAsia="Calibri"/>
                <w:sz w:val="28"/>
                <w:szCs w:val="28"/>
              </w:rPr>
            </w:pPr>
            <w:r w:rsidRPr="001D4FD7">
              <w:rPr>
                <w:rFonts w:eastAsia="Calibri"/>
                <w:sz w:val="28"/>
                <w:szCs w:val="28"/>
              </w:rPr>
              <w:lastRenderedPageBreak/>
              <w:t>Карта 3.</w:t>
            </w:r>
          </w:p>
        </w:tc>
        <w:tc>
          <w:tcPr>
            <w:tcW w:w="9336" w:type="dxa"/>
          </w:tcPr>
          <w:p w14:paraId="6A59A522" w14:textId="77777777" w:rsidR="001D4FD7" w:rsidRPr="001D4FD7" w:rsidRDefault="001D4FD7" w:rsidP="001D4FD7">
            <w:pPr>
              <w:widowControl/>
              <w:autoSpaceDE/>
              <w:autoSpaceDN/>
              <w:adjustRightInd/>
              <w:spacing w:before="60" w:line="240" w:lineRule="exact"/>
              <w:ind w:left="-72" w:right="183"/>
              <w:jc w:val="both"/>
              <w:outlineLvl w:val="0"/>
              <w:rPr>
                <w:rFonts w:eastAsia="Calibri"/>
                <w:sz w:val="28"/>
                <w:szCs w:val="28"/>
              </w:rPr>
            </w:pPr>
            <w:r w:rsidRPr="001D4FD7">
              <w:rPr>
                <w:rFonts w:eastAsia="Calibri"/>
                <w:sz w:val="28"/>
                <w:szCs w:val="28"/>
              </w:rPr>
              <w:t>Фрагмент карты ОСР-97 В для Алтайского края. Зоны интенсивности на средних грунтах в баллах MSK-64</w:t>
            </w:r>
          </w:p>
        </w:tc>
      </w:tr>
    </w:tbl>
    <w:p w14:paraId="6A757E63" w14:textId="77777777" w:rsidR="001D4FD7" w:rsidRPr="001D4FD7" w:rsidRDefault="001D4FD7" w:rsidP="001D4FD7">
      <w:pPr>
        <w:widowControl/>
        <w:autoSpaceDE/>
        <w:autoSpaceDN/>
        <w:adjustRightInd/>
        <w:ind w:right="-285" w:firstLine="720"/>
        <w:jc w:val="both"/>
        <w:rPr>
          <w:rFonts w:eastAsia="Calibri"/>
          <w:sz w:val="24"/>
          <w:szCs w:val="24"/>
        </w:rPr>
      </w:pPr>
      <w:r w:rsidRPr="001D4FD7">
        <w:rPr>
          <w:rFonts w:eastAsia="Calibri"/>
          <w:noProof/>
          <w:sz w:val="24"/>
          <w:szCs w:val="24"/>
        </w:rPr>
        <w:drawing>
          <wp:anchor distT="0" distB="0" distL="114300" distR="114300" simplePos="0" relativeHeight="251660288" behindDoc="1" locked="0" layoutInCell="1" allowOverlap="1" wp14:anchorId="7B1B4AD8" wp14:editId="611337E7">
            <wp:simplePos x="0" y="0"/>
            <wp:positionH relativeFrom="column">
              <wp:posOffset>-381000</wp:posOffset>
            </wp:positionH>
            <wp:positionV relativeFrom="paragraph">
              <wp:posOffset>76200</wp:posOffset>
            </wp:positionV>
            <wp:extent cx="6480810" cy="8357235"/>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0810"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E797A" w14:textId="77777777" w:rsidR="001D4FD7" w:rsidRPr="001D4FD7" w:rsidRDefault="001D4FD7" w:rsidP="001D4FD7">
      <w:pPr>
        <w:widowControl/>
        <w:autoSpaceDE/>
        <w:autoSpaceDN/>
        <w:adjustRightInd/>
        <w:ind w:right="-285" w:firstLine="720"/>
        <w:jc w:val="both"/>
        <w:rPr>
          <w:rFonts w:eastAsia="Calibri"/>
          <w:sz w:val="24"/>
          <w:szCs w:val="24"/>
        </w:rPr>
      </w:pPr>
    </w:p>
    <w:p w14:paraId="67070B2B" w14:textId="77777777" w:rsidR="001D4FD7" w:rsidRPr="001D4FD7" w:rsidRDefault="001D4FD7" w:rsidP="001D4FD7">
      <w:pPr>
        <w:widowControl/>
        <w:autoSpaceDE/>
        <w:autoSpaceDN/>
        <w:adjustRightInd/>
        <w:ind w:right="-285"/>
        <w:jc w:val="both"/>
        <w:rPr>
          <w:rFonts w:eastAsia="Calibri"/>
          <w:sz w:val="24"/>
          <w:szCs w:val="24"/>
        </w:rPr>
      </w:pPr>
    </w:p>
    <w:p w14:paraId="14446643" w14:textId="77777777" w:rsidR="001D4FD7" w:rsidRPr="001D4FD7" w:rsidRDefault="001D4FD7" w:rsidP="001D4FD7">
      <w:pPr>
        <w:widowControl/>
        <w:autoSpaceDE/>
        <w:autoSpaceDN/>
        <w:adjustRightInd/>
        <w:ind w:right="-285" w:firstLine="720"/>
        <w:jc w:val="both"/>
        <w:rPr>
          <w:rFonts w:eastAsia="Calibri"/>
          <w:sz w:val="24"/>
          <w:szCs w:val="24"/>
        </w:rPr>
      </w:pPr>
    </w:p>
    <w:p w14:paraId="1F13D290" w14:textId="77777777" w:rsidR="001D4FD7" w:rsidRPr="001D4FD7" w:rsidRDefault="001D4FD7" w:rsidP="001D4FD7">
      <w:pPr>
        <w:widowControl/>
        <w:autoSpaceDE/>
        <w:autoSpaceDN/>
        <w:adjustRightInd/>
        <w:ind w:right="-285" w:firstLine="698"/>
        <w:jc w:val="right"/>
        <w:rPr>
          <w:rFonts w:eastAsia="Calibri"/>
          <w:b/>
          <w:color w:val="000080"/>
          <w:sz w:val="24"/>
          <w:szCs w:val="24"/>
        </w:rPr>
      </w:pPr>
      <w:bookmarkStart w:id="239" w:name="sub_30001"/>
    </w:p>
    <w:p w14:paraId="568196F5"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4891B22"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5AE2B0EE"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5AA8289"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395EA713"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7F3C4D8E"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7782FA1"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8C814D1"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5ED39441"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75EB64E4"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28A7284"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74581D2C"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73641E69"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2EFA50B"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1E9B7D6D"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E277DB0"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5C0DA087"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11D441D9"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16EEDD67"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4B07B67"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17B0717"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7CBF40B"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765E190B"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12F3AD0A"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29421DCB"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87DC152"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3B6E590E"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135B4801"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2FE600A4"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25B368D9"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ECA1B6E"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5A8B398E"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2A2BDA53"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F635E8B"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522EE3C5"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BE4DE58"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632D7BF"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278B84F1"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2E77E120"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8045EB8"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6AB2875E"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5E0008C6"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25D75C9"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167C8267" w14:textId="77777777" w:rsidR="001D4FD7" w:rsidRPr="001D4FD7" w:rsidRDefault="001D4FD7" w:rsidP="001D4FD7">
      <w:pPr>
        <w:widowControl/>
        <w:autoSpaceDE/>
        <w:autoSpaceDN/>
        <w:adjustRightInd/>
        <w:ind w:right="-285" w:firstLine="698"/>
        <w:jc w:val="right"/>
        <w:rPr>
          <w:rFonts w:eastAsia="Calibri"/>
          <w:b/>
          <w:color w:val="000080"/>
          <w:sz w:val="24"/>
          <w:szCs w:val="24"/>
        </w:rPr>
      </w:pPr>
    </w:p>
    <w:p w14:paraId="41A36FDA" w14:textId="77777777" w:rsidR="001D4FD7" w:rsidRPr="001D4FD7" w:rsidRDefault="001D4FD7" w:rsidP="001D4FD7">
      <w:pPr>
        <w:widowControl/>
        <w:autoSpaceDE/>
        <w:autoSpaceDN/>
        <w:adjustRightInd/>
        <w:ind w:right="-1" w:firstLine="698"/>
        <w:jc w:val="right"/>
        <w:rPr>
          <w:rFonts w:eastAsia="Calibri"/>
          <w:b/>
          <w:color w:val="000080"/>
          <w:sz w:val="24"/>
          <w:szCs w:val="24"/>
        </w:rPr>
      </w:pPr>
    </w:p>
    <w:tbl>
      <w:tblPr>
        <w:tblW w:w="10198" w:type="dxa"/>
        <w:tblInd w:w="-142" w:type="dxa"/>
        <w:tblLook w:val="01E0" w:firstRow="1" w:lastRow="1" w:firstColumn="1" w:lastColumn="1" w:noHBand="0" w:noVBand="0"/>
      </w:tblPr>
      <w:tblGrid>
        <w:gridCol w:w="1353"/>
        <w:gridCol w:w="8845"/>
      </w:tblGrid>
      <w:tr w:rsidR="001D4FD7" w:rsidRPr="001D4FD7" w14:paraId="4E1B375F" w14:textId="77777777" w:rsidTr="001D4FD7">
        <w:trPr>
          <w:trHeight w:val="619"/>
        </w:trPr>
        <w:tc>
          <w:tcPr>
            <w:tcW w:w="1353" w:type="dxa"/>
          </w:tcPr>
          <w:p w14:paraId="3606CE25" w14:textId="77777777" w:rsidR="001D4FD7" w:rsidRPr="001D4FD7" w:rsidRDefault="001D4FD7" w:rsidP="001D4FD7">
            <w:pPr>
              <w:widowControl/>
              <w:autoSpaceDE/>
              <w:autoSpaceDN/>
              <w:adjustRightInd/>
              <w:spacing w:line="240" w:lineRule="exact"/>
              <w:ind w:right="-1"/>
              <w:outlineLvl w:val="0"/>
              <w:rPr>
                <w:rFonts w:eastAsia="Calibri"/>
                <w:sz w:val="28"/>
                <w:szCs w:val="28"/>
              </w:rPr>
            </w:pPr>
            <w:r w:rsidRPr="001D4FD7">
              <w:rPr>
                <w:rFonts w:eastAsia="Calibri"/>
                <w:sz w:val="28"/>
                <w:szCs w:val="28"/>
              </w:rPr>
              <w:t>Карта 4.</w:t>
            </w:r>
          </w:p>
        </w:tc>
        <w:tc>
          <w:tcPr>
            <w:tcW w:w="8845" w:type="dxa"/>
          </w:tcPr>
          <w:p w14:paraId="3E1F3403" w14:textId="77777777" w:rsidR="001D4FD7" w:rsidRPr="001D4FD7" w:rsidRDefault="001D4FD7" w:rsidP="001D4FD7">
            <w:pPr>
              <w:widowControl/>
              <w:autoSpaceDE/>
              <w:autoSpaceDN/>
              <w:adjustRightInd/>
              <w:spacing w:line="240" w:lineRule="exact"/>
              <w:ind w:left="-78" w:right="-1"/>
              <w:jc w:val="both"/>
              <w:outlineLvl w:val="0"/>
              <w:rPr>
                <w:rFonts w:eastAsia="Calibri"/>
                <w:sz w:val="28"/>
                <w:szCs w:val="28"/>
              </w:rPr>
            </w:pPr>
            <w:r w:rsidRPr="001D4FD7">
              <w:rPr>
                <w:rFonts w:eastAsia="Calibri"/>
                <w:sz w:val="28"/>
                <w:szCs w:val="28"/>
              </w:rPr>
              <w:t>Фрагмент карты ОСР-97 В 5% Сибирь. Зоны интенсивности в баллах</w:t>
            </w:r>
          </w:p>
        </w:tc>
      </w:tr>
      <w:bookmarkEnd w:id="239"/>
    </w:tbl>
    <w:p w14:paraId="05282104" w14:textId="77777777" w:rsidR="001D4FD7" w:rsidRPr="001D4FD7" w:rsidRDefault="001D4FD7" w:rsidP="001D4FD7">
      <w:pPr>
        <w:widowControl/>
        <w:autoSpaceDE/>
        <w:autoSpaceDN/>
        <w:adjustRightInd/>
        <w:ind w:right="-285" w:firstLine="720"/>
        <w:jc w:val="both"/>
        <w:rPr>
          <w:rFonts w:eastAsia="Calibri"/>
          <w:sz w:val="24"/>
          <w:szCs w:val="24"/>
        </w:rPr>
      </w:pPr>
    </w:p>
    <w:p w14:paraId="6F874056" w14:textId="77777777" w:rsidR="001D4FD7" w:rsidRPr="001D4FD7" w:rsidRDefault="001D4FD7" w:rsidP="001D4FD7">
      <w:pPr>
        <w:widowControl/>
        <w:autoSpaceDE/>
        <w:autoSpaceDN/>
        <w:adjustRightInd/>
        <w:ind w:right="-285" w:firstLine="720"/>
        <w:jc w:val="both"/>
        <w:rPr>
          <w:rFonts w:eastAsia="Calibri"/>
          <w:sz w:val="24"/>
          <w:szCs w:val="24"/>
        </w:rPr>
      </w:pPr>
    </w:p>
    <w:p w14:paraId="32BC11B0" w14:textId="77777777" w:rsidR="001D4FD7" w:rsidRPr="001D4FD7" w:rsidRDefault="001D4FD7" w:rsidP="001D4FD7">
      <w:pPr>
        <w:widowControl/>
        <w:autoSpaceDE/>
        <w:autoSpaceDN/>
        <w:adjustRightInd/>
        <w:ind w:right="-285"/>
        <w:jc w:val="both"/>
        <w:rPr>
          <w:rFonts w:eastAsia="Calibri"/>
          <w:sz w:val="24"/>
          <w:szCs w:val="24"/>
        </w:rPr>
      </w:pPr>
      <w:r w:rsidRPr="001D4FD7">
        <w:rPr>
          <w:rFonts w:eastAsia="Calibri"/>
          <w:noProof/>
          <w:sz w:val="24"/>
          <w:szCs w:val="24"/>
        </w:rPr>
        <w:drawing>
          <wp:inline distT="0" distB="0" distL="0" distR="0" wp14:anchorId="39548770" wp14:editId="7ADCAA74">
            <wp:extent cx="5943600" cy="8029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8029575"/>
                    </a:xfrm>
                    <a:prstGeom prst="rect">
                      <a:avLst/>
                    </a:prstGeom>
                    <a:noFill/>
                    <a:ln>
                      <a:noFill/>
                    </a:ln>
                  </pic:spPr>
                </pic:pic>
              </a:graphicData>
            </a:graphic>
          </wp:inline>
        </w:drawing>
      </w:r>
    </w:p>
    <w:p w14:paraId="73FF5CE2" w14:textId="77777777" w:rsidR="001D4FD7" w:rsidRPr="001D4FD7" w:rsidRDefault="001D4FD7" w:rsidP="001D4FD7">
      <w:pPr>
        <w:widowControl/>
        <w:autoSpaceDE/>
        <w:autoSpaceDN/>
        <w:adjustRightInd/>
        <w:ind w:right="-285" w:firstLine="720"/>
        <w:jc w:val="both"/>
        <w:rPr>
          <w:rFonts w:eastAsia="Calibri"/>
          <w:sz w:val="24"/>
          <w:szCs w:val="24"/>
        </w:rPr>
      </w:pPr>
    </w:p>
    <w:p w14:paraId="269B430A" w14:textId="77777777" w:rsidR="001D4FD7" w:rsidRPr="001D4FD7" w:rsidRDefault="001D4FD7" w:rsidP="001D4FD7">
      <w:pPr>
        <w:widowControl/>
        <w:autoSpaceDE/>
        <w:autoSpaceDN/>
        <w:adjustRightInd/>
        <w:ind w:right="-285" w:firstLine="720"/>
        <w:jc w:val="both"/>
        <w:rPr>
          <w:rFonts w:eastAsia="Calibri"/>
          <w:sz w:val="24"/>
          <w:szCs w:val="24"/>
        </w:rPr>
      </w:pPr>
    </w:p>
    <w:tbl>
      <w:tblPr>
        <w:tblW w:w="9853" w:type="dxa"/>
        <w:tblInd w:w="-142" w:type="dxa"/>
        <w:tblLook w:val="01E0" w:firstRow="1" w:lastRow="1" w:firstColumn="1" w:lastColumn="1" w:noHBand="0" w:noVBand="0"/>
      </w:tblPr>
      <w:tblGrid>
        <w:gridCol w:w="1358"/>
        <w:gridCol w:w="8495"/>
      </w:tblGrid>
      <w:tr w:rsidR="001D4FD7" w:rsidRPr="001D4FD7" w14:paraId="6C2F0F3C" w14:textId="77777777" w:rsidTr="001D4FD7">
        <w:trPr>
          <w:trHeight w:val="631"/>
        </w:trPr>
        <w:tc>
          <w:tcPr>
            <w:tcW w:w="1358" w:type="dxa"/>
          </w:tcPr>
          <w:p w14:paraId="2D6790B4" w14:textId="77777777" w:rsidR="001D4FD7" w:rsidRPr="001D4FD7" w:rsidRDefault="001D4FD7" w:rsidP="001D4FD7">
            <w:pPr>
              <w:widowControl/>
              <w:autoSpaceDE/>
              <w:autoSpaceDN/>
              <w:adjustRightInd/>
              <w:ind w:right="-285"/>
              <w:outlineLvl w:val="0"/>
              <w:rPr>
                <w:rFonts w:eastAsia="Calibri"/>
                <w:sz w:val="28"/>
                <w:szCs w:val="28"/>
              </w:rPr>
            </w:pPr>
            <w:r w:rsidRPr="001D4FD7">
              <w:rPr>
                <w:rFonts w:eastAsia="Calibri"/>
                <w:sz w:val="28"/>
                <w:szCs w:val="28"/>
              </w:rPr>
              <w:t>Карта 5.</w:t>
            </w:r>
          </w:p>
        </w:tc>
        <w:tc>
          <w:tcPr>
            <w:tcW w:w="8495" w:type="dxa"/>
          </w:tcPr>
          <w:p w14:paraId="79271A76" w14:textId="77777777" w:rsidR="001D4FD7" w:rsidRPr="001D4FD7" w:rsidRDefault="001D4FD7" w:rsidP="001D4FD7">
            <w:pPr>
              <w:widowControl/>
              <w:autoSpaceDE/>
              <w:autoSpaceDN/>
              <w:adjustRightInd/>
              <w:spacing w:before="60" w:line="240" w:lineRule="exact"/>
              <w:ind w:left="-72" w:right="79"/>
              <w:jc w:val="both"/>
              <w:outlineLvl w:val="0"/>
              <w:rPr>
                <w:rFonts w:eastAsia="Calibri"/>
                <w:sz w:val="28"/>
                <w:szCs w:val="28"/>
              </w:rPr>
            </w:pPr>
            <w:r w:rsidRPr="001D4FD7">
              <w:rPr>
                <w:rFonts w:eastAsia="Calibri"/>
                <w:sz w:val="28"/>
                <w:szCs w:val="28"/>
              </w:rPr>
              <w:t>Фрагмент карты ОСР-97 С</w:t>
            </w:r>
            <w:r w:rsidRPr="001D4FD7">
              <w:rPr>
                <w:rFonts w:eastAsia="Calibri"/>
                <w:sz w:val="28"/>
                <w:szCs w:val="28"/>
                <w:lang w:val="en-US"/>
              </w:rPr>
              <w:t> </w:t>
            </w:r>
            <w:r w:rsidRPr="001D4FD7">
              <w:rPr>
                <w:rFonts w:eastAsia="Calibri"/>
                <w:sz w:val="28"/>
                <w:szCs w:val="28"/>
              </w:rPr>
              <w:t>для Алтайского края. Зоны интенсивности на средних грунтах в баллах MSK-64</w:t>
            </w:r>
          </w:p>
        </w:tc>
      </w:tr>
    </w:tbl>
    <w:p w14:paraId="64686010" w14:textId="77777777" w:rsidR="001D4FD7" w:rsidRPr="001D4FD7" w:rsidRDefault="001D4FD7" w:rsidP="001D4FD7">
      <w:pPr>
        <w:widowControl/>
        <w:autoSpaceDE/>
        <w:autoSpaceDN/>
        <w:adjustRightInd/>
        <w:ind w:right="-285" w:firstLine="720"/>
        <w:jc w:val="both"/>
        <w:rPr>
          <w:rFonts w:eastAsia="Calibri"/>
          <w:sz w:val="24"/>
          <w:szCs w:val="24"/>
        </w:rPr>
      </w:pPr>
    </w:p>
    <w:p w14:paraId="133A3BFA" w14:textId="77777777" w:rsidR="001D4FD7" w:rsidRPr="001D4FD7" w:rsidRDefault="001D4FD7" w:rsidP="001D4FD7">
      <w:pPr>
        <w:widowControl/>
        <w:autoSpaceDE/>
        <w:autoSpaceDN/>
        <w:adjustRightInd/>
        <w:ind w:right="-285"/>
        <w:jc w:val="both"/>
        <w:rPr>
          <w:rFonts w:eastAsia="Calibri"/>
          <w:sz w:val="24"/>
          <w:szCs w:val="24"/>
        </w:rPr>
      </w:pPr>
      <w:r w:rsidRPr="001D4FD7">
        <w:rPr>
          <w:rFonts w:eastAsia="Calibri"/>
          <w:noProof/>
          <w:sz w:val="24"/>
          <w:szCs w:val="24"/>
        </w:rPr>
        <w:drawing>
          <wp:anchor distT="0" distB="0" distL="114300" distR="114300" simplePos="0" relativeHeight="251661312" behindDoc="1" locked="0" layoutInCell="1" allowOverlap="1" wp14:anchorId="7E840B04" wp14:editId="2AA7816E">
            <wp:simplePos x="0" y="0"/>
            <wp:positionH relativeFrom="column">
              <wp:posOffset>0</wp:posOffset>
            </wp:positionH>
            <wp:positionV relativeFrom="paragraph">
              <wp:posOffset>15240</wp:posOffset>
            </wp:positionV>
            <wp:extent cx="6251575" cy="8957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51575" cy="895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BAA75" w14:textId="77777777" w:rsidR="001D4FD7" w:rsidRPr="001D4FD7" w:rsidRDefault="001D4FD7" w:rsidP="001D4FD7">
      <w:pPr>
        <w:widowControl/>
        <w:autoSpaceDE/>
        <w:autoSpaceDN/>
        <w:adjustRightInd/>
        <w:ind w:right="-285"/>
        <w:jc w:val="both"/>
        <w:rPr>
          <w:rFonts w:eastAsia="Calibri"/>
          <w:sz w:val="24"/>
          <w:szCs w:val="24"/>
        </w:rPr>
      </w:pPr>
    </w:p>
    <w:p w14:paraId="0C670CAB" w14:textId="77777777" w:rsidR="001D4FD7" w:rsidRPr="001D4FD7" w:rsidRDefault="001D4FD7" w:rsidP="001D4FD7">
      <w:pPr>
        <w:widowControl/>
        <w:autoSpaceDE/>
        <w:autoSpaceDN/>
        <w:adjustRightInd/>
        <w:ind w:right="-285"/>
        <w:jc w:val="both"/>
        <w:rPr>
          <w:rFonts w:eastAsia="Calibri"/>
          <w:sz w:val="24"/>
          <w:szCs w:val="24"/>
        </w:rPr>
      </w:pPr>
    </w:p>
    <w:p w14:paraId="685DBE81" w14:textId="77777777" w:rsidR="001D4FD7" w:rsidRPr="001D4FD7" w:rsidRDefault="001D4FD7" w:rsidP="001D4FD7">
      <w:pPr>
        <w:widowControl/>
        <w:autoSpaceDE/>
        <w:autoSpaceDN/>
        <w:adjustRightInd/>
        <w:ind w:right="-285"/>
        <w:jc w:val="both"/>
        <w:rPr>
          <w:rFonts w:eastAsia="Calibri"/>
          <w:sz w:val="24"/>
          <w:szCs w:val="24"/>
        </w:rPr>
      </w:pPr>
    </w:p>
    <w:p w14:paraId="6F625884" w14:textId="77777777" w:rsidR="001D4FD7" w:rsidRPr="001D4FD7" w:rsidRDefault="001D4FD7" w:rsidP="001D4FD7">
      <w:pPr>
        <w:widowControl/>
        <w:autoSpaceDE/>
        <w:autoSpaceDN/>
        <w:adjustRightInd/>
        <w:ind w:right="-285"/>
        <w:jc w:val="both"/>
        <w:rPr>
          <w:rFonts w:eastAsia="Calibri"/>
          <w:sz w:val="24"/>
          <w:szCs w:val="24"/>
        </w:rPr>
      </w:pPr>
    </w:p>
    <w:p w14:paraId="2AEAB13F" w14:textId="77777777" w:rsidR="001D4FD7" w:rsidRPr="001D4FD7" w:rsidRDefault="001D4FD7" w:rsidP="001D4FD7">
      <w:pPr>
        <w:widowControl/>
        <w:autoSpaceDE/>
        <w:autoSpaceDN/>
        <w:adjustRightInd/>
        <w:ind w:right="-285"/>
        <w:jc w:val="both"/>
        <w:rPr>
          <w:rFonts w:eastAsia="Calibri"/>
          <w:sz w:val="24"/>
          <w:szCs w:val="24"/>
        </w:rPr>
      </w:pPr>
    </w:p>
    <w:p w14:paraId="089E89F1" w14:textId="77777777" w:rsidR="001D4FD7" w:rsidRPr="001D4FD7" w:rsidRDefault="001D4FD7" w:rsidP="001D4FD7">
      <w:pPr>
        <w:widowControl/>
        <w:autoSpaceDE/>
        <w:autoSpaceDN/>
        <w:adjustRightInd/>
        <w:ind w:right="-285"/>
        <w:jc w:val="both"/>
        <w:rPr>
          <w:rFonts w:eastAsia="Calibri"/>
          <w:sz w:val="24"/>
          <w:szCs w:val="24"/>
        </w:rPr>
      </w:pPr>
    </w:p>
    <w:p w14:paraId="451EA40A" w14:textId="77777777" w:rsidR="001D4FD7" w:rsidRPr="001D4FD7" w:rsidRDefault="001D4FD7" w:rsidP="001D4FD7">
      <w:pPr>
        <w:widowControl/>
        <w:autoSpaceDE/>
        <w:autoSpaceDN/>
        <w:adjustRightInd/>
        <w:ind w:right="-285"/>
        <w:jc w:val="both"/>
        <w:rPr>
          <w:rFonts w:eastAsia="Calibri"/>
          <w:sz w:val="24"/>
          <w:szCs w:val="24"/>
        </w:rPr>
      </w:pPr>
    </w:p>
    <w:p w14:paraId="4387E408" w14:textId="77777777" w:rsidR="001D4FD7" w:rsidRPr="001D4FD7" w:rsidRDefault="001D4FD7" w:rsidP="001D4FD7">
      <w:pPr>
        <w:widowControl/>
        <w:autoSpaceDE/>
        <w:autoSpaceDN/>
        <w:adjustRightInd/>
        <w:ind w:right="-285"/>
        <w:jc w:val="both"/>
        <w:rPr>
          <w:rFonts w:eastAsia="Calibri"/>
          <w:sz w:val="24"/>
          <w:szCs w:val="24"/>
        </w:rPr>
      </w:pPr>
    </w:p>
    <w:p w14:paraId="4F43DCEC" w14:textId="77777777" w:rsidR="001D4FD7" w:rsidRPr="001D4FD7" w:rsidRDefault="001D4FD7" w:rsidP="001D4FD7">
      <w:pPr>
        <w:widowControl/>
        <w:autoSpaceDE/>
        <w:autoSpaceDN/>
        <w:adjustRightInd/>
        <w:ind w:right="-285"/>
        <w:jc w:val="both"/>
        <w:rPr>
          <w:rFonts w:eastAsia="Calibri"/>
          <w:sz w:val="24"/>
          <w:szCs w:val="24"/>
        </w:rPr>
      </w:pPr>
    </w:p>
    <w:p w14:paraId="797F37A7" w14:textId="77777777" w:rsidR="001D4FD7" w:rsidRPr="001D4FD7" w:rsidRDefault="001D4FD7" w:rsidP="001D4FD7">
      <w:pPr>
        <w:widowControl/>
        <w:autoSpaceDE/>
        <w:autoSpaceDN/>
        <w:adjustRightInd/>
        <w:ind w:right="-285"/>
        <w:jc w:val="both"/>
        <w:rPr>
          <w:rFonts w:eastAsia="Calibri"/>
          <w:sz w:val="24"/>
          <w:szCs w:val="24"/>
        </w:rPr>
      </w:pPr>
    </w:p>
    <w:p w14:paraId="2086ED6B" w14:textId="77777777" w:rsidR="001D4FD7" w:rsidRPr="001D4FD7" w:rsidRDefault="001D4FD7" w:rsidP="001D4FD7">
      <w:pPr>
        <w:widowControl/>
        <w:autoSpaceDE/>
        <w:autoSpaceDN/>
        <w:adjustRightInd/>
        <w:ind w:right="-285"/>
        <w:jc w:val="both"/>
        <w:rPr>
          <w:rFonts w:eastAsia="Calibri"/>
          <w:sz w:val="24"/>
          <w:szCs w:val="24"/>
        </w:rPr>
      </w:pPr>
    </w:p>
    <w:p w14:paraId="734EDD23" w14:textId="77777777" w:rsidR="001D4FD7" w:rsidRPr="001D4FD7" w:rsidRDefault="001D4FD7" w:rsidP="001D4FD7">
      <w:pPr>
        <w:widowControl/>
        <w:autoSpaceDE/>
        <w:autoSpaceDN/>
        <w:adjustRightInd/>
        <w:ind w:right="-285"/>
        <w:jc w:val="both"/>
        <w:rPr>
          <w:rFonts w:eastAsia="Calibri"/>
          <w:sz w:val="24"/>
          <w:szCs w:val="24"/>
        </w:rPr>
      </w:pPr>
    </w:p>
    <w:p w14:paraId="33867B8E" w14:textId="77777777" w:rsidR="001D4FD7" w:rsidRPr="001D4FD7" w:rsidRDefault="001D4FD7" w:rsidP="001D4FD7">
      <w:pPr>
        <w:widowControl/>
        <w:autoSpaceDE/>
        <w:autoSpaceDN/>
        <w:adjustRightInd/>
        <w:ind w:right="-285"/>
        <w:jc w:val="both"/>
        <w:rPr>
          <w:rFonts w:eastAsia="Calibri"/>
          <w:sz w:val="24"/>
          <w:szCs w:val="24"/>
        </w:rPr>
      </w:pPr>
    </w:p>
    <w:p w14:paraId="493EC988" w14:textId="77777777" w:rsidR="001D4FD7" w:rsidRPr="001D4FD7" w:rsidRDefault="001D4FD7" w:rsidP="001D4FD7">
      <w:pPr>
        <w:widowControl/>
        <w:autoSpaceDE/>
        <w:autoSpaceDN/>
        <w:adjustRightInd/>
        <w:ind w:right="-285"/>
        <w:jc w:val="both"/>
        <w:rPr>
          <w:rFonts w:eastAsia="Calibri"/>
          <w:sz w:val="24"/>
          <w:szCs w:val="24"/>
        </w:rPr>
      </w:pPr>
    </w:p>
    <w:p w14:paraId="08C6432C" w14:textId="77777777" w:rsidR="001D4FD7" w:rsidRPr="001D4FD7" w:rsidRDefault="001D4FD7" w:rsidP="001D4FD7">
      <w:pPr>
        <w:widowControl/>
        <w:autoSpaceDE/>
        <w:autoSpaceDN/>
        <w:adjustRightInd/>
        <w:ind w:right="-285"/>
        <w:jc w:val="both"/>
        <w:rPr>
          <w:rFonts w:eastAsia="Calibri"/>
          <w:sz w:val="24"/>
          <w:szCs w:val="24"/>
        </w:rPr>
      </w:pPr>
    </w:p>
    <w:p w14:paraId="390B9D84" w14:textId="77777777" w:rsidR="001D4FD7" w:rsidRPr="001D4FD7" w:rsidRDefault="001D4FD7" w:rsidP="001D4FD7">
      <w:pPr>
        <w:widowControl/>
        <w:autoSpaceDE/>
        <w:autoSpaceDN/>
        <w:adjustRightInd/>
        <w:ind w:right="-285"/>
        <w:jc w:val="both"/>
        <w:rPr>
          <w:rFonts w:eastAsia="Calibri"/>
          <w:sz w:val="24"/>
          <w:szCs w:val="24"/>
        </w:rPr>
      </w:pPr>
    </w:p>
    <w:p w14:paraId="0DA6A314" w14:textId="77777777" w:rsidR="001D4FD7" w:rsidRPr="001D4FD7" w:rsidRDefault="001D4FD7" w:rsidP="001D4FD7">
      <w:pPr>
        <w:widowControl/>
        <w:autoSpaceDE/>
        <w:autoSpaceDN/>
        <w:adjustRightInd/>
        <w:ind w:right="-285"/>
        <w:jc w:val="both"/>
        <w:rPr>
          <w:rFonts w:eastAsia="Calibri"/>
          <w:sz w:val="24"/>
          <w:szCs w:val="24"/>
        </w:rPr>
      </w:pPr>
    </w:p>
    <w:p w14:paraId="4CCAECBD" w14:textId="77777777" w:rsidR="001D4FD7" w:rsidRPr="001D4FD7" w:rsidRDefault="001D4FD7" w:rsidP="001D4FD7">
      <w:pPr>
        <w:widowControl/>
        <w:autoSpaceDE/>
        <w:autoSpaceDN/>
        <w:adjustRightInd/>
        <w:ind w:right="-285"/>
        <w:jc w:val="both"/>
        <w:rPr>
          <w:rFonts w:eastAsia="Calibri"/>
          <w:sz w:val="24"/>
          <w:szCs w:val="24"/>
        </w:rPr>
      </w:pPr>
    </w:p>
    <w:p w14:paraId="1FE8EA86" w14:textId="77777777" w:rsidR="001D4FD7" w:rsidRPr="001D4FD7" w:rsidRDefault="001D4FD7" w:rsidP="001D4FD7">
      <w:pPr>
        <w:widowControl/>
        <w:autoSpaceDE/>
        <w:autoSpaceDN/>
        <w:adjustRightInd/>
        <w:ind w:right="-285"/>
        <w:jc w:val="both"/>
        <w:rPr>
          <w:rFonts w:eastAsia="Calibri"/>
          <w:sz w:val="24"/>
          <w:szCs w:val="24"/>
        </w:rPr>
      </w:pPr>
    </w:p>
    <w:p w14:paraId="4579E4AE" w14:textId="77777777" w:rsidR="001D4FD7" w:rsidRPr="001D4FD7" w:rsidRDefault="001D4FD7" w:rsidP="001D4FD7">
      <w:pPr>
        <w:widowControl/>
        <w:autoSpaceDE/>
        <w:autoSpaceDN/>
        <w:adjustRightInd/>
        <w:ind w:right="-285"/>
        <w:jc w:val="both"/>
        <w:rPr>
          <w:rFonts w:eastAsia="Calibri"/>
          <w:sz w:val="24"/>
          <w:szCs w:val="24"/>
        </w:rPr>
      </w:pPr>
    </w:p>
    <w:p w14:paraId="7046C46B" w14:textId="77777777" w:rsidR="001D4FD7" w:rsidRPr="001D4FD7" w:rsidRDefault="001D4FD7" w:rsidP="001D4FD7">
      <w:pPr>
        <w:widowControl/>
        <w:autoSpaceDE/>
        <w:autoSpaceDN/>
        <w:adjustRightInd/>
        <w:ind w:right="-285"/>
        <w:jc w:val="both"/>
        <w:rPr>
          <w:rFonts w:eastAsia="Calibri"/>
          <w:sz w:val="24"/>
          <w:szCs w:val="24"/>
        </w:rPr>
      </w:pPr>
    </w:p>
    <w:p w14:paraId="65EA3B93" w14:textId="77777777" w:rsidR="001D4FD7" w:rsidRPr="001D4FD7" w:rsidRDefault="001D4FD7" w:rsidP="001D4FD7">
      <w:pPr>
        <w:widowControl/>
        <w:autoSpaceDE/>
        <w:autoSpaceDN/>
        <w:adjustRightInd/>
        <w:ind w:right="-285"/>
        <w:jc w:val="both"/>
        <w:rPr>
          <w:rFonts w:eastAsia="Calibri"/>
          <w:sz w:val="24"/>
          <w:szCs w:val="24"/>
        </w:rPr>
      </w:pPr>
    </w:p>
    <w:p w14:paraId="65FC563C" w14:textId="77777777" w:rsidR="001D4FD7" w:rsidRPr="001D4FD7" w:rsidRDefault="001D4FD7" w:rsidP="001D4FD7">
      <w:pPr>
        <w:widowControl/>
        <w:autoSpaceDE/>
        <w:autoSpaceDN/>
        <w:adjustRightInd/>
        <w:ind w:right="-285"/>
        <w:jc w:val="both"/>
        <w:rPr>
          <w:rFonts w:eastAsia="Calibri"/>
          <w:sz w:val="24"/>
          <w:szCs w:val="24"/>
        </w:rPr>
      </w:pPr>
    </w:p>
    <w:p w14:paraId="1C8521DA" w14:textId="77777777" w:rsidR="001D4FD7" w:rsidRPr="001D4FD7" w:rsidRDefault="001D4FD7" w:rsidP="001D4FD7">
      <w:pPr>
        <w:widowControl/>
        <w:autoSpaceDE/>
        <w:autoSpaceDN/>
        <w:adjustRightInd/>
        <w:ind w:right="-285"/>
        <w:jc w:val="both"/>
        <w:rPr>
          <w:rFonts w:eastAsia="Calibri"/>
          <w:sz w:val="24"/>
          <w:szCs w:val="24"/>
        </w:rPr>
      </w:pPr>
    </w:p>
    <w:p w14:paraId="3A706ACF" w14:textId="77777777" w:rsidR="001D4FD7" w:rsidRPr="001D4FD7" w:rsidRDefault="001D4FD7" w:rsidP="001D4FD7">
      <w:pPr>
        <w:widowControl/>
        <w:autoSpaceDE/>
        <w:autoSpaceDN/>
        <w:adjustRightInd/>
        <w:ind w:right="-285"/>
        <w:jc w:val="both"/>
        <w:rPr>
          <w:rFonts w:eastAsia="Calibri"/>
          <w:sz w:val="24"/>
          <w:szCs w:val="24"/>
        </w:rPr>
      </w:pPr>
    </w:p>
    <w:p w14:paraId="05BE4D09" w14:textId="77777777" w:rsidR="001D4FD7" w:rsidRPr="001D4FD7" w:rsidRDefault="001D4FD7" w:rsidP="001D4FD7">
      <w:pPr>
        <w:widowControl/>
        <w:autoSpaceDE/>
        <w:autoSpaceDN/>
        <w:adjustRightInd/>
        <w:ind w:right="-285"/>
        <w:jc w:val="both"/>
        <w:rPr>
          <w:rFonts w:eastAsia="Calibri"/>
          <w:sz w:val="24"/>
          <w:szCs w:val="24"/>
        </w:rPr>
      </w:pPr>
    </w:p>
    <w:p w14:paraId="709E10D5" w14:textId="77777777" w:rsidR="001D4FD7" w:rsidRPr="001D4FD7" w:rsidRDefault="001D4FD7" w:rsidP="001D4FD7">
      <w:pPr>
        <w:widowControl/>
        <w:autoSpaceDE/>
        <w:autoSpaceDN/>
        <w:adjustRightInd/>
        <w:ind w:right="-285"/>
        <w:jc w:val="both"/>
        <w:rPr>
          <w:rFonts w:eastAsia="Calibri"/>
          <w:sz w:val="24"/>
          <w:szCs w:val="24"/>
        </w:rPr>
      </w:pPr>
    </w:p>
    <w:p w14:paraId="7AF8AEEA" w14:textId="2FF6F8E8" w:rsidR="001D4FD7" w:rsidRDefault="001D4FD7" w:rsidP="001D4FD7">
      <w:pPr>
        <w:widowControl/>
        <w:autoSpaceDE/>
        <w:autoSpaceDN/>
        <w:adjustRightInd/>
        <w:ind w:right="-285"/>
        <w:jc w:val="both"/>
        <w:rPr>
          <w:rFonts w:eastAsia="Calibri"/>
          <w:sz w:val="24"/>
          <w:szCs w:val="24"/>
        </w:rPr>
      </w:pPr>
    </w:p>
    <w:p w14:paraId="30B79AC6" w14:textId="0EB96424" w:rsidR="001D4FD7" w:rsidRDefault="001D4FD7" w:rsidP="001D4FD7">
      <w:pPr>
        <w:widowControl/>
        <w:autoSpaceDE/>
        <w:autoSpaceDN/>
        <w:adjustRightInd/>
        <w:ind w:right="-285"/>
        <w:jc w:val="both"/>
        <w:rPr>
          <w:rFonts w:eastAsia="Calibri"/>
          <w:sz w:val="24"/>
          <w:szCs w:val="24"/>
        </w:rPr>
      </w:pPr>
    </w:p>
    <w:p w14:paraId="7943741E" w14:textId="2BCAA833" w:rsidR="001D4FD7" w:rsidRDefault="001D4FD7" w:rsidP="001D4FD7">
      <w:pPr>
        <w:widowControl/>
        <w:autoSpaceDE/>
        <w:autoSpaceDN/>
        <w:adjustRightInd/>
        <w:ind w:right="-285"/>
        <w:jc w:val="both"/>
        <w:rPr>
          <w:rFonts w:eastAsia="Calibri"/>
          <w:sz w:val="24"/>
          <w:szCs w:val="24"/>
        </w:rPr>
      </w:pPr>
    </w:p>
    <w:p w14:paraId="18A36567" w14:textId="4F75CEB9" w:rsidR="001D4FD7" w:rsidRDefault="001D4FD7" w:rsidP="001D4FD7">
      <w:pPr>
        <w:widowControl/>
        <w:autoSpaceDE/>
        <w:autoSpaceDN/>
        <w:adjustRightInd/>
        <w:ind w:right="-285"/>
        <w:jc w:val="both"/>
        <w:rPr>
          <w:rFonts w:eastAsia="Calibri"/>
          <w:sz w:val="24"/>
          <w:szCs w:val="24"/>
        </w:rPr>
      </w:pPr>
    </w:p>
    <w:p w14:paraId="758872C9" w14:textId="0EA87239" w:rsidR="001D4FD7" w:rsidRDefault="001D4FD7" w:rsidP="001D4FD7">
      <w:pPr>
        <w:widowControl/>
        <w:autoSpaceDE/>
        <w:autoSpaceDN/>
        <w:adjustRightInd/>
        <w:ind w:right="-285"/>
        <w:jc w:val="both"/>
        <w:rPr>
          <w:rFonts w:eastAsia="Calibri"/>
          <w:sz w:val="24"/>
          <w:szCs w:val="24"/>
        </w:rPr>
      </w:pPr>
    </w:p>
    <w:p w14:paraId="6F32A914" w14:textId="77777777" w:rsidR="001D4FD7" w:rsidRPr="001D4FD7" w:rsidRDefault="001D4FD7" w:rsidP="001D4FD7">
      <w:pPr>
        <w:widowControl/>
        <w:autoSpaceDE/>
        <w:autoSpaceDN/>
        <w:adjustRightInd/>
        <w:ind w:right="-285"/>
        <w:jc w:val="both"/>
        <w:rPr>
          <w:rFonts w:eastAsia="Calibri"/>
          <w:sz w:val="24"/>
          <w:szCs w:val="24"/>
        </w:rPr>
      </w:pPr>
    </w:p>
    <w:p w14:paraId="315B4ACF" w14:textId="77777777" w:rsidR="001D4FD7" w:rsidRPr="001D4FD7" w:rsidRDefault="001D4FD7" w:rsidP="001D4FD7">
      <w:pPr>
        <w:widowControl/>
        <w:autoSpaceDE/>
        <w:autoSpaceDN/>
        <w:adjustRightInd/>
        <w:ind w:right="-285"/>
        <w:jc w:val="both"/>
        <w:rPr>
          <w:rFonts w:eastAsia="Calibri"/>
          <w:sz w:val="24"/>
          <w:szCs w:val="24"/>
        </w:rPr>
      </w:pPr>
    </w:p>
    <w:p w14:paraId="1651AE29" w14:textId="77777777" w:rsidR="001D4FD7" w:rsidRPr="001D4FD7" w:rsidRDefault="001D4FD7" w:rsidP="001D4FD7">
      <w:pPr>
        <w:widowControl/>
        <w:autoSpaceDE/>
        <w:autoSpaceDN/>
        <w:adjustRightInd/>
        <w:ind w:right="-285"/>
        <w:jc w:val="both"/>
        <w:rPr>
          <w:rFonts w:eastAsia="Calibri"/>
          <w:sz w:val="24"/>
          <w:szCs w:val="24"/>
        </w:rPr>
      </w:pPr>
    </w:p>
    <w:p w14:paraId="56930EE5" w14:textId="77777777" w:rsidR="001D4FD7" w:rsidRPr="001D4FD7" w:rsidRDefault="001D4FD7" w:rsidP="001D4FD7">
      <w:pPr>
        <w:widowControl/>
        <w:autoSpaceDE/>
        <w:autoSpaceDN/>
        <w:adjustRightInd/>
        <w:ind w:right="-285"/>
        <w:jc w:val="both"/>
        <w:rPr>
          <w:rFonts w:eastAsia="Calibri"/>
          <w:sz w:val="24"/>
          <w:szCs w:val="24"/>
        </w:rPr>
      </w:pPr>
    </w:p>
    <w:p w14:paraId="62AF4347" w14:textId="77777777" w:rsidR="001D4FD7" w:rsidRPr="001D4FD7" w:rsidRDefault="001D4FD7" w:rsidP="001D4FD7">
      <w:pPr>
        <w:widowControl/>
        <w:autoSpaceDE/>
        <w:autoSpaceDN/>
        <w:adjustRightInd/>
        <w:ind w:right="-285"/>
        <w:jc w:val="both"/>
        <w:rPr>
          <w:rFonts w:eastAsia="Calibri"/>
          <w:sz w:val="24"/>
          <w:szCs w:val="24"/>
        </w:rPr>
      </w:pPr>
    </w:p>
    <w:p w14:paraId="78B4DDB2" w14:textId="77777777" w:rsidR="001D4FD7" w:rsidRPr="001D4FD7" w:rsidRDefault="001D4FD7" w:rsidP="001D4FD7">
      <w:pPr>
        <w:widowControl/>
        <w:autoSpaceDE/>
        <w:autoSpaceDN/>
        <w:adjustRightInd/>
        <w:ind w:right="-285"/>
        <w:jc w:val="both"/>
        <w:rPr>
          <w:rFonts w:eastAsia="Calibri"/>
          <w:sz w:val="24"/>
          <w:szCs w:val="24"/>
        </w:rPr>
      </w:pPr>
    </w:p>
    <w:p w14:paraId="4DA9ECE0" w14:textId="77777777" w:rsidR="001D4FD7" w:rsidRPr="001D4FD7" w:rsidRDefault="001D4FD7" w:rsidP="001D4FD7">
      <w:pPr>
        <w:widowControl/>
        <w:autoSpaceDE/>
        <w:autoSpaceDN/>
        <w:adjustRightInd/>
        <w:ind w:right="-285"/>
        <w:jc w:val="both"/>
        <w:rPr>
          <w:rFonts w:eastAsia="Calibri"/>
          <w:sz w:val="24"/>
          <w:szCs w:val="24"/>
        </w:rPr>
      </w:pPr>
    </w:p>
    <w:p w14:paraId="0AF126EB" w14:textId="77777777" w:rsidR="001D4FD7" w:rsidRPr="001D4FD7" w:rsidRDefault="001D4FD7" w:rsidP="001D4FD7">
      <w:pPr>
        <w:widowControl/>
        <w:autoSpaceDE/>
        <w:autoSpaceDN/>
        <w:adjustRightInd/>
        <w:ind w:right="-285"/>
        <w:jc w:val="both"/>
        <w:rPr>
          <w:rFonts w:eastAsia="Calibri"/>
          <w:sz w:val="24"/>
          <w:szCs w:val="24"/>
        </w:rPr>
      </w:pPr>
    </w:p>
    <w:p w14:paraId="606EBB2B" w14:textId="77777777" w:rsidR="001D4FD7" w:rsidRPr="001D4FD7" w:rsidRDefault="001D4FD7" w:rsidP="001D4FD7">
      <w:pPr>
        <w:widowControl/>
        <w:autoSpaceDE/>
        <w:autoSpaceDN/>
        <w:adjustRightInd/>
        <w:ind w:right="-285"/>
        <w:jc w:val="both"/>
        <w:rPr>
          <w:rFonts w:eastAsia="Calibri"/>
          <w:sz w:val="24"/>
          <w:szCs w:val="24"/>
        </w:rPr>
      </w:pPr>
    </w:p>
    <w:p w14:paraId="130F4A7F" w14:textId="77777777" w:rsidR="001D4FD7" w:rsidRPr="001D4FD7" w:rsidRDefault="001D4FD7" w:rsidP="001D4FD7">
      <w:pPr>
        <w:widowControl/>
        <w:autoSpaceDE/>
        <w:autoSpaceDN/>
        <w:adjustRightInd/>
        <w:ind w:right="-285"/>
        <w:jc w:val="both"/>
        <w:rPr>
          <w:rFonts w:eastAsia="Calibri"/>
          <w:sz w:val="24"/>
          <w:szCs w:val="24"/>
        </w:rPr>
      </w:pPr>
    </w:p>
    <w:p w14:paraId="4CA9B6DD" w14:textId="77777777" w:rsidR="001D4FD7" w:rsidRPr="001D4FD7" w:rsidRDefault="001D4FD7" w:rsidP="001D4FD7">
      <w:pPr>
        <w:widowControl/>
        <w:autoSpaceDE/>
        <w:autoSpaceDN/>
        <w:adjustRightInd/>
        <w:ind w:right="-285"/>
        <w:jc w:val="both"/>
        <w:rPr>
          <w:rFonts w:eastAsia="Calibri"/>
          <w:sz w:val="24"/>
          <w:szCs w:val="24"/>
        </w:rPr>
      </w:pPr>
    </w:p>
    <w:p w14:paraId="25D91620" w14:textId="77777777" w:rsidR="001D4FD7" w:rsidRPr="001D4FD7" w:rsidRDefault="001D4FD7" w:rsidP="001D4FD7">
      <w:pPr>
        <w:widowControl/>
        <w:autoSpaceDE/>
        <w:autoSpaceDN/>
        <w:adjustRightInd/>
        <w:ind w:right="-285"/>
        <w:jc w:val="both"/>
        <w:rPr>
          <w:rFonts w:eastAsia="Calibri"/>
          <w:sz w:val="24"/>
          <w:szCs w:val="24"/>
        </w:rPr>
      </w:pPr>
    </w:p>
    <w:p w14:paraId="14329B4D" w14:textId="77777777" w:rsidR="001D4FD7" w:rsidRPr="001D4FD7" w:rsidRDefault="001D4FD7" w:rsidP="001D4FD7">
      <w:pPr>
        <w:widowControl/>
        <w:autoSpaceDE/>
        <w:autoSpaceDN/>
        <w:adjustRightInd/>
        <w:ind w:right="-285"/>
        <w:jc w:val="both"/>
        <w:rPr>
          <w:rFonts w:eastAsia="Calibri"/>
          <w:sz w:val="24"/>
          <w:szCs w:val="24"/>
        </w:rPr>
      </w:pPr>
    </w:p>
    <w:p w14:paraId="747C8BFF" w14:textId="77777777" w:rsidR="001D4FD7" w:rsidRPr="001D4FD7" w:rsidRDefault="001D4FD7" w:rsidP="001D4FD7">
      <w:pPr>
        <w:widowControl/>
        <w:autoSpaceDE/>
        <w:autoSpaceDN/>
        <w:adjustRightInd/>
        <w:ind w:right="-285"/>
        <w:jc w:val="both"/>
        <w:rPr>
          <w:rFonts w:eastAsia="Calibri"/>
          <w:sz w:val="24"/>
          <w:szCs w:val="24"/>
        </w:rPr>
      </w:pPr>
    </w:p>
    <w:p w14:paraId="6913AA39" w14:textId="77777777" w:rsidR="001D4FD7" w:rsidRPr="001D4FD7" w:rsidRDefault="001D4FD7" w:rsidP="001D4FD7">
      <w:pPr>
        <w:widowControl/>
        <w:autoSpaceDE/>
        <w:autoSpaceDN/>
        <w:adjustRightInd/>
        <w:ind w:right="-285"/>
        <w:jc w:val="both"/>
        <w:rPr>
          <w:rFonts w:eastAsia="Calibri"/>
          <w:sz w:val="24"/>
          <w:szCs w:val="24"/>
        </w:rPr>
      </w:pPr>
    </w:p>
    <w:tbl>
      <w:tblPr>
        <w:tblW w:w="10228" w:type="dxa"/>
        <w:tblInd w:w="-284" w:type="dxa"/>
        <w:tblLook w:val="01E0" w:firstRow="1" w:lastRow="1" w:firstColumn="1" w:lastColumn="1" w:noHBand="0" w:noVBand="0"/>
      </w:tblPr>
      <w:tblGrid>
        <w:gridCol w:w="1376"/>
        <w:gridCol w:w="8852"/>
      </w:tblGrid>
      <w:tr w:rsidR="001D4FD7" w:rsidRPr="001D4FD7" w14:paraId="78FA0E3C" w14:textId="77777777" w:rsidTr="001D4FD7">
        <w:trPr>
          <w:trHeight w:val="602"/>
        </w:trPr>
        <w:tc>
          <w:tcPr>
            <w:tcW w:w="1376" w:type="dxa"/>
          </w:tcPr>
          <w:p w14:paraId="775F8E6B" w14:textId="77777777" w:rsidR="001D4FD7" w:rsidRPr="001D4FD7" w:rsidRDefault="001D4FD7" w:rsidP="001D4FD7">
            <w:pPr>
              <w:widowControl/>
              <w:autoSpaceDE/>
              <w:autoSpaceDN/>
              <w:adjustRightInd/>
              <w:ind w:right="-1"/>
              <w:outlineLvl w:val="0"/>
              <w:rPr>
                <w:rFonts w:eastAsia="Calibri"/>
                <w:sz w:val="28"/>
                <w:szCs w:val="28"/>
              </w:rPr>
            </w:pPr>
            <w:r w:rsidRPr="001D4FD7">
              <w:rPr>
                <w:rFonts w:eastAsia="Calibri"/>
                <w:sz w:val="28"/>
                <w:szCs w:val="28"/>
              </w:rPr>
              <w:lastRenderedPageBreak/>
              <w:t>Карта 6.</w:t>
            </w:r>
          </w:p>
        </w:tc>
        <w:tc>
          <w:tcPr>
            <w:tcW w:w="8852" w:type="dxa"/>
          </w:tcPr>
          <w:p w14:paraId="27E78C31" w14:textId="77777777" w:rsidR="001D4FD7" w:rsidRPr="001D4FD7" w:rsidRDefault="001D4FD7" w:rsidP="001D4FD7">
            <w:pPr>
              <w:widowControl/>
              <w:autoSpaceDE/>
              <w:autoSpaceDN/>
              <w:adjustRightInd/>
              <w:spacing w:before="60" w:line="240" w:lineRule="exact"/>
              <w:ind w:left="-81" w:right="-1"/>
              <w:jc w:val="both"/>
              <w:outlineLvl w:val="0"/>
              <w:rPr>
                <w:rFonts w:eastAsia="Calibri"/>
                <w:sz w:val="28"/>
                <w:szCs w:val="28"/>
              </w:rPr>
            </w:pPr>
            <w:r w:rsidRPr="001D4FD7">
              <w:rPr>
                <w:rFonts w:eastAsia="Calibri"/>
                <w:sz w:val="28"/>
                <w:szCs w:val="28"/>
              </w:rPr>
              <w:t>Фрагмент карты ОСР-97-В 1% Сибирь. Зоны интенсивности в баллах</w:t>
            </w:r>
          </w:p>
        </w:tc>
      </w:tr>
    </w:tbl>
    <w:p w14:paraId="2C011D38" w14:textId="77777777" w:rsidR="001D4FD7" w:rsidRPr="001D4FD7" w:rsidRDefault="001D4FD7" w:rsidP="001D4FD7">
      <w:pPr>
        <w:widowControl/>
        <w:autoSpaceDE/>
        <w:autoSpaceDN/>
        <w:adjustRightInd/>
        <w:rPr>
          <w:rFonts w:eastAsia="Calibri"/>
          <w:sz w:val="24"/>
          <w:szCs w:val="24"/>
        </w:rPr>
      </w:pP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p>
    <w:p w14:paraId="41CAA5EA" w14:textId="77777777" w:rsidR="001D4FD7" w:rsidRPr="001D4FD7" w:rsidRDefault="001D4FD7" w:rsidP="001D4FD7">
      <w:pPr>
        <w:widowControl/>
        <w:autoSpaceDE/>
        <w:autoSpaceDN/>
        <w:adjustRightInd/>
        <w:ind w:right="-285"/>
        <w:jc w:val="both"/>
        <w:rPr>
          <w:rFonts w:eastAsia="Calibri"/>
          <w:sz w:val="24"/>
          <w:szCs w:val="24"/>
        </w:rPr>
      </w:pPr>
      <w:r w:rsidRPr="001D4FD7">
        <w:rPr>
          <w:rFonts w:eastAsia="Calibri"/>
          <w:noProof/>
          <w:sz w:val="24"/>
          <w:szCs w:val="24"/>
        </w:rPr>
        <w:drawing>
          <wp:inline distT="0" distB="0" distL="0" distR="0" wp14:anchorId="771D1EDE" wp14:editId="3336168C">
            <wp:extent cx="6038850" cy="786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8850" cy="7867650"/>
                    </a:xfrm>
                    <a:prstGeom prst="rect">
                      <a:avLst/>
                    </a:prstGeom>
                    <a:noFill/>
                    <a:ln>
                      <a:noFill/>
                    </a:ln>
                  </pic:spPr>
                </pic:pic>
              </a:graphicData>
            </a:graphic>
          </wp:inline>
        </w:drawing>
      </w:r>
    </w:p>
    <w:p w14:paraId="0A9AD648" w14:textId="77777777" w:rsidR="001D4FD7" w:rsidRDefault="001D4FD7" w:rsidP="001D4FD7">
      <w:pPr>
        <w:widowControl/>
        <w:autoSpaceDE/>
        <w:autoSpaceDN/>
        <w:adjustRightInd/>
        <w:ind w:right="-285" w:firstLine="720"/>
        <w:jc w:val="both"/>
        <w:rPr>
          <w:rFonts w:eastAsia="Calibri"/>
          <w:sz w:val="24"/>
          <w:szCs w:val="24"/>
        </w:rPr>
      </w:pP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p>
    <w:p w14:paraId="3CA34956" w14:textId="77777777" w:rsidR="001D4FD7" w:rsidRDefault="001D4FD7" w:rsidP="001D4FD7">
      <w:pPr>
        <w:widowControl/>
        <w:autoSpaceDE/>
        <w:autoSpaceDN/>
        <w:adjustRightInd/>
        <w:ind w:right="-285" w:firstLine="720"/>
        <w:jc w:val="both"/>
        <w:rPr>
          <w:rFonts w:eastAsia="Calibri"/>
          <w:sz w:val="24"/>
          <w:szCs w:val="24"/>
        </w:rPr>
      </w:pPr>
    </w:p>
    <w:tbl>
      <w:tblPr>
        <w:tblpPr w:leftFromText="180" w:rightFromText="180" w:vertAnchor="text" w:horzAnchor="margin" w:tblpY="-7"/>
        <w:tblW w:w="0" w:type="auto"/>
        <w:tblLook w:val="01E0" w:firstRow="1" w:lastRow="1" w:firstColumn="1" w:lastColumn="1" w:noHBand="0" w:noVBand="0"/>
      </w:tblPr>
      <w:tblGrid>
        <w:gridCol w:w="1230"/>
        <w:gridCol w:w="7692"/>
      </w:tblGrid>
      <w:tr w:rsidR="001D4FD7" w:rsidRPr="001D4FD7" w14:paraId="3C8CE4A2" w14:textId="77777777" w:rsidTr="001D4FD7">
        <w:tc>
          <w:tcPr>
            <w:tcW w:w="1230" w:type="dxa"/>
          </w:tcPr>
          <w:p w14:paraId="36BBF2E4" w14:textId="77777777" w:rsidR="001D4FD7" w:rsidRPr="001D4FD7" w:rsidRDefault="001D4FD7" w:rsidP="001D4FD7">
            <w:pPr>
              <w:widowControl/>
              <w:autoSpaceDE/>
              <w:autoSpaceDN/>
              <w:adjustRightInd/>
              <w:ind w:right="-285"/>
              <w:outlineLvl w:val="0"/>
              <w:rPr>
                <w:rFonts w:eastAsia="Calibri"/>
                <w:sz w:val="28"/>
                <w:szCs w:val="28"/>
              </w:rPr>
            </w:pPr>
            <w:r w:rsidRPr="001D4FD7">
              <w:rPr>
                <w:rFonts w:eastAsia="Calibri"/>
                <w:sz w:val="28"/>
                <w:szCs w:val="28"/>
              </w:rPr>
              <w:lastRenderedPageBreak/>
              <w:t>Карта 7.</w:t>
            </w:r>
          </w:p>
        </w:tc>
        <w:tc>
          <w:tcPr>
            <w:tcW w:w="7692" w:type="dxa"/>
          </w:tcPr>
          <w:p w14:paraId="6361DDF5" w14:textId="77777777" w:rsidR="001D4FD7" w:rsidRPr="001D4FD7" w:rsidRDefault="001D4FD7" w:rsidP="001D4FD7">
            <w:pPr>
              <w:widowControl/>
              <w:autoSpaceDE/>
              <w:autoSpaceDN/>
              <w:adjustRightInd/>
              <w:spacing w:before="60" w:line="240" w:lineRule="exact"/>
              <w:ind w:left="-96" w:right="-285"/>
              <w:outlineLvl w:val="0"/>
              <w:rPr>
                <w:rFonts w:eastAsia="Calibri"/>
                <w:sz w:val="28"/>
                <w:szCs w:val="28"/>
              </w:rPr>
            </w:pPr>
            <w:r w:rsidRPr="001D4FD7">
              <w:rPr>
                <w:rFonts w:eastAsia="Calibri"/>
                <w:sz w:val="28"/>
                <w:szCs w:val="28"/>
              </w:rPr>
              <w:t>Тектонические разломы Алтае - Саянской горной области</w:t>
            </w:r>
          </w:p>
        </w:tc>
      </w:tr>
    </w:tbl>
    <w:p w14:paraId="164BE12B" w14:textId="0A18DAC9" w:rsidR="001D4FD7" w:rsidRPr="001D4FD7" w:rsidRDefault="001D4FD7" w:rsidP="001D4FD7">
      <w:pPr>
        <w:widowControl/>
        <w:autoSpaceDE/>
        <w:autoSpaceDN/>
        <w:adjustRightInd/>
        <w:ind w:right="-285" w:firstLine="720"/>
        <w:jc w:val="both"/>
        <w:rPr>
          <w:rFonts w:eastAsia="Calibri"/>
          <w:sz w:val="24"/>
          <w:szCs w:val="24"/>
        </w:rPr>
      </w:pP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t xml:space="preserve">                                                                                                                                                                                                                                                                                                                                                                              </w:t>
      </w:r>
    </w:p>
    <w:p w14:paraId="51E46741" w14:textId="77777777" w:rsidR="001D4FD7" w:rsidRPr="001D4FD7" w:rsidRDefault="001D4FD7" w:rsidP="001D4FD7">
      <w:pPr>
        <w:widowControl/>
        <w:autoSpaceDE/>
        <w:autoSpaceDN/>
        <w:adjustRightInd/>
        <w:ind w:right="-285"/>
        <w:jc w:val="both"/>
        <w:rPr>
          <w:rFonts w:eastAsia="Calibri"/>
          <w:bCs/>
          <w:sz w:val="24"/>
          <w:szCs w:val="24"/>
        </w:rPr>
      </w:pPr>
      <w:r w:rsidRPr="001D4FD7">
        <w:rPr>
          <w:rFonts w:eastAsia="Calibri"/>
          <w:noProof/>
          <w:sz w:val="24"/>
          <w:szCs w:val="24"/>
        </w:rPr>
        <w:lastRenderedPageBreak/>
        <w:drawing>
          <wp:inline distT="0" distB="0" distL="0" distR="0" wp14:anchorId="3D0BC1EA" wp14:editId="071B0BAC">
            <wp:extent cx="6048375" cy="833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8375" cy="8334375"/>
                    </a:xfrm>
                    <a:prstGeom prst="rect">
                      <a:avLst/>
                    </a:prstGeom>
                    <a:noFill/>
                    <a:ln>
                      <a:noFill/>
                    </a:ln>
                  </pic:spPr>
                </pic:pic>
              </a:graphicData>
            </a:graphic>
          </wp:inline>
        </w:drawing>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r w:rsidRPr="001D4FD7">
        <w:rPr>
          <w:rFonts w:eastAsia="Calibri"/>
          <w:bCs/>
          <w:sz w:val="24"/>
          <w:szCs w:val="24"/>
        </w:rPr>
        <w:tab/>
      </w:r>
    </w:p>
    <w:p w14:paraId="425A1B7B" w14:textId="26E95953" w:rsidR="001D4FD7" w:rsidRPr="001D4FD7" w:rsidRDefault="001D4FD7" w:rsidP="001D4FD7">
      <w:pPr>
        <w:widowControl/>
        <w:autoSpaceDE/>
        <w:autoSpaceDN/>
        <w:adjustRightInd/>
        <w:spacing w:before="120" w:line="276" w:lineRule="auto"/>
        <w:ind w:right="-1" w:firstLine="720"/>
        <w:jc w:val="both"/>
        <w:rPr>
          <w:rFonts w:eastAsia="Calibri"/>
          <w:sz w:val="24"/>
          <w:szCs w:val="24"/>
        </w:rPr>
      </w:pPr>
      <w:r w:rsidRPr="001D4FD7">
        <w:rPr>
          <w:rFonts w:eastAsia="Calibri"/>
          <w:sz w:val="24"/>
          <w:szCs w:val="24"/>
        </w:rPr>
        <w:lastRenderedPageBreak/>
        <w:t>Примечание:</w:t>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t>1. Идентификация зданий и сооружений должна проводиться в соответствии с законодательством Российской Федерации.</w:t>
      </w:r>
    </w:p>
    <w:p w14:paraId="15DD029F" w14:textId="77777777" w:rsidR="001D4FD7" w:rsidRPr="001D4FD7" w:rsidRDefault="001D4FD7" w:rsidP="001D4FD7">
      <w:pPr>
        <w:widowControl/>
        <w:autoSpaceDE/>
        <w:autoSpaceDN/>
        <w:adjustRightInd/>
        <w:spacing w:line="276" w:lineRule="auto"/>
        <w:ind w:right="-1" w:firstLine="720"/>
        <w:jc w:val="both"/>
        <w:rPr>
          <w:rFonts w:eastAsia="Calibri"/>
          <w:sz w:val="24"/>
          <w:szCs w:val="24"/>
        </w:rPr>
      </w:pPr>
      <w:r w:rsidRPr="001D4FD7">
        <w:rPr>
          <w:rFonts w:eastAsia="Calibri"/>
          <w:sz w:val="24"/>
          <w:szCs w:val="24"/>
        </w:rPr>
        <w:t>2. Решение о выборе карты при проектировании конкретного объекта принимается заказчиком по предоставлению генерального проектировщика.</w:t>
      </w:r>
    </w:p>
    <w:p w14:paraId="5ABA456F" w14:textId="77777777" w:rsidR="001D4FD7" w:rsidRPr="001D4FD7" w:rsidRDefault="001D4FD7" w:rsidP="001D4FD7">
      <w:pPr>
        <w:widowControl/>
        <w:autoSpaceDE/>
        <w:autoSpaceDN/>
        <w:adjustRightInd/>
        <w:ind w:right="-285" w:firstLine="720"/>
        <w:jc w:val="both"/>
        <w:rPr>
          <w:rFonts w:eastAsia="Calibri"/>
          <w:sz w:val="24"/>
          <w:szCs w:val="24"/>
        </w:rPr>
      </w:pPr>
    </w:p>
    <w:p w14:paraId="37068B97" w14:textId="77777777" w:rsidR="001D4FD7" w:rsidRPr="001D4FD7" w:rsidRDefault="001D4FD7" w:rsidP="001D4FD7">
      <w:pPr>
        <w:widowControl/>
        <w:autoSpaceDE/>
        <w:autoSpaceDN/>
        <w:adjustRightInd/>
        <w:ind w:right="-285" w:firstLine="720"/>
        <w:jc w:val="both"/>
        <w:rPr>
          <w:rFonts w:eastAsia="Calibri"/>
          <w:sz w:val="24"/>
          <w:szCs w:val="24"/>
        </w:rPr>
      </w:pPr>
    </w:p>
    <w:p w14:paraId="1125F8A6" w14:textId="77777777" w:rsidR="001D4FD7" w:rsidRPr="001D4FD7" w:rsidRDefault="001D4FD7" w:rsidP="001D4FD7">
      <w:pPr>
        <w:widowControl/>
        <w:autoSpaceDE/>
        <w:autoSpaceDN/>
        <w:adjustRightInd/>
        <w:ind w:right="-285" w:firstLine="720"/>
        <w:jc w:val="both"/>
        <w:rPr>
          <w:rFonts w:eastAsia="Calibri"/>
          <w:sz w:val="24"/>
          <w:szCs w:val="24"/>
        </w:rPr>
      </w:pPr>
    </w:p>
    <w:p w14:paraId="78C0B525" w14:textId="77777777" w:rsidR="001D4FD7" w:rsidRPr="001D4FD7" w:rsidRDefault="001D4FD7" w:rsidP="001D4FD7">
      <w:pPr>
        <w:widowControl/>
        <w:autoSpaceDE/>
        <w:autoSpaceDN/>
        <w:adjustRightInd/>
        <w:ind w:right="-285" w:firstLine="720"/>
        <w:jc w:val="both"/>
        <w:rPr>
          <w:rFonts w:eastAsia="Calibri"/>
          <w:sz w:val="24"/>
          <w:szCs w:val="24"/>
        </w:rPr>
      </w:pPr>
    </w:p>
    <w:p w14:paraId="13F2392A" w14:textId="77777777" w:rsidR="001D4FD7" w:rsidRPr="001D4FD7" w:rsidRDefault="001D4FD7" w:rsidP="001D4FD7">
      <w:pPr>
        <w:widowControl/>
        <w:autoSpaceDE/>
        <w:autoSpaceDN/>
        <w:adjustRightInd/>
        <w:ind w:right="-285" w:firstLine="720"/>
        <w:jc w:val="both"/>
        <w:rPr>
          <w:rFonts w:eastAsia="Calibri"/>
          <w:sz w:val="24"/>
          <w:szCs w:val="24"/>
        </w:rPr>
      </w:pPr>
    </w:p>
    <w:p w14:paraId="4E87C950" w14:textId="77777777" w:rsidR="001D4FD7" w:rsidRPr="001D4FD7" w:rsidRDefault="001D4FD7" w:rsidP="001D4FD7">
      <w:pPr>
        <w:widowControl/>
        <w:autoSpaceDE/>
        <w:autoSpaceDN/>
        <w:adjustRightInd/>
        <w:ind w:right="-285" w:firstLine="720"/>
        <w:jc w:val="both"/>
        <w:rPr>
          <w:rFonts w:eastAsia="Calibri"/>
          <w:sz w:val="24"/>
          <w:szCs w:val="24"/>
        </w:rPr>
      </w:pPr>
    </w:p>
    <w:p w14:paraId="4A42DFB9" w14:textId="77777777" w:rsidR="001D4FD7" w:rsidRPr="001D4FD7" w:rsidRDefault="001D4FD7" w:rsidP="001D4FD7">
      <w:pPr>
        <w:widowControl/>
        <w:autoSpaceDE/>
        <w:autoSpaceDN/>
        <w:adjustRightInd/>
        <w:ind w:right="-285" w:firstLine="720"/>
        <w:jc w:val="both"/>
        <w:rPr>
          <w:rFonts w:eastAsia="Calibri"/>
          <w:sz w:val="24"/>
          <w:szCs w:val="24"/>
        </w:rPr>
      </w:pPr>
    </w:p>
    <w:p w14:paraId="028D9800" w14:textId="77777777" w:rsidR="001D4FD7" w:rsidRPr="001D4FD7" w:rsidRDefault="001D4FD7" w:rsidP="001D4FD7">
      <w:pPr>
        <w:widowControl/>
        <w:autoSpaceDE/>
        <w:autoSpaceDN/>
        <w:adjustRightInd/>
        <w:ind w:right="-285" w:firstLine="720"/>
        <w:jc w:val="both"/>
        <w:rPr>
          <w:rFonts w:eastAsia="Calibri"/>
          <w:sz w:val="24"/>
          <w:szCs w:val="24"/>
        </w:rPr>
      </w:pPr>
    </w:p>
    <w:p w14:paraId="0D0CD8AC" w14:textId="77777777" w:rsidR="001D4FD7" w:rsidRPr="001D4FD7" w:rsidRDefault="001D4FD7" w:rsidP="001D4FD7">
      <w:pPr>
        <w:widowControl/>
        <w:autoSpaceDE/>
        <w:autoSpaceDN/>
        <w:adjustRightInd/>
        <w:ind w:right="-285" w:firstLine="720"/>
        <w:jc w:val="both"/>
        <w:rPr>
          <w:rFonts w:eastAsia="Calibri"/>
          <w:sz w:val="24"/>
          <w:szCs w:val="24"/>
        </w:rPr>
      </w:pPr>
    </w:p>
    <w:p w14:paraId="40E0F975" w14:textId="77777777" w:rsidR="001D4FD7" w:rsidRPr="001D4FD7" w:rsidRDefault="001D4FD7" w:rsidP="001D4FD7">
      <w:pPr>
        <w:widowControl/>
        <w:autoSpaceDE/>
        <w:autoSpaceDN/>
        <w:adjustRightInd/>
        <w:ind w:right="-285" w:firstLine="720"/>
        <w:jc w:val="both"/>
        <w:rPr>
          <w:rFonts w:eastAsia="Calibri"/>
          <w:sz w:val="24"/>
          <w:szCs w:val="24"/>
        </w:rPr>
      </w:pPr>
    </w:p>
    <w:p w14:paraId="11CEC61A" w14:textId="77777777" w:rsidR="001D4FD7" w:rsidRPr="001D4FD7" w:rsidRDefault="001D4FD7" w:rsidP="001D4FD7">
      <w:pPr>
        <w:widowControl/>
        <w:autoSpaceDE/>
        <w:autoSpaceDN/>
        <w:adjustRightInd/>
        <w:ind w:right="-285" w:firstLine="720"/>
        <w:jc w:val="both"/>
        <w:rPr>
          <w:rFonts w:eastAsia="Calibri"/>
          <w:sz w:val="24"/>
          <w:szCs w:val="24"/>
        </w:rPr>
      </w:pPr>
    </w:p>
    <w:p w14:paraId="44929E60" w14:textId="77777777" w:rsidR="001D4FD7" w:rsidRPr="001D4FD7" w:rsidRDefault="001D4FD7" w:rsidP="001D4FD7">
      <w:pPr>
        <w:widowControl/>
        <w:autoSpaceDE/>
        <w:autoSpaceDN/>
        <w:adjustRightInd/>
        <w:ind w:right="-285" w:firstLine="720"/>
        <w:jc w:val="both"/>
        <w:rPr>
          <w:rFonts w:eastAsia="Calibri"/>
          <w:sz w:val="24"/>
          <w:szCs w:val="24"/>
        </w:rPr>
      </w:pPr>
    </w:p>
    <w:p w14:paraId="47D294ED" w14:textId="77777777" w:rsidR="001D4FD7" w:rsidRPr="001D4FD7" w:rsidRDefault="001D4FD7" w:rsidP="001D4FD7">
      <w:pPr>
        <w:widowControl/>
        <w:autoSpaceDE/>
        <w:autoSpaceDN/>
        <w:adjustRightInd/>
        <w:ind w:right="-285" w:firstLine="720"/>
        <w:jc w:val="both"/>
        <w:rPr>
          <w:rFonts w:eastAsia="Calibri"/>
          <w:sz w:val="24"/>
          <w:szCs w:val="24"/>
        </w:rPr>
      </w:pPr>
    </w:p>
    <w:p w14:paraId="74A82FF2" w14:textId="77777777" w:rsidR="001D4FD7" w:rsidRPr="001D4FD7" w:rsidRDefault="001D4FD7" w:rsidP="001D4FD7">
      <w:pPr>
        <w:widowControl/>
        <w:autoSpaceDE/>
        <w:autoSpaceDN/>
        <w:adjustRightInd/>
        <w:ind w:right="-285" w:firstLine="720"/>
        <w:jc w:val="both"/>
        <w:rPr>
          <w:rFonts w:eastAsia="Calibri"/>
          <w:sz w:val="24"/>
          <w:szCs w:val="24"/>
        </w:rPr>
      </w:pPr>
    </w:p>
    <w:p w14:paraId="73444DAC" w14:textId="77777777" w:rsidR="001D4FD7" w:rsidRPr="001D4FD7" w:rsidRDefault="001D4FD7" w:rsidP="001D4FD7">
      <w:pPr>
        <w:widowControl/>
        <w:autoSpaceDE/>
        <w:autoSpaceDN/>
        <w:adjustRightInd/>
        <w:ind w:right="-285" w:firstLine="720"/>
        <w:jc w:val="both"/>
        <w:rPr>
          <w:rFonts w:eastAsia="Calibri"/>
          <w:sz w:val="24"/>
          <w:szCs w:val="24"/>
        </w:rPr>
      </w:pPr>
    </w:p>
    <w:p w14:paraId="1E64BBF1" w14:textId="77777777" w:rsidR="001D4FD7" w:rsidRPr="001D4FD7" w:rsidRDefault="001D4FD7" w:rsidP="001D4FD7">
      <w:pPr>
        <w:widowControl/>
        <w:autoSpaceDE/>
        <w:autoSpaceDN/>
        <w:adjustRightInd/>
        <w:ind w:right="-285" w:firstLine="720"/>
        <w:jc w:val="both"/>
        <w:rPr>
          <w:rFonts w:eastAsia="Calibri"/>
          <w:sz w:val="24"/>
          <w:szCs w:val="24"/>
        </w:rPr>
      </w:pPr>
    </w:p>
    <w:p w14:paraId="198ADB27" w14:textId="77777777" w:rsidR="001D4FD7" w:rsidRPr="001D4FD7" w:rsidRDefault="001D4FD7" w:rsidP="001D4FD7">
      <w:pPr>
        <w:widowControl/>
        <w:autoSpaceDE/>
        <w:autoSpaceDN/>
        <w:adjustRightInd/>
        <w:ind w:right="-285" w:firstLine="720"/>
        <w:jc w:val="both"/>
        <w:rPr>
          <w:rFonts w:eastAsia="Calibri"/>
          <w:sz w:val="24"/>
          <w:szCs w:val="24"/>
        </w:rPr>
      </w:pPr>
    </w:p>
    <w:p w14:paraId="7F062F65" w14:textId="77777777" w:rsidR="001D4FD7" w:rsidRPr="001D4FD7" w:rsidRDefault="001D4FD7" w:rsidP="001D4FD7">
      <w:pPr>
        <w:widowControl/>
        <w:autoSpaceDE/>
        <w:autoSpaceDN/>
        <w:adjustRightInd/>
        <w:ind w:right="-285" w:firstLine="720"/>
        <w:jc w:val="both"/>
        <w:rPr>
          <w:rFonts w:eastAsia="Calibri"/>
          <w:sz w:val="24"/>
          <w:szCs w:val="24"/>
        </w:rPr>
      </w:pPr>
    </w:p>
    <w:p w14:paraId="2B5539CB" w14:textId="77777777" w:rsidR="001D4FD7" w:rsidRPr="001D4FD7" w:rsidRDefault="001D4FD7" w:rsidP="001D4FD7">
      <w:pPr>
        <w:widowControl/>
        <w:autoSpaceDE/>
        <w:autoSpaceDN/>
        <w:adjustRightInd/>
        <w:ind w:right="-285" w:firstLine="720"/>
        <w:jc w:val="both"/>
        <w:rPr>
          <w:rFonts w:eastAsia="Calibri"/>
          <w:sz w:val="24"/>
          <w:szCs w:val="24"/>
        </w:rPr>
      </w:pPr>
    </w:p>
    <w:p w14:paraId="7F96DD36" w14:textId="77777777" w:rsidR="001D4FD7" w:rsidRPr="001D4FD7" w:rsidRDefault="001D4FD7" w:rsidP="001D4FD7">
      <w:pPr>
        <w:widowControl/>
        <w:autoSpaceDE/>
        <w:autoSpaceDN/>
        <w:adjustRightInd/>
        <w:ind w:right="-285" w:firstLine="720"/>
        <w:jc w:val="both"/>
        <w:rPr>
          <w:rFonts w:eastAsia="Calibri"/>
          <w:sz w:val="24"/>
          <w:szCs w:val="24"/>
        </w:rPr>
      </w:pPr>
    </w:p>
    <w:p w14:paraId="59B150DC" w14:textId="77777777" w:rsidR="001D4FD7" w:rsidRPr="001D4FD7" w:rsidRDefault="001D4FD7" w:rsidP="001D4FD7">
      <w:pPr>
        <w:widowControl/>
        <w:autoSpaceDE/>
        <w:autoSpaceDN/>
        <w:adjustRightInd/>
        <w:ind w:right="-285" w:firstLine="720"/>
        <w:jc w:val="both"/>
        <w:rPr>
          <w:rFonts w:eastAsia="Calibri"/>
          <w:sz w:val="24"/>
          <w:szCs w:val="24"/>
        </w:rPr>
      </w:pPr>
    </w:p>
    <w:p w14:paraId="0277E5A9" w14:textId="77777777" w:rsidR="001D4FD7" w:rsidRPr="001D4FD7" w:rsidRDefault="001D4FD7" w:rsidP="001D4FD7">
      <w:pPr>
        <w:widowControl/>
        <w:autoSpaceDE/>
        <w:autoSpaceDN/>
        <w:adjustRightInd/>
        <w:ind w:right="-285" w:firstLine="720"/>
        <w:jc w:val="both"/>
        <w:rPr>
          <w:rFonts w:eastAsia="Calibri"/>
          <w:sz w:val="24"/>
          <w:szCs w:val="24"/>
        </w:rPr>
      </w:pPr>
    </w:p>
    <w:p w14:paraId="4CB240C9" w14:textId="77777777" w:rsidR="001D4FD7" w:rsidRPr="001D4FD7" w:rsidRDefault="001D4FD7" w:rsidP="001D4FD7">
      <w:pPr>
        <w:widowControl/>
        <w:autoSpaceDE/>
        <w:autoSpaceDN/>
        <w:adjustRightInd/>
        <w:ind w:right="-285" w:firstLine="720"/>
        <w:jc w:val="both"/>
        <w:rPr>
          <w:rFonts w:eastAsia="Calibri"/>
          <w:sz w:val="24"/>
          <w:szCs w:val="24"/>
        </w:rPr>
      </w:pP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r w:rsidRPr="001D4FD7">
        <w:rPr>
          <w:rFonts w:eastAsia="Calibri"/>
          <w:sz w:val="24"/>
          <w:szCs w:val="24"/>
        </w:rPr>
        <w:tab/>
      </w:r>
    </w:p>
    <w:p w14:paraId="6D6C484B" w14:textId="77777777" w:rsidR="001D4FD7" w:rsidRPr="001D4FD7" w:rsidRDefault="001D4FD7" w:rsidP="001D4FD7">
      <w:pPr>
        <w:widowControl/>
        <w:autoSpaceDE/>
        <w:autoSpaceDN/>
        <w:adjustRightInd/>
        <w:ind w:right="-285" w:firstLine="720"/>
        <w:jc w:val="both"/>
        <w:rPr>
          <w:rFonts w:eastAsia="Calibri"/>
          <w:sz w:val="24"/>
          <w:szCs w:val="24"/>
        </w:rPr>
      </w:pPr>
    </w:p>
    <w:p w14:paraId="6E1E5DF4" w14:textId="77777777" w:rsidR="001D4FD7" w:rsidRPr="001D4FD7" w:rsidRDefault="001D4FD7" w:rsidP="001D4FD7">
      <w:pPr>
        <w:widowControl/>
        <w:autoSpaceDE/>
        <w:autoSpaceDN/>
        <w:adjustRightInd/>
        <w:ind w:right="-285" w:firstLine="720"/>
        <w:jc w:val="both"/>
        <w:rPr>
          <w:rFonts w:eastAsia="Calibri"/>
          <w:sz w:val="24"/>
          <w:szCs w:val="24"/>
        </w:rPr>
      </w:pPr>
      <w:r w:rsidRPr="001D4FD7">
        <w:rPr>
          <w:rFonts w:eastAsia="Calibri"/>
          <w:sz w:val="24"/>
          <w:szCs w:val="24"/>
        </w:rPr>
        <w:tab/>
      </w:r>
      <w:r w:rsidRPr="001D4FD7">
        <w:rPr>
          <w:rFonts w:eastAsia="Calibri"/>
          <w:sz w:val="24"/>
          <w:szCs w:val="24"/>
        </w:rPr>
        <w:tab/>
      </w:r>
      <w:r w:rsidRPr="001D4FD7">
        <w:rPr>
          <w:rFonts w:eastAsia="Calibri"/>
          <w:sz w:val="24"/>
          <w:szCs w:val="24"/>
        </w:rPr>
        <w:tab/>
      </w:r>
    </w:p>
    <w:p w14:paraId="1E074B76" w14:textId="77777777" w:rsidR="001D4FD7" w:rsidRPr="001D4FD7" w:rsidRDefault="001D4FD7" w:rsidP="001D4FD7">
      <w:pPr>
        <w:widowControl/>
        <w:autoSpaceDE/>
        <w:autoSpaceDN/>
        <w:adjustRightInd/>
        <w:ind w:right="-285" w:firstLine="720"/>
        <w:jc w:val="both"/>
        <w:rPr>
          <w:rFonts w:eastAsia="Calibri"/>
          <w:sz w:val="24"/>
          <w:szCs w:val="24"/>
        </w:rPr>
      </w:pPr>
    </w:p>
    <w:tbl>
      <w:tblPr>
        <w:tblW w:w="10206" w:type="dxa"/>
        <w:tblInd w:w="-567" w:type="dxa"/>
        <w:tblLook w:val="01E0" w:firstRow="1" w:lastRow="1" w:firstColumn="1" w:lastColumn="1" w:noHBand="0" w:noVBand="0"/>
      </w:tblPr>
      <w:tblGrid>
        <w:gridCol w:w="5529"/>
        <w:gridCol w:w="4677"/>
      </w:tblGrid>
      <w:tr w:rsidR="001D4FD7" w:rsidRPr="001D4FD7" w14:paraId="0B255967" w14:textId="77777777" w:rsidTr="001D4FD7">
        <w:trPr>
          <w:trHeight w:val="1246"/>
        </w:trPr>
        <w:tc>
          <w:tcPr>
            <w:tcW w:w="5529" w:type="dxa"/>
          </w:tcPr>
          <w:p w14:paraId="18E69E0C" w14:textId="77777777" w:rsidR="001D4FD7" w:rsidRPr="001D4FD7" w:rsidRDefault="001D4FD7" w:rsidP="001D4FD7">
            <w:pPr>
              <w:keepNext/>
              <w:widowControl/>
              <w:autoSpaceDE/>
              <w:autoSpaceDN/>
              <w:adjustRightInd/>
              <w:spacing w:line="240" w:lineRule="exact"/>
              <w:ind w:right="-1"/>
              <w:outlineLvl w:val="0"/>
              <w:rPr>
                <w:rFonts w:eastAsia="Calibri" w:cs="Arial"/>
                <w:bCs/>
                <w:kern w:val="32"/>
                <w:sz w:val="28"/>
                <w:szCs w:val="28"/>
              </w:rPr>
            </w:pPr>
          </w:p>
        </w:tc>
        <w:tc>
          <w:tcPr>
            <w:tcW w:w="4677" w:type="dxa"/>
          </w:tcPr>
          <w:p w14:paraId="624A0454" w14:textId="77777777" w:rsidR="001D4FD7" w:rsidRPr="001D4FD7" w:rsidRDefault="001D4FD7" w:rsidP="001D4FD7">
            <w:pPr>
              <w:widowControl/>
              <w:autoSpaceDE/>
              <w:autoSpaceDN/>
              <w:adjustRightInd/>
              <w:spacing w:line="240" w:lineRule="exact"/>
              <w:ind w:left="-94" w:right="-1"/>
              <w:jc w:val="both"/>
              <w:rPr>
                <w:rFonts w:eastAsia="Calibri"/>
                <w:sz w:val="28"/>
                <w:szCs w:val="28"/>
              </w:rPr>
            </w:pPr>
            <w:r w:rsidRPr="001D4FD7">
              <w:rPr>
                <w:rFonts w:eastAsia="Calibri"/>
                <w:sz w:val="28"/>
                <w:szCs w:val="28"/>
              </w:rPr>
              <w:t>ПРИЛОЖЕНИЕ О</w:t>
            </w:r>
          </w:p>
          <w:p w14:paraId="4C94FFC7" w14:textId="6F043150" w:rsidR="001D4FD7" w:rsidRPr="001D4FD7" w:rsidRDefault="001D4FD7" w:rsidP="001D4FD7">
            <w:pPr>
              <w:widowControl/>
              <w:autoSpaceDE/>
              <w:autoSpaceDN/>
              <w:adjustRightInd/>
              <w:spacing w:line="240" w:lineRule="exact"/>
              <w:ind w:left="-94" w:right="-1"/>
              <w:jc w:val="both"/>
              <w:rPr>
                <w:rFonts w:eastAsia="Calibri"/>
                <w:sz w:val="24"/>
                <w:szCs w:val="24"/>
              </w:rPr>
            </w:pPr>
            <w:r w:rsidRPr="001D4FD7">
              <w:rPr>
                <w:rFonts w:eastAsia="Calibri"/>
                <w:sz w:val="28"/>
                <w:szCs w:val="28"/>
              </w:rPr>
              <w:t xml:space="preserve">к нормативам градостроительного проектирования муниципального образования </w:t>
            </w:r>
            <w:r>
              <w:rPr>
                <w:rFonts w:eastAsia="Calibri"/>
                <w:sz w:val="28"/>
                <w:szCs w:val="28"/>
              </w:rPr>
              <w:t>И</w:t>
            </w:r>
            <w:r>
              <w:rPr>
                <w:rFonts w:eastAsia="Calibri"/>
                <w:bCs/>
                <w:sz w:val="28"/>
                <w:szCs w:val="28"/>
              </w:rPr>
              <w:t>льинский</w:t>
            </w:r>
            <w:r w:rsidRPr="001D4FD7">
              <w:rPr>
                <w:rFonts w:eastAsia="Calibri"/>
                <w:color w:val="FF0000"/>
                <w:sz w:val="28"/>
                <w:szCs w:val="28"/>
              </w:rPr>
              <w:t xml:space="preserve"> </w:t>
            </w:r>
            <w:r w:rsidRPr="001D4FD7">
              <w:rPr>
                <w:rFonts w:eastAsia="Calibri"/>
                <w:sz w:val="28"/>
                <w:szCs w:val="28"/>
              </w:rPr>
              <w:t>сельсовет Шелаболихинского района Алтайского края</w:t>
            </w:r>
          </w:p>
        </w:tc>
      </w:tr>
    </w:tbl>
    <w:p w14:paraId="32E36B4F" w14:textId="77777777" w:rsidR="001D4FD7" w:rsidRPr="001D4FD7" w:rsidRDefault="001D4FD7" w:rsidP="001D4FD7">
      <w:pPr>
        <w:keepNext/>
        <w:widowControl/>
        <w:autoSpaceDE/>
        <w:autoSpaceDN/>
        <w:adjustRightInd/>
        <w:ind w:right="-1"/>
        <w:jc w:val="right"/>
        <w:outlineLvl w:val="0"/>
        <w:rPr>
          <w:rFonts w:eastAsia="Calibri"/>
          <w:bCs/>
          <w:kern w:val="32"/>
        </w:rPr>
      </w:pPr>
    </w:p>
    <w:p w14:paraId="59987397" w14:textId="77777777" w:rsidR="001D4FD7" w:rsidRPr="001D4FD7" w:rsidRDefault="001D4FD7" w:rsidP="001D4FD7">
      <w:pPr>
        <w:widowControl/>
        <w:autoSpaceDE/>
        <w:autoSpaceDN/>
        <w:adjustRightInd/>
        <w:ind w:right="-1"/>
        <w:rPr>
          <w:rFonts w:eastAsia="Calibri"/>
          <w:color w:val="FF0000"/>
        </w:rPr>
      </w:pPr>
    </w:p>
    <w:p w14:paraId="4897430B" w14:textId="77777777" w:rsidR="001D4FD7" w:rsidRPr="001D4FD7" w:rsidRDefault="001D4FD7" w:rsidP="001D4FD7">
      <w:pPr>
        <w:widowControl/>
        <w:autoSpaceDE/>
        <w:autoSpaceDN/>
        <w:adjustRightInd/>
        <w:spacing w:line="240" w:lineRule="exact"/>
        <w:ind w:right="-1"/>
        <w:rPr>
          <w:rFonts w:eastAsia="Calibri"/>
          <w:sz w:val="28"/>
          <w:szCs w:val="28"/>
        </w:rPr>
      </w:pPr>
    </w:p>
    <w:p w14:paraId="6DF3D901" w14:textId="77777777" w:rsidR="001D4FD7" w:rsidRPr="001D4FD7" w:rsidRDefault="001D4FD7" w:rsidP="001D4FD7">
      <w:pPr>
        <w:widowControl/>
        <w:autoSpaceDE/>
        <w:autoSpaceDN/>
        <w:adjustRightInd/>
        <w:spacing w:line="240" w:lineRule="exact"/>
        <w:ind w:right="-1"/>
        <w:jc w:val="center"/>
        <w:rPr>
          <w:rFonts w:eastAsia="Calibri"/>
          <w:sz w:val="28"/>
          <w:szCs w:val="28"/>
        </w:rPr>
      </w:pPr>
      <w:r w:rsidRPr="001D4FD7">
        <w:rPr>
          <w:rFonts w:eastAsia="Calibri"/>
          <w:sz w:val="28"/>
          <w:szCs w:val="28"/>
        </w:rPr>
        <w:t>Сейсмическая интенсивность в баллах шкалы MSK-64 для средних грунтовых условий (II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p w14:paraId="3ED8FDAA" w14:textId="77777777" w:rsidR="001D4FD7" w:rsidRPr="001D4FD7" w:rsidRDefault="001D4FD7" w:rsidP="001D4FD7">
      <w:pPr>
        <w:widowControl/>
        <w:autoSpaceDE/>
        <w:autoSpaceDN/>
        <w:adjustRightInd/>
        <w:spacing w:line="240" w:lineRule="exact"/>
        <w:ind w:right="-1"/>
        <w:jc w:val="center"/>
        <w:rPr>
          <w:rFonts w:eastAsia="Calibri"/>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3107"/>
        <w:gridCol w:w="2770"/>
        <w:gridCol w:w="1032"/>
        <w:gridCol w:w="1073"/>
        <w:gridCol w:w="1073"/>
      </w:tblGrid>
      <w:tr w:rsidR="001D4FD7" w:rsidRPr="001D4FD7" w14:paraId="06B01A88" w14:textId="77777777" w:rsidTr="00563A9B">
        <w:trPr>
          <w:trHeight w:val="298"/>
          <w:tblHeader/>
        </w:trPr>
        <w:tc>
          <w:tcPr>
            <w:tcW w:w="385" w:type="pct"/>
            <w:vMerge w:val="restart"/>
            <w:tcBorders>
              <w:bottom w:val="nil"/>
            </w:tcBorders>
          </w:tcPr>
          <w:p w14:paraId="258837CE" w14:textId="77777777" w:rsidR="001D4FD7" w:rsidRPr="001D4FD7" w:rsidRDefault="001D4FD7" w:rsidP="001D4FD7">
            <w:pPr>
              <w:widowControl/>
              <w:spacing w:line="211" w:lineRule="auto"/>
              <w:ind w:right="-1"/>
              <w:jc w:val="center"/>
              <w:rPr>
                <w:rFonts w:eastAsia="Calibri"/>
                <w:sz w:val="24"/>
                <w:szCs w:val="24"/>
              </w:rPr>
            </w:pPr>
            <w:r w:rsidRPr="001D4FD7">
              <w:rPr>
                <w:rFonts w:eastAsia="Calibri"/>
                <w:sz w:val="24"/>
                <w:szCs w:val="24"/>
              </w:rPr>
              <w:t>№</w:t>
            </w:r>
          </w:p>
          <w:p w14:paraId="75D19387" w14:textId="77777777" w:rsidR="001D4FD7" w:rsidRPr="001D4FD7" w:rsidRDefault="001D4FD7" w:rsidP="001D4FD7">
            <w:pPr>
              <w:widowControl/>
              <w:spacing w:line="211" w:lineRule="auto"/>
              <w:ind w:right="-1"/>
              <w:jc w:val="center"/>
              <w:rPr>
                <w:rFonts w:eastAsia="Calibri"/>
                <w:sz w:val="24"/>
                <w:szCs w:val="24"/>
              </w:rPr>
            </w:pPr>
            <w:r w:rsidRPr="001D4FD7">
              <w:rPr>
                <w:rFonts w:eastAsia="Calibri"/>
                <w:sz w:val="24"/>
                <w:szCs w:val="24"/>
              </w:rPr>
              <w:t>п/п</w:t>
            </w:r>
          </w:p>
        </w:tc>
        <w:tc>
          <w:tcPr>
            <w:tcW w:w="1583" w:type="pct"/>
            <w:vMerge w:val="restart"/>
            <w:tcBorders>
              <w:bottom w:val="nil"/>
            </w:tcBorders>
          </w:tcPr>
          <w:p w14:paraId="04159D01" w14:textId="77777777" w:rsidR="001D4FD7" w:rsidRPr="001D4FD7" w:rsidRDefault="001D4FD7" w:rsidP="001D4FD7">
            <w:pPr>
              <w:widowControl/>
              <w:spacing w:line="211" w:lineRule="auto"/>
              <w:ind w:right="-1"/>
              <w:jc w:val="center"/>
              <w:rPr>
                <w:rFonts w:eastAsia="Calibri"/>
                <w:sz w:val="24"/>
                <w:szCs w:val="24"/>
              </w:rPr>
            </w:pPr>
            <w:r w:rsidRPr="001D4FD7">
              <w:rPr>
                <w:rFonts w:eastAsia="Calibri"/>
                <w:sz w:val="24"/>
                <w:szCs w:val="24"/>
              </w:rPr>
              <w:t>Населенный пункт</w:t>
            </w:r>
          </w:p>
        </w:tc>
        <w:tc>
          <w:tcPr>
            <w:tcW w:w="1411" w:type="pct"/>
            <w:vMerge w:val="restart"/>
            <w:tcBorders>
              <w:bottom w:val="nil"/>
            </w:tcBorders>
          </w:tcPr>
          <w:p w14:paraId="4C34E5B0" w14:textId="77777777" w:rsidR="001D4FD7" w:rsidRPr="001D4FD7" w:rsidRDefault="001D4FD7" w:rsidP="001D4FD7">
            <w:pPr>
              <w:widowControl/>
              <w:spacing w:line="211" w:lineRule="auto"/>
              <w:ind w:right="-1"/>
              <w:jc w:val="center"/>
              <w:rPr>
                <w:rFonts w:eastAsia="Calibri"/>
                <w:sz w:val="24"/>
                <w:szCs w:val="24"/>
              </w:rPr>
            </w:pPr>
            <w:r w:rsidRPr="001D4FD7">
              <w:rPr>
                <w:rFonts w:eastAsia="Calibri"/>
                <w:sz w:val="24"/>
                <w:szCs w:val="24"/>
              </w:rPr>
              <w:t>Район</w:t>
            </w:r>
          </w:p>
        </w:tc>
        <w:tc>
          <w:tcPr>
            <w:tcW w:w="1620" w:type="pct"/>
            <w:gridSpan w:val="3"/>
          </w:tcPr>
          <w:p w14:paraId="245C5EDD" w14:textId="77777777" w:rsidR="001D4FD7" w:rsidRPr="001D4FD7" w:rsidRDefault="001D4FD7" w:rsidP="001D4FD7">
            <w:pPr>
              <w:widowControl/>
              <w:spacing w:line="211" w:lineRule="auto"/>
              <w:ind w:left="-11" w:right="-1"/>
              <w:jc w:val="center"/>
              <w:rPr>
                <w:rFonts w:eastAsia="Calibri"/>
                <w:sz w:val="24"/>
                <w:szCs w:val="24"/>
              </w:rPr>
            </w:pPr>
            <w:r w:rsidRPr="001D4FD7">
              <w:rPr>
                <w:rFonts w:eastAsia="Calibri"/>
                <w:sz w:val="24"/>
                <w:szCs w:val="24"/>
              </w:rPr>
              <w:t>Балл по карте ОСР-97</w:t>
            </w:r>
          </w:p>
        </w:tc>
      </w:tr>
      <w:tr w:rsidR="001D4FD7" w:rsidRPr="001D4FD7" w14:paraId="5CBE19CC" w14:textId="77777777" w:rsidTr="00563A9B">
        <w:trPr>
          <w:trHeight w:val="310"/>
          <w:tblHeader/>
        </w:trPr>
        <w:tc>
          <w:tcPr>
            <w:tcW w:w="385" w:type="pct"/>
            <w:vMerge/>
            <w:tcBorders>
              <w:bottom w:val="nil"/>
            </w:tcBorders>
          </w:tcPr>
          <w:p w14:paraId="2CF68982" w14:textId="77777777" w:rsidR="001D4FD7" w:rsidRPr="001D4FD7" w:rsidRDefault="001D4FD7" w:rsidP="001D4FD7">
            <w:pPr>
              <w:widowControl/>
              <w:spacing w:line="211" w:lineRule="auto"/>
              <w:ind w:right="-1"/>
              <w:jc w:val="center"/>
              <w:rPr>
                <w:rFonts w:eastAsia="Calibri"/>
                <w:sz w:val="24"/>
                <w:szCs w:val="24"/>
              </w:rPr>
            </w:pPr>
          </w:p>
        </w:tc>
        <w:tc>
          <w:tcPr>
            <w:tcW w:w="1583" w:type="pct"/>
            <w:vMerge/>
            <w:tcBorders>
              <w:bottom w:val="nil"/>
            </w:tcBorders>
          </w:tcPr>
          <w:p w14:paraId="0905F940" w14:textId="77777777" w:rsidR="001D4FD7" w:rsidRPr="001D4FD7" w:rsidRDefault="001D4FD7" w:rsidP="001D4FD7">
            <w:pPr>
              <w:widowControl/>
              <w:spacing w:line="211" w:lineRule="auto"/>
              <w:ind w:right="-1"/>
              <w:jc w:val="center"/>
              <w:rPr>
                <w:rFonts w:eastAsia="Calibri"/>
                <w:sz w:val="24"/>
                <w:szCs w:val="24"/>
              </w:rPr>
            </w:pPr>
          </w:p>
        </w:tc>
        <w:tc>
          <w:tcPr>
            <w:tcW w:w="1411" w:type="pct"/>
            <w:vMerge/>
            <w:tcBorders>
              <w:bottom w:val="nil"/>
            </w:tcBorders>
          </w:tcPr>
          <w:p w14:paraId="4537C87E" w14:textId="77777777" w:rsidR="001D4FD7" w:rsidRPr="001D4FD7" w:rsidRDefault="001D4FD7" w:rsidP="001D4FD7">
            <w:pPr>
              <w:widowControl/>
              <w:spacing w:line="211" w:lineRule="auto"/>
              <w:ind w:right="-1"/>
              <w:jc w:val="center"/>
              <w:rPr>
                <w:rFonts w:eastAsia="Calibri"/>
                <w:sz w:val="24"/>
                <w:szCs w:val="24"/>
              </w:rPr>
            </w:pPr>
          </w:p>
        </w:tc>
        <w:tc>
          <w:tcPr>
            <w:tcW w:w="526" w:type="pct"/>
            <w:tcBorders>
              <w:bottom w:val="nil"/>
            </w:tcBorders>
          </w:tcPr>
          <w:p w14:paraId="0813651D" w14:textId="77777777" w:rsidR="001D4FD7" w:rsidRPr="001D4FD7" w:rsidRDefault="001D4FD7" w:rsidP="001D4FD7">
            <w:pPr>
              <w:widowControl/>
              <w:spacing w:line="211" w:lineRule="auto"/>
              <w:ind w:right="-1"/>
              <w:jc w:val="center"/>
              <w:rPr>
                <w:rFonts w:eastAsia="Calibri"/>
                <w:sz w:val="24"/>
                <w:szCs w:val="24"/>
              </w:rPr>
            </w:pPr>
            <w:r w:rsidRPr="001D4FD7">
              <w:rPr>
                <w:rFonts w:eastAsia="Calibri"/>
                <w:sz w:val="24"/>
                <w:szCs w:val="24"/>
              </w:rPr>
              <w:t>А</w:t>
            </w:r>
          </w:p>
        </w:tc>
        <w:tc>
          <w:tcPr>
            <w:tcW w:w="547" w:type="pct"/>
            <w:tcBorders>
              <w:bottom w:val="nil"/>
            </w:tcBorders>
          </w:tcPr>
          <w:p w14:paraId="6B1ACD1E" w14:textId="77777777" w:rsidR="001D4FD7" w:rsidRPr="001D4FD7" w:rsidRDefault="001D4FD7" w:rsidP="001D4FD7">
            <w:pPr>
              <w:widowControl/>
              <w:spacing w:line="211" w:lineRule="auto"/>
              <w:ind w:right="-1"/>
              <w:jc w:val="center"/>
              <w:rPr>
                <w:rFonts w:eastAsia="Calibri"/>
                <w:sz w:val="24"/>
                <w:szCs w:val="24"/>
              </w:rPr>
            </w:pPr>
            <w:r w:rsidRPr="001D4FD7">
              <w:rPr>
                <w:rFonts w:eastAsia="Calibri"/>
                <w:sz w:val="24"/>
                <w:szCs w:val="24"/>
              </w:rPr>
              <w:t>B</w:t>
            </w:r>
          </w:p>
        </w:tc>
        <w:tc>
          <w:tcPr>
            <w:tcW w:w="547" w:type="pct"/>
            <w:tcBorders>
              <w:bottom w:val="nil"/>
            </w:tcBorders>
          </w:tcPr>
          <w:p w14:paraId="7E3BF1F4" w14:textId="77777777" w:rsidR="001D4FD7" w:rsidRPr="001D4FD7" w:rsidRDefault="001D4FD7" w:rsidP="001D4FD7">
            <w:pPr>
              <w:widowControl/>
              <w:spacing w:line="211" w:lineRule="auto"/>
              <w:ind w:right="-1"/>
              <w:jc w:val="center"/>
              <w:rPr>
                <w:rFonts w:eastAsia="Calibri"/>
                <w:sz w:val="24"/>
                <w:szCs w:val="24"/>
              </w:rPr>
            </w:pPr>
            <w:r w:rsidRPr="001D4FD7">
              <w:rPr>
                <w:rFonts w:eastAsia="Calibri"/>
                <w:sz w:val="24"/>
                <w:szCs w:val="24"/>
              </w:rPr>
              <w:t>C</w:t>
            </w:r>
          </w:p>
        </w:tc>
      </w:tr>
    </w:tbl>
    <w:p w14:paraId="03F08034" w14:textId="77777777" w:rsidR="001D4FD7" w:rsidRPr="001D4FD7" w:rsidRDefault="001D4FD7" w:rsidP="001D4FD7">
      <w:pPr>
        <w:widowControl/>
        <w:autoSpaceDE/>
        <w:autoSpaceDN/>
        <w:adjustRightInd/>
        <w:spacing w:line="211" w:lineRule="auto"/>
        <w:ind w:right="-1"/>
        <w:rPr>
          <w:rFonts w:eastAsia="Calibri"/>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6"/>
        <w:gridCol w:w="3110"/>
        <w:gridCol w:w="2768"/>
        <w:gridCol w:w="1032"/>
        <w:gridCol w:w="1083"/>
        <w:gridCol w:w="1061"/>
      </w:tblGrid>
      <w:tr w:rsidR="001D4FD7" w:rsidRPr="001D4FD7" w14:paraId="5A58FD1B" w14:textId="77777777" w:rsidTr="00563A9B">
        <w:trPr>
          <w:trHeight w:val="273"/>
          <w:tblHeader/>
        </w:trPr>
        <w:tc>
          <w:tcPr>
            <w:tcW w:w="385" w:type="pct"/>
            <w:tcBorders>
              <w:top w:val="single" w:sz="4" w:space="0" w:color="auto"/>
              <w:bottom w:val="single" w:sz="4" w:space="0" w:color="auto"/>
              <w:right w:val="single" w:sz="4" w:space="0" w:color="auto"/>
            </w:tcBorders>
          </w:tcPr>
          <w:p w14:paraId="3C72FD3E" w14:textId="25D66DE5" w:rsidR="001D4FD7" w:rsidRPr="001D4FD7" w:rsidRDefault="001D4FD7" w:rsidP="001D4FD7">
            <w:pPr>
              <w:widowControl/>
              <w:spacing w:line="211" w:lineRule="auto"/>
              <w:ind w:right="-1"/>
              <w:jc w:val="center"/>
              <w:rPr>
                <w:rFonts w:eastAsia="Calibri"/>
                <w:sz w:val="22"/>
                <w:szCs w:val="22"/>
              </w:rPr>
            </w:pPr>
            <w:r w:rsidRPr="001D4FD7">
              <w:rPr>
                <w:sz w:val="22"/>
                <w:szCs w:val="22"/>
              </w:rPr>
              <w:t>1</w:t>
            </w:r>
          </w:p>
        </w:tc>
        <w:tc>
          <w:tcPr>
            <w:tcW w:w="1585" w:type="pct"/>
            <w:tcBorders>
              <w:top w:val="single" w:sz="4" w:space="0" w:color="auto"/>
              <w:left w:val="single" w:sz="4" w:space="0" w:color="auto"/>
              <w:bottom w:val="single" w:sz="4" w:space="0" w:color="auto"/>
              <w:right w:val="single" w:sz="4" w:space="0" w:color="auto"/>
            </w:tcBorders>
          </w:tcPr>
          <w:p w14:paraId="226A0FC3" w14:textId="2E42B92B" w:rsidR="001D4FD7" w:rsidRPr="001D4FD7" w:rsidRDefault="001D4FD7" w:rsidP="001D4FD7">
            <w:pPr>
              <w:widowControl/>
              <w:spacing w:line="211" w:lineRule="auto"/>
              <w:ind w:right="-1"/>
              <w:jc w:val="center"/>
              <w:rPr>
                <w:rFonts w:eastAsia="Calibri"/>
                <w:sz w:val="22"/>
                <w:szCs w:val="22"/>
              </w:rPr>
            </w:pPr>
            <w:r w:rsidRPr="001D4FD7">
              <w:rPr>
                <w:sz w:val="22"/>
                <w:szCs w:val="22"/>
              </w:rPr>
              <w:t>2</w:t>
            </w:r>
          </w:p>
        </w:tc>
        <w:tc>
          <w:tcPr>
            <w:tcW w:w="1411" w:type="pct"/>
            <w:tcBorders>
              <w:top w:val="single" w:sz="4" w:space="0" w:color="auto"/>
              <w:left w:val="single" w:sz="4" w:space="0" w:color="auto"/>
              <w:bottom w:val="single" w:sz="4" w:space="0" w:color="auto"/>
              <w:right w:val="single" w:sz="4" w:space="0" w:color="auto"/>
            </w:tcBorders>
          </w:tcPr>
          <w:p w14:paraId="59EB7651" w14:textId="50C66B54" w:rsidR="001D4FD7" w:rsidRPr="001D4FD7" w:rsidRDefault="001D4FD7" w:rsidP="001D4FD7">
            <w:pPr>
              <w:widowControl/>
              <w:spacing w:line="211" w:lineRule="auto"/>
              <w:ind w:right="-1"/>
              <w:jc w:val="center"/>
              <w:rPr>
                <w:rFonts w:eastAsia="Calibri"/>
                <w:sz w:val="22"/>
                <w:szCs w:val="22"/>
              </w:rPr>
            </w:pPr>
            <w:r w:rsidRPr="001D4FD7">
              <w:rPr>
                <w:sz w:val="22"/>
                <w:szCs w:val="22"/>
              </w:rPr>
              <w:t>3</w:t>
            </w:r>
          </w:p>
        </w:tc>
        <w:tc>
          <w:tcPr>
            <w:tcW w:w="526" w:type="pct"/>
            <w:tcBorders>
              <w:top w:val="single" w:sz="4" w:space="0" w:color="auto"/>
              <w:left w:val="single" w:sz="4" w:space="0" w:color="auto"/>
              <w:bottom w:val="single" w:sz="4" w:space="0" w:color="auto"/>
              <w:right w:val="single" w:sz="4" w:space="0" w:color="auto"/>
            </w:tcBorders>
          </w:tcPr>
          <w:p w14:paraId="3926F065" w14:textId="67106502" w:rsidR="001D4FD7" w:rsidRPr="001D4FD7" w:rsidRDefault="001D4FD7" w:rsidP="001D4FD7">
            <w:pPr>
              <w:widowControl/>
              <w:spacing w:line="211" w:lineRule="auto"/>
              <w:ind w:right="-1"/>
              <w:jc w:val="center"/>
              <w:rPr>
                <w:rFonts w:eastAsia="Calibri"/>
                <w:sz w:val="22"/>
                <w:szCs w:val="22"/>
              </w:rPr>
            </w:pPr>
            <w:r w:rsidRPr="001D4FD7">
              <w:rPr>
                <w:sz w:val="22"/>
                <w:szCs w:val="22"/>
              </w:rPr>
              <w:t>4</w:t>
            </w:r>
          </w:p>
        </w:tc>
        <w:tc>
          <w:tcPr>
            <w:tcW w:w="552" w:type="pct"/>
            <w:tcBorders>
              <w:top w:val="single" w:sz="4" w:space="0" w:color="auto"/>
              <w:left w:val="single" w:sz="4" w:space="0" w:color="auto"/>
              <w:bottom w:val="single" w:sz="4" w:space="0" w:color="auto"/>
              <w:right w:val="single" w:sz="4" w:space="0" w:color="auto"/>
            </w:tcBorders>
          </w:tcPr>
          <w:p w14:paraId="25E12CE8" w14:textId="7AFFE25A" w:rsidR="001D4FD7" w:rsidRPr="001D4FD7" w:rsidRDefault="001D4FD7" w:rsidP="001D4FD7">
            <w:pPr>
              <w:widowControl/>
              <w:spacing w:line="211" w:lineRule="auto"/>
              <w:ind w:right="-1"/>
              <w:jc w:val="center"/>
              <w:rPr>
                <w:rFonts w:eastAsia="Calibri"/>
                <w:sz w:val="22"/>
                <w:szCs w:val="22"/>
              </w:rPr>
            </w:pPr>
            <w:r w:rsidRPr="001D4FD7">
              <w:rPr>
                <w:sz w:val="22"/>
                <w:szCs w:val="22"/>
              </w:rPr>
              <w:t>5</w:t>
            </w:r>
          </w:p>
        </w:tc>
        <w:tc>
          <w:tcPr>
            <w:tcW w:w="541" w:type="pct"/>
            <w:tcBorders>
              <w:top w:val="single" w:sz="4" w:space="0" w:color="auto"/>
              <w:left w:val="single" w:sz="4" w:space="0" w:color="auto"/>
              <w:bottom w:val="single" w:sz="4" w:space="0" w:color="auto"/>
            </w:tcBorders>
          </w:tcPr>
          <w:p w14:paraId="4A848E6E" w14:textId="459B94BA" w:rsidR="001D4FD7" w:rsidRPr="001D4FD7" w:rsidRDefault="001D4FD7" w:rsidP="001D4FD7">
            <w:pPr>
              <w:widowControl/>
              <w:spacing w:line="211" w:lineRule="auto"/>
              <w:ind w:right="-1"/>
              <w:jc w:val="center"/>
              <w:rPr>
                <w:rFonts w:eastAsia="Calibri"/>
                <w:sz w:val="22"/>
                <w:szCs w:val="22"/>
              </w:rPr>
            </w:pPr>
            <w:r w:rsidRPr="001D4FD7">
              <w:rPr>
                <w:sz w:val="22"/>
                <w:szCs w:val="22"/>
              </w:rPr>
              <w:t>6</w:t>
            </w:r>
          </w:p>
        </w:tc>
      </w:tr>
      <w:tr w:rsidR="001D4FD7" w:rsidRPr="001D4FD7" w14:paraId="2E1749D5" w14:textId="77777777" w:rsidTr="00563A9B">
        <w:trPr>
          <w:trHeight w:val="144"/>
        </w:trPr>
        <w:tc>
          <w:tcPr>
            <w:tcW w:w="385" w:type="pct"/>
            <w:tcBorders>
              <w:top w:val="single" w:sz="4" w:space="0" w:color="auto"/>
              <w:bottom w:val="single" w:sz="4" w:space="0" w:color="auto"/>
              <w:right w:val="single" w:sz="4" w:space="0" w:color="auto"/>
            </w:tcBorders>
          </w:tcPr>
          <w:p w14:paraId="22F2EB46" w14:textId="7CA56B20" w:rsidR="001D4FD7" w:rsidRPr="001D4FD7" w:rsidRDefault="001D4FD7" w:rsidP="001D4FD7">
            <w:pPr>
              <w:widowControl/>
              <w:ind w:right="-1"/>
              <w:jc w:val="center"/>
              <w:rPr>
                <w:rFonts w:eastAsia="Calibri"/>
                <w:sz w:val="22"/>
                <w:szCs w:val="22"/>
              </w:rPr>
            </w:pPr>
            <w:r w:rsidRPr="001D4FD7">
              <w:rPr>
                <w:sz w:val="22"/>
                <w:szCs w:val="22"/>
              </w:rPr>
              <w:t>1</w:t>
            </w:r>
          </w:p>
        </w:tc>
        <w:tc>
          <w:tcPr>
            <w:tcW w:w="1585" w:type="pct"/>
            <w:tcBorders>
              <w:top w:val="single" w:sz="4" w:space="0" w:color="auto"/>
              <w:left w:val="single" w:sz="4" w:space="0" w:color="auto"/>
              <w:bottom w:val="single" w:sz="4" w:space="0" w:color="auto"/>
              <w:right w:val="single" w:sz="4" w:space="0" w:color="auto"/>
            </w:tcBorders>
          </w:tcPr>
          <w:p w14:paraId="5C389693" w14:textId="710B965F" w:rsidR="001D4FD7" w:rsidRPr="001D4FD7" w:rsidRDefault="001D4FD7" w:rsidP="001D4FD7">
            <w:pPr>
              <w:widowControl/>
              <w:ind w:right="-1"/>
              <w:jc w:val="both"/>
              <w:rPr>
                <w:rFonts w:eastAsia="Calibri"/>
                <w:sz w:val="22"/>
                <w:szCs w:val="22"/>
              </w:rPr>
            </w:pPr>
            <w:r w:rsidRPr="001D4FD7">
              <w:rPr>
                <w:sz w:val="22"/>
                <w:szCs w:val="22"/>
              </w:rPr>
              <w:t>с. Ильинка</w:t>
            </w:r>
          </w:p>
        </w:tc>
        <w:tc>
          <w:tcPr>
            <w:tcW w:w="1411" w:type="pct"/>
            <w:tcBorders>
              <w:top w:val="single" w:sz="4" w:space="0" w:color="auto"/>
              <w:left w:val="single" w:sz="4" w:space="0" w:color="auto"/>
              <w:bottom w:val="single" w:sz="4" w:space="0" w:color="auto"/>
              <w:right w:val="single" w:sz="4" w:space="0" w:color="auto"/>
            </w:tcBorders>
          </w:tcPr>
          <w:p w14:paraId="01F55D72" w14:textId="64949C24" w:rsidR="001D4FD7" w:rsidRPr="001D4FD7" w:rsidRDefault="001D4FD7" w:rsidP="001D4FD7">
            <w:pPr>
              <w:widowControl/>
              <w:ind w:right="-1"/>
              <w:jc w:val="both"/>
              <w:rPr>
                <w:rFonts w:eastAsia="Calibri"/>
                <w:sz w:val="22"/>
                <w:szCs w:val="22"/>
              </w:rPr>
            </w:pPr>
            <w:r w:rsidRPr="001D4FD7">
              <w:rPr>
                <w:sz w:val="22"/>
                <w:szCs w:val="22"/>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3D0EA24D" w14:textId="343704FE" w:rsidR="001D4FD7" w:rsidRPr="001D4FD7" w:rsidRDefault="001D4FD7" w:rsidP="001D4FD7">
            <w:pPr>
              <w:widowControl/>
              <w:ind w:right="-1"/>
              <w:jc w:val="center"/>
              <w:rPr>
                <w:rFonts w:eastAsia="Calibri"/>
                <w:sz w:val="22"/>
                <w:szCs w:val="22"/>
              </w:rPr>
            </w:pPr>
            <w:r w:rsidRPr="001D4FD7">
              <w:rPr>
                <w:sz w:val="22"/>
                <w:szCs w:val="22"/>
              </w:rPr>
              <w:t>6</w:t>
            </w:r>
          </w:p>
        </w:tc>
        <w:tc>
          <w:tcPr>
            <w:tcW w:w="552" w:type="pct"/>
            <w:tcBorders>
              <w:top w:val="single" w:sz="4" w:space="0" w:color="auto"/>
              <w:left w:val="single" w:sz="4" w:space="0" w:color="auto"/>
              <w:bottom w:val="single" w:sz="4" w:space="0" w:color="auto"/>
              <w:right w:val="single" w:sz="4" w:space="0" w:color="auto"/>
            </w:tcBorders>
          </w:tcPr>
          <w:p w14:paraId="75752D2D" w14:textId="3DC75E0A" w:rsidR="001D4FD7" w:rsidRPr="001D4FD7" w:rsidRDefault="001D4FD7" w:rsidP="001D4FD7">
            <w:pPr>
              <w:widowControl/>
              <w:ind w:right="-1"/>
              <w:jc w:val="center"/>
              <w:rPr>
                <w:rFonts w:eastAsia="Calibri"/>
                <w:sz w:val="22"/>
                <w:szCs w:val="22"/>
              </w:rPr>
            </w:pPr>
            <w:r w:rsidRPr="001D4FD7">
              <w:rPr>
                <w:sz w:val="22"/>
                <w:szCs w:val="22"/>
              </w:rPr>
              <w:t>7</w:t>
            </w:r>
          </w:p>
        </w:tc>
        <w:tc>
          <w:tcPr>
            <w:tcW w:w="541" w:type="pct"/>
            <w:tcBorders>
              <w:top w:val="single" w:sz="4" w:space="0" w:color="auto"/>
              <w:left w:val="single" w:sz="4" w:space="0" w:color="auto"/>
              <w:bottom w:val="single" w:sz="4" w:space="0" w:color="auto"/>
            </w:tcBorders>
          </w:tcPr>
          <w:p w14:paraId="2B5319F3" w14:textId="246F7057" w:rsidR="001D4FD7" w:rsidRPr="001D4FD7" w:rsidRDefault="001D4FD7" w:rsidP="001D4FD7">
            <w:pPr>
              <w:widowControl/>
              <w:ind w:right="-1"/>
              <w:jc w:val="center"/>
              <w:rPr>
                <w:rFonts w:eastAsia="Calibri"/>
                <w:sz w:val="22"/>
                <w:szCs w:val="22"/>
              </w:rPr>
            </w:pPr>
            <w:r w:rsidRPr="001D4FD7">
              <w:rPr>
                <w:sz w:val="22"/>
                <w:szCs w:val="22"/>
              </w:rPr>
              <w:t>8</w:t>
            </w:r>
          </w:p>
        </w:tc>
      </w:tr>
      <w:tr w:rsidR="001D4FD7" w:rsidRPr="001D4FD7" w14:paraId="62DCF28D" w14:textId="77777777" w:rsidTr="00563A9B">
        <w:trPr>
          <w:trHeight w:val="144"/>
        </w:trPr>
        <w:tc>
          <w:tcPr>
            <w:tcW w:w="385" w:type="pct"/>
            <w:tcBorders>
              <w:top w:val="single" w:sz="4" w:space="0" w:color="auto"/>
              <w:bottom w:val="single" w:sz="4" w:space="0" w:color="auto"/>
              <w:right w:val="single" w:sz="4" w:space="0" w:color="auto"/>
            </w:tcBorders>
          </w:tcPr>
          <w:p w14:paraId="4E783FF4" w14:textId="623570C0" w:rsidR="001D4FD7" w:rsidRPr="001D4FD7" w:rsidRDefault="001D4FD7" w:rsidP="001D4FD7">
            <w:pPr>
              <w:widowControl/>
              <w:ind w:right="-1"/>
              <w:jc w:val="center"/>
              <w:rPr>
                <w:rFonts w:eastAsia="Calibri"/>
                <w:sz w:val="22"/>
                <w:szCs w:val="22"/>
              </w:rPr>
            </w:pPr>
            <w:r w:rsidRPr="001D4FD7">
              <w:rPr>
                <w:sz w:val="22"/>
                <w:szCs w:val="22"/>
              </w:rPr>
              <w:t>2</w:t>
            </w:r>
          </w:p>
        </w:tc>
        <w:tc>
          <w:tcPr>
            <w:tcW w:w="1585" w:type="pct"/>
            <w:tcBorders>
              <w:top w:val="single" w:sz="4" w:space="0" w:color="auto"/>
              <w:left w:val="single" w:sz="4" w:space="0" w:color="auto"/>
              <w:bottom w:val="single" w:sz="4" w:space="0" w:color="auto"/>
              <w:right w:val="single" w:sz="4" w:space="0" w:color="auto"/>
            </w:tcBorders>
          </w:tcPr>
          <w:p w14:paraId="763A49BB" w14:textId="373369F7" w:rsidR="001D4FD7" w:rsidRPr="001D4FD7" w:rsidRDefault="001D4FD7" w:rsidP="001D4FD7">
            <w:pPr>
              <w:widowControl/>
              <w:ind w:right="-1"/>
              <w:jc w:val="both"/>
              <w:rPr>
                <w:rFonts w:eastAsia="Calibri"/>
                <w:sz w:val="22"/>
                <w:szCs w:val="22"/>
              </w:rPr>
            </w:pPr>
            <w:r w:rsidRPr="001D4FD7">
              <w:rPr>
                <w:sz w:val="22"/>
                <w:szCs w:val="22"/>
              </w:rPr>
              <w:t>с. Луговое</w:t>
            </w:r>
          </w:p>
        </w:tc>
        <w:tc>
          <w:tcPr>
            <w:tcW w:w="1411" w:type="pct"/>
            <w:tcBorders>
              <w:top w:val="single" w:sz="4" w:space="0" w:color="auto"/>
              <w:left w:val="single" w:sz="4" w:space="0" w:color="auto"/>
              <w:bottom w:val="single" w:sz="4" w:space="0" w:color="auto"/>
              <w:right w:val="single" w:sz="4" w:space="0" w:color="auto"/>
            </w:tcBorders>
          </w:tcPr>
          <w:p w14:paraId="352B7FD3" w14:textId="4A74F801" w:rsidR="001D4FD7" w:rsidRPr="001D4FD7" w:rsidRDefault="001D4FD7" w:rsidP="001D4FD7">
            <w:pPr>
              <w:widowControl/>
              <w:ind w:right="-1"/>
              <w:jc w:val="both"/>
              <w:rPr>
                <w:rFonts w:eastAsia="Calibri"/>
                <w:sz w:val="22"/>
                <w:szCs w:val="22"/>
              </w:rPr>
            </w:pPr>
            <w:r w:rsidRPr="001D4FD7">
              <w:rPr>
                <w:sz w:val="22"/>
                <w:szCs w:val="22"/>
              </w:rPr>
              <w:t>Шелаболихинский</w:t>
            </w:r>
          </w:p>
        </w:tc>
        <w:tc>
          <w:tcPr>
            <w:tcW w:w="526" w:type="pct"/>
            <w:tcBorders>
              <w:top w:val="single" w:sz="4" w:space="0" w:color="auto"/>
              <w:left w:val="single" w:sz="4" w:space="0" w:color="auto"/>
              <w:bottom w:val="single" w:sz="4" w:space="0" w:color="auto"/>
              <w:right w:val="single" w:sz="4" w:space="0" w:color="auto"/>
            </w:tcBorders>
          </w:tcPr>
          <w:p w14:paraId="60D382EA" w14:textId="045B1EF3" w:rsidR="001D4FD7" w:rsidRPr="001D4FD7" w:rsidRDefault="001D4FD7" w:rsidP="001D4FD7">
            <w:pPr>
              <w:widowControl/>
              <w:ind w:right="-1"/>
              <w:jc w:val="center"/>
              <w:rPr>
                <w:rFonts w:eastAsia="Calibri"/>
                <w:sz w:val="22"/>
                <w:szCs w:val="22"/>
              </w:rPr>
            </w:pPr>
            <w:r w:rsidRPr="001D4FD7">
              <w:rPr>
                <w:sz w:val="22"/>
                <w:szCs w:val="22"/>
              </w:rPr>
              <w:t>6</w:t>
            </w:r>
          </w:p>
        </w:tc>
        <w:tc>
          <w:tcPr>
            <w:tcW w:w="552" w:type="pct"/>
            <w:tcBorders>
              <w:top w:val="single" w:sz="4" w:space="0" w:color="auto"/>
              <w:left w:val="single" w:sz="4" w:space="0" w:color="auto"/>
              <w:bottom w:val="single" w:sz="4" w:space="0" w:color="auto"/>
              <w:right w:val="single" w:sz="4" w:space="0" w:color="auto"/>
            </w:tcBorders>
          </w:tcPr>
          <w:p w14:paraId="2D522CDE" w14:textId="36BF08ED" w:rsidR="001D4FD7" w:rsidRPr="001D4FD7" w:rsidRDefault="001D4FD7" w:rsidP="001D4FD7">
            <w:pPr>
              <w:widowControl/>
              <w:ind w:right="-1"/>
              <w:jc w:val="center"/>
              <w:rPr>
                <w:rFonts w:eastAsia="Calibri"/>
                <w:sz w:val="22"/>
                <w:szCs w:val="22"/>
              </w:rPr>
            </w:pPr>
            <w:r w:rsidRPr="001D4FD7">
              <w:rPr>
                <w:sz w:val="22"/>
                <w:szCs w:val="22"/>
              </w:rPr>
              <w:t>7</w:t>
            </w:r>
          </w:p>
        </w:tc>
        <w:tc>
          <w:tcPr>
            <w:tcW w:w="541" w:type="pct"/>
            <w:tcBorders>
              <w:top w:val="single" w:sz="4" w:space="0" w:color="auto"/>
              <w:left w:val="single" w:sz="4" w:space="0" w:color="auto"/>
              <w:bottom w:val="single" w:sz="4" w:space="0" w:color="auto"/>
            </w:tcBorders>
          </w:tcPr>
          <w:p w14:paraId="448FFCAB" w14:textId="59C62BDC" w:rsidR="001D4FD7" w:rsidRPr="001D4FD7" w:rsidRDefault="001D4FD7" w:rsidP="001D4FD7">
            <w:pPr>
              <w:widowControl/>
              <w:ind w:right="-1"/>
              <w:jc w:val="center"/>
              <w:rPr>
                <w:rFonts w:eastAsia="Calibri"/>
                <w:sz w:val="22"/>
                <w:szCs w:val="22"/>
              </w:rPr>
            </w:pPr>
            <w:r w:rsidRPr="001D4FD7">
              <w:rPr>
                <w:sz w:val="22"/>
                <w:szCs w:val="22"/>
              </w:rPr>
              <w:t>8</w:t>
            </w:r>
          </w:p>
        </w:tc>
      </w:tr>
    </w:tbl>
    <w:p w14:paraId="51520189" w14:textId="77777777" w:rsidR="001D4FD7" w:rsidRPr="001D4FD7" w:rsidRDefault="001D4FD7" w:rsidP="001D4FD7">
      <w:pPr>
        <w:widowControl/>
        <w:shd w:val="clear" w:color="auto" w:fill="FFFFFF"/>
        <w:tabs>
          <w:tab w:val="left" w:pos="1435"/>
        </w:tabs>
        <w:autoSpaceDE/>
        <w:autoSpaceDN/>
        <w:adjustRightInd/>
        <w:rPr>
          <w:rFonts w:eastAsia="Calibri"/>
          <w:sz w:val="24"/>
          <w:szCs w:val="24"/>
        </w:rPr>
      </w:pPr>
    </w:p>
    <w:p w14:paraId="5211B757" w14:textId="77777777" w:rsidR="001D4FD7" w:rsidRPr="001D4FD7" w:rsidRDefault="001D4FD7" w:rsidP="001D4FD7"/>
    <w:p w14:paraId="0CB364E4" w14:textId="77777777" w:rsidR="001D4FD7" w:rsidRPr="001D4FD7" w:rsidRDefault="001D4FD7" w:rsidP="001D4FD7"/>
    <w:p w14:paraId="6C930A3A" w14:textId="77777777" w:rsidR="002C250E" w:rsidRDefault="002C250E"/>
    <w:sectPr w:rsidR="002C250E" w:rsidSect="00412EA9">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56771"/>
    <w:multiLevelType w:val="singleLevel"/>
    <w:tmpl w:val="5A584D6C"/>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2" w15:restartNumberingAfterBreak="0">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A7C7917"/>
    <w:multiLevelType w:val="hybridMultilevel"/>
    <w:tmpl w:val="9D287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430A48"/>
    <w:multiLevelType w:val="hybridMultilevel"/>
    <w:tmpl w:val="A6C8BCBE"/>
    <w:lvl w:ilvl="0" w:tplc="377014F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5E6E6037"/>
    <w:multiLevelType w:val="hybridMultilevel"/>
    <w:tmpl w:val="502E8540"/>
    <w:lvl w:ilvl="0" w:tplc="92B4A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76920B1A"/>
    <w:multiLevelType w:val="hybridMultilevel"/>
    <w:tmpl w:val="B120924C"/>
    <w:lvl w:ilvl="0" w:tplc="CFC43A7A">
      <w:start w:val="1"/>
      <w:numFmt w:val="decimal"/>
      <w:lvlText w:val="%1."/>
      <w:lvlJc w:val="left"/>
      <w:pPr>
        <w:ind w:left="1069" w:hanging="360"/>
      </w:pPr>
      <w:rPr>
        <w:rFonts w:ascii="Times New Roman" w:hAnsi="Times New Roman" w:cs="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0"/>
  </w:num>
  <w:num w:numId="3">
    <w:abstractNumId w:val="5"/>
  </w:num>
  <w:num w:numId="4">
    <w:abstractNumId w:val="9"/>
  </w:num>
  <w:num w:numId="5">
    <w:abstractNumId w:val="8"/>
  </w:num>
  <w:num w:numId="6">
    <w:abstractNumId w:val="13"/>
  </w:num>
  <w:num w:numId="7">
    <w:abstractNumId w:val="10"/>
  </w:num>
  <w:num w:numId="8">
    <w:abstractNumId w:val="7"/>
  </w:num>
  <w:num w:numId="9">
    <w:abstractNumId w:val="2"/>
  </w:num>
  <w:num w:numId="10">
    <w:abstractNumId w:val="11"/>
  </w:num>
  <w:num w:numId="11">
    <w:abstractNumId w:val="16"/>
  </w:num>
  <w:num w:numId="12">
    <w:abstractNumId w:val="14"/>
  </w:num>
  <w:num w:numId="13">
    <w:abstractNumId w:val="6"/>
  </w:num>
  <w:num w:numId="14">
    <w:abstractNumId w:val="1"/>
    <w:lvlOverride w:ilvl="0">
      <w:startOverride w:val="3"/>
    </w:lvlOverride>
  </w:num>
  <w:num w:numId="15">
    <w:abstractNumId w:val="1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60"/>
    <w:rsid w:val="000B3169"/>
    <w:rsid w:val="00175CE1"/>
    <w:rsid w:val="001D4FD7"/>
    <w:rsid w:val="002C250E"/>
    <w:rsid w:val="003C03D4"/>
    <w:rsid w:val="00412EA9"/>
    <w:rsid w:val="00B46E8E"/>
    <w:rsid w:val="00C30872"/>
    <w:rsid w:val="00DA4145"/>
    <w:rsid w:val="00F64CD5"/>
    <w:rsid w:val="00FB6C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6EC9FA"/>
  <w15:chartTrackingRefBased/>
  <w15:docId w15:val="{B971E7E6-4159-4DDE-B686-727C54FA8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FD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qFormat/>
    <w:rsid w:val="001D4FD7"/>
    <w:pPr>
      <w:keepNext/>
      <w:widowControl/>
      <w:autoSpaceDE/>
      <w:autoSpaceDN/>
      <w:adjustRightInd/>
      <w:spacing w:before="240" w:after="60"/>
      <w:outlineLvl w:val="0"/>
    </w:pPr>
    <w:rPr>
      <w:rFonts w:ascii="Arial" w:eastAsia="Calibri" w:hAnsi="Arial"/>
      <w:b/>
      <w:bCs/>
      <w:kern w:val="32"/>
      <w:sz w:val="32"/>
      <w:szCs w:val="32"/>
    </w:rPr>
  </w:style>
  <w:style w:type="paragraph" w:styleId="2">
    <w:name w:val="heading 2"/>
    <w:basedOn w:val="a"/>
    <w:next w:val="a"/>
    <w:link w:val="20"/>
    <w:qFormat/>
    <w:rsid w:val="001D4FD7"/>
    <w:pPr>
      <w:keepNext/>
      <w:widowControl/>
      <w:autoSpaceDE/>
      <w:autoSpaceDN/>
      <w:adjustRightInd/>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1D4FD7"/>
    <w:pPr>
      <w:keepNext/>
      <w:widowControl/>
      <w:autoSpaceDE/>
      <w:autoSpaceDN/>
      <w:adjustRightInd/>
      <w:outlineLvl w:val="2"/>
    </w:pPr>
    <w:rPr>
      <w:rFonts w:ascii="Arial" w:eastAsia="Calibri" w:hAnsi="Arial"/>
      <w:b/>
      <w:bCs/>
    </w:rPr>
  </w:style>
  <w:style w:type="paragraph" w:styleId="5">
    <w:name w:val="heading 5"/>
    <w:basedOn w:val="a"/>
    <w:next w:val="a"/>
    <w:link w:val="50"/>
    <w:qFormat/>
    <w:rsid w:val="001D4FD7"/>
    <w:pPr>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1D4FD7"/>
    <w:pPr>
      <w:spacing w:before="240" w:after="60"/>
      <w:ind w:firstLine="709"/>
      <w:jc w:val="both"/>
      <w:outlineLvl w:val="6"/>
    </w:pPr>
    <w:rPr>
      <w:rFonts w:ascii="Calibri" w:eastAsia="Times New Roman" w:hAnsi="Calibri"/>
      <w:b/>
      <w:bCs/>
      <w:sz w:val="24"/>
      <w:szCs w:val="24"/>
    </w:rPr>
  </w:style>
  <w:style w:type="paragraph" w:styleId="8">
    <w:name w:val="heading 8"/>
    <w:basedOn w:val="a"/>
    <w:next w:val="a"/>
    <w:link w:val="80"/>
    <w:qFormat/>
    <w:rsid w:val="001D4FD7"/>
    <w:pPr>
      <w:keepNext/>
      <w:widowControl/>
      <w:tabs>
        <w:tab w:val="left" w:pos="0"/>
      </w:tabs>
      <w:spacing w:before="29"/>
      <w:ind w:right="-1" w:firstLine="709"/>
      <w:jc w:val="center"/>
      <w:outlineLvl w:val="7"/>
    </w:pPr>
    <w:rPr>
      <w:rFonts w:ascii="Arial" w:eastAsia="Times New Roman" w:hAnsi="Arial" w:cs="Arial"/>
      <w:b/>
      <w:bCs/>
      <w:sz w:val="24"/>
      <w:szCs w:val="24"/>
    </w:rPr>
  </w:style>
  <w:style w:type="paragraph" w:styleId="9">
    <w:name w:val="heading 9"/>
    <w:basedOn w:val="a"/>
    <w:next w:val="a"/>
    <w:link w:val="90"/>
    <w:qFormat/>
    <w:rsid w:val="001D4FD7"/>
    <w:pPr>
      <w:widowControl/>
      <w:autoSpaceDE/>
      <w:autoSpaceDN/>
      <w:adjustRightInd/>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4FD7"/>
    <w:rPr>
      <w:rFonts w:ascii="Arial" w:eastAsia="Calibri" w:hAnsi="Arial" w:cs="Times New Roman"/>
      <w:b/>
      <w:bCs/>
      <w:kern w:val="32"/>
      <w:sz w:val="32"/>
      <w:szCs w:val="32"/>
      <w:lang w:eastAsia="ru-RU"/>
    </w:rPr>
  </w:style>
  <w:style w:type="character" w:customStyle="1" w:styleId="20">
    <w:name w:val="Заголовок 2 Знак"/>
    <w:basedOn w:val="a0"/>
    <w:link w:val="2"/>
    <w:rsid w:val="001D4FD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1D4FD7"/>
    <w:rPr>
      <w:rFonts w:ascii="Arial" w:eastAsia="Calibri" w:hAnsi="Arial" w:cs="Times New Roman"/>
      <w:b/>
      <w:bCs/>
      <w:sz w:val="20"/>
      <w:szCs w:val="20"/>
      <w:lang w:eastAsia="ru-RU"/>
    </w:rPr>
  </w:style>
  <w:style w:type="character" w:customStyle="1" w:styleId="50">
    <w:name w:val="Заголовок 5 Знак"/>
    <w:basedOn w:val="a0"/>
    <w:link w:val="5"/>
    <w:rsid w:val="001D4FD7"/>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1D4FD7"/>
    <w:rPr>
      <w:rFonts w:ascii="Calibri" w:eastAsia="Times New Roman" w:hAnsi="Calibri" w:cs="Times New Roman"/>
      <w:b/>
      <w:bCs/>
      <w:sz w:val="24"/>
      <w:szCs w:val="24"/>
      <w:lang w:eastAsia="ru-RU"/>
    </w:rPr>
  </w:style>
  <w:style w:type="character" w:customStyle="1" w:styleId="80">
    <w:name w:val="Заголовок 8 Знак"/>
    <w:basedOn w:val="a0"/>
    <w:link w:val="8"/>
    <w:rsid w:val="001D4FD7"/>
    <w:rPr>
      <w:rFonts w:ascii="Arial" w:eastAsia="Times New Roman" w:hAnsi="Arial" w:cs="Arial"/>
      <w:b/>
      <w:bCs/>
      <w:sz w:val="24"/>
      <w:szCs w:val="24"/>
      <w:lang w:eastAsia="ru-RU"/>
    </w:rPr>
  </w:style>
  <w:style w:type="character" w:customStyle="1" w:styleId="90">
    <w:name w:val="Заголовок 9 Знак"/>
    <w:basedOn w:val="a0"/>
    <w:link w:val="9"/>
    <w:rsid w:val="001D4FD7"/>
    <w:rPr>
      <w:rFonts w:ascii="Cambria" w:eastAsia="Times New Roman" w:hAnsi="Cambria" w:cs="Times New Roman"/>
      <w:sz w:val="20"/>
      <w:szCs w:val="20"/>
      <w:lang w:eastAsia="ru-RU"/>
    </w:rPr>
  </w:style>
  <w:style w:type="paragraph" w:styleId="a3">
    <w:name w:val="List Paragraph"/>
    <w:basedOn w:val="a"/>
    <w:uiPriority w:val="99"/>
    <w:qFormat/>
    <w:rsid w:val="001D4FD7"/>
    <w:pPr>
      <w:ind w:left="720"/>
      <w:contextualSpacing/>
    </w:pPr>
  </w:style>
  <w:style w:type="character" w:customStyle="1" w:styleId="6">
    <w:name w:val="Основной текст (6)_"/>
    <w:link w:val="61"/>
    <w:uiPriority w:val="99"/>
    <w:rsid w:val="001D4FD7"/>
    <w:rPr>
      <w:rFonts w:ascii="Sylfaen" w:hAnsi="Sylfaen" w:cs="Sylfaen"/>
      <w:sz w:val="26"/>
      <w:szCs w:val="26"/>
      <w:shd w:val="clear" w:color="auto" w:fill="FFFFFF"/>
    </w:rPr>
  </w:style>
  <w:style w:type="paragraph" w:customStyle="1" w:styleId="61">
    <w:name w:val="Основной текст (6)1"/>
    <w:basedOn w:val="a"/>
    <w:link w:val="6"/>
    <w:uiPriority w:val="99"/>
    <w:rsid w:val="001D4FD7"/>
    <w:pPr>
      <w:shd w:val="clear" w:color="auto" w:fill="FFFFFF"/>
      <w:autoSpaceDE/>
      <w:autoSpaceDN/>
      <w:adjustRightInd/>
      <w:spacing w:before="480" w:line="322" w:lineRule="exact"/>
      <w:jc w:val="center"/>
    </w:pPr>
    <w:rPr>
      <w:rFonts w:ascii="Sylfaen" w:eastAsiaTheme="minorHAnsi" w:hAnsi="Sylfaen" w:cs="Sylfaen"/>
      <w:sz w:val="26"/>
      <w:szCs w:val="26"/>
      <w:lang w:eastAsia="en-US"/>
    </w:rPr>
  </w:style>
  <w:style w:type="numbering" w:customStyle="1" w:styleId="11">
    <w:name w:val="Нет списка1"/>
    <w:next w:val="a2"/>
    <w:uiPriority w:val="99"/>
    <w:semiHidden/>
    <w:unhideWhenUsed/>
    <w:rsid w:val="001D4FD7"/>
  </w:style>
  <w:style w:type="paragraph" w:customStyle="1" w:styleId="ConsNormal">
    <w:name w:val="ConsNormal"/>
    <w:rsid w:val="001D4FD7"/>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1D4FD7"/>
    <w:pPr>
      <w:widowControl w:val="0"/>
      <w:autoSpaceDE w:val="0"/>
      <w:autoSpaceDN w:val="0"/>
      <w:adjustRightInd w:val="0"/>
      <w:spacing w:after="0" w:line="240" w:lineRule="auto"/>
    </w:pPr>
    <w:rPr>
      <w:rFonts w:ascii="Arial" w:eastAsia="Calibri" w:hAnsi="Arial" w:cs="Arial"/>
      <w:b/>
      <w:bCs/>
      <w:lang w:eastAsia="ru-RU"/>
    </w:rPr>
  </w:style>
  <w:style w:type="paragraph" w:customStyle="1" w:styleId="a4">
    <w:basedOn w:val="a"/>
    <w:next w:val="a5"/>
    <w:rsid w:val="001D4FD7"/>
    <w:pPr>
      <w:widowControl/>
      <w:autoSpaceDE/>
      <w:autoSpaceDN/>
      <w:adjustRightInd/>
      <w:spacing w:before="100" w:beforeAutospacing="1" w:after="100" w:afterAutospacing="1"/>
    </w:pPr>
    <w:rPr>
      <w:rFonts w:eastAsia="Calibri"/>
      <w:sz w:val="24"/>
      <w:szCs w:val="24"/>
    </w:rPr>
  </w:style>
  <w:style w:type="paragraph" w:styleId="a6">
    <w:name w:val="Plain Text"/>
    <w:basedOn w:val="a"/>
    <w:link w:val="12"/>
    <w:rsid w:val="001D4FD7"/>
    <w:pPr>
      <w:widowControl/>
      <w:autoSpaceDE/>
      <w:autoSpaceDN/>
      <w:adjustRightInd/>
    </w:pPr>
    <w:rPr>
      <w:rFonts w:ascii="Courier New" w:eastAsia="Times New Roman" w:hAnsi="Courier New"/>
    </w:rPr>
  </w:style>
  <w:style w:type="character" w:customStyle="1" w:styleId="a7">
    <w:name w:val="Текст Знак"/>
    <w:basedOn w:val="a0"/>
    <w:rsid w:val="001D4FD7"/>
    <w:rPr>
      <w:rFonts w:ascii="Consolas" w:eastAsiaTheme="minorEastAsia" w:hAnsi="Consolas" w:cs="Times New Roman"/>
      <w:sz w:val="21"/>
      <w:szCs w:val="21"/>
      <w:lang w:eastAsia="ru-RU"/>
    </w:rPr>
  </w:style>
  <w:style w:type="character" w:customStyle="1" w:styleId="12">
    <w:name w:val="Текст Знак1"/>
    <w:link w:val="a6"/>
    <w:locked/>
    <w:rsid w:val="001D4FD7"/>
    <w:rPr>
      <w:rFonts w:ascii="Courier New" w:eastAsia="Times New Roman" w:hAnsi="Courier New" w:cs="Times New Roman"/>
      <w:sz w:val="20"/>
      <w:szCs w:val="20"/>
      <w:lang w:eastAsia="ru-RU"/>
    </w:rPr>
  </w:style>
  <w:style w:type="paragraph" w:styleId="HTML">
    <w:name w:val="HTML Preformatted"/>
    <w:basedOn w:val="a"/>
    <w:link w:val="HTML0"/>
    <w:rsid w:val="001D4F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olor w:val="000000"/>
    </w:rPr>
  </w:style>
  <w:style w:type="character" w:customStyle="1" w:styleId="HTML0">
    <w:name w:val="Стандартный HTML Знак"/>
    <w:basedOn w:val="a0"/>
    <w:link w:val="HTML"/>
    <w:rsid w:val="001D4FD7"/>
    <w:rPr>
      <w:rFonts w:ascii="Courier New" w:eastAsia="Times New Roman" w:hAnsi="Courier New" w:cs="Times New Roman"/>
      <w:color w:val="000000"/>
      <w:sz w:val="20"/>
      <w:szCs w:val="20"/>
      <w:lang w:eastAsia="ru-RU"/>
    </w:rPr>
  </w:style>
  <w:style w:type="paragraph" w:styleId="a8">
    <w:name w:val="Title"/>
    <w:basedOn w:val="a"/>
    <w:link w:val="a9"/>
    <w:uiPriority w:val="10"/>
    <w:qFormat/>
    <w:rsid w:val="001D4FD7"/>
    <w:pPr>
      <w:widowControl/>
      <w:autoSpaceDE/>
      <w:autoSpaceDN/>
      <w:adjustRightInd/>
      <w:jc w:val="center"/>
    </w:pPr>
    <w:rPr>
      <w:rFonts w:eastAsia="Times New Roman"/>
      <w:b/>
      <w:bCs/>
    </w:rPr>
  </w:style>
  <w:style w:type="character" w:customStyle="1" w:styleId="a9">
    <w:name w:val="Заголовок Знак"/>
    <w:basedOn w:val="a0"/>
    <w:link w:val="a8"/>
    <w:uiPriority w:val="10"/>
    <w:rsid w:val="001D4FD7"/>
    <w:rPr>
      <w:rFonts w:ascii="Times New Roman" w:eastAsia="Times New Roman" w:hAnsi="Times New Roman" w:cs="Times New Roman"/>
      <w:b/>
      <w:bCs/>
      <w:sz w:val="20"/>
      <w:szCs w:val="20"/>
      <w:lang w:eastAsia="ru-RU"/>
    </w:rPr>
  </w:style>
  <w:style w:type="paragraph" w:styleId="aa">
    <w:name w:val="header"/>
    <w:basedOn w:val="a"/>
    <w:link w:val="ab"/>
    <w:rsid w:val="001D4FD7"/>
    <w:pPr>
      <w:widowControl/>
      <w:tabs>
        <w:tab w:val="center" w:pos="4677"/>
        <w:tab w:val="right" w:pos="9355"/>
      </w:tabs>
      <w:overflowPunct w:val="0"/>
      <w:textAlignment w:val="baseline"/>
    </w:pPr>
    <w:rPr>
      <w:rFonts w:eastAsia="Times New Roman"/>
    </w:rPr>
  </w:style>
  <w:style w:type="character" w:customStyle="1" w:styleId="ab">
    <w:name w:val="Верхний колонтитул Знак"/>
    <w:basedOn w:val="a0"/>
    <w:link w:val="aa"/>
    <w:rsid w:val="001D4FD7"/>
    <w:rPr>
      <w:rFonts w:ascii="Times New Roman" w:eastAsia="Times New Roman" w:hAnsi="Times New Roman" w:cs="Times New Roman"/>
      <w:sz w:val="20"/>
      <w:szCs w:val="20"/>
      <w:lang w:eastAsia="ru-RU"/>
    </w:rPr>
  </w:style>
  <w:style w:type="paragraph" w:styleId="ac">
    <w:name w:val="footer"/>
    <w:basedOn w:val="a"/>
    <w:link w:val="ad"/>
    <w:uiPriority w:val="99"/>
    <w:rsid w:val="001D4FD7"/>
    <w:pPr>
      <w:widowControl/>
      <w:tabs>
        <w:tab w:val="center" w:pos="4677"/>
        <w:tab w:val="right" w:pos="9355"/>
      </w:tabs>
      <w:autoSpaceDE/>
      <w:autoSpaceDN/>
      <w:adjustRightInd/>
    </w:pPr>
    <w:rPr>
      <w:rFonts w:eastAsia="Times New Roman"/>
    </w:rPr>
  </w:style>
  <w:style w:type="character" w:customStyle="1" w:styleId="ad">
    <w:name w:val="Нижний колонтитул Знак"/>
    <w:basedOn w:val="a0"/>
    <w:link w:val="ac"/>
    <w:uiPriority w:val="99"/>
    <w:rsid w:val="001D4FD7"/>
    <w:rPr>
      <w:rFonts w:ascii="Times New Roman" w:eastAsia="Times New Roman" w:hAnsi="Times New Roman" w:cs="Times New Roman"/>
      <w:sz w:val="20"/>
      <w:szCs w:val="20"/>
      <w:lang w:eastAsia="ru-RU"/>
    </w:rPr>
  </w:style>
  <w:style w:type="character" w:styleId="ae">
    <w:name w:val="page number"/>
    <w:rsid w:val="001D4FD7"/>
    <w:rPr>
      <w:rFonts w:cs="Times New Roman"/>
    </w:rPr>
  </w:style>
  <w:style w:type="paragraph" w:customStyle="1" w:styleId="FR2">
    <w:name w:val="FR2"/>
    <w:rsid w:val="001D4FD7"/>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link w:val="22"/>
    <w:rsid w:val="001D4FD7"/>
    <w:rPr>
      <w:rFonts w:ascii="Arial" w:eastAsia="Calibri" w:hAnsi="Arial" w:cs="Times New Roman"/>
      <w:sz w:val="20"/>
      <w:szCs w:val="20"/>
      <w:lang w:eastAsia="ru-RU"/>
    </w:rPr>
  </w:style>
  <w:style w:type="paragraph" w:styleId="22">
    <w:name w:val="Body Text 2"/>
    <w:basedOn w:val="a"/>
    <w:link w:val="21"/>
    <w:rsid w:val="001D4FD7"/>
    <w:pPr>
      <w:widowControl/>
      <w:autoSpaceDE/>
      <w:autoSpaceDN/>
      <w:adjustRightInd/>
      <w:spacing w:before="120"/>
      <w:ind w:firstLine="851"/>
      <w:jc w:val="both"/>
    </w:pPr>
    <w:rPr>
      <w:rFonts w:ascii="Arial" w:eastAsia="Calibri" w:hAnsi="Arial"/>
    </w:rPr>
  </w:style>
  <w:style w:type="character" w:customStyle="1" w:styleId="210">
    <w:name w:val="Основной текст 2 Знак1"/>
    <w:basedOn w:val="a0"/>
    <w:uiPriority w:val="99"/>
    <w:semiHidden/>
    <w:rsid w:val="001D4FD7"/>
    <w:rPr>
      <w:rFonts w:ascii="Times New Roman" w:eastAsiaTheme="minorEastAsia" w:hAnsi="Times New Roman" w:cs="Times New Roman"/>
      <w:sz w:val="20"/>
      <w:szCs w:val="20"/>
      <w:lang w:eastAsia="ru-RU"/>
    </w:rPr>
  </w:style>
  <w:style w:type="character" w:styleId="af">
    <w:name w:val="Strong"/>
    <w:qFormat/>
    <w:rsid w:val="001D4FD7"/>
    <w:rPr>
      <w:rFonts w:cs="Times New Roman"/>
      <w:b/>
    </w:rPr>
  </w:style>
  <w:style w:type="paragraph" w:customStyle="1" w:styleId="ConsPlusNormal">
    <w:name w:val="ConsPlusNormal"/>
    <w:rsid w:val="001D4FD7"/>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f0">
    <w:name w:val="Текст выноски Знак"/>
    <w:link w:val="af1"/>
    <w:rsid w:val="001D4FD7"/>
    <w:rPr>
      <w:rFonts w:ascii="Times New Roman" w:eastAsia="Times New Roman" w:hAnsi="Times New Roman" w:cs="Times New Roman"/>
      <w:sz w:val="2"/>
      <w:szCs w:val="20"/>
      <w:lang w:eastAsia="ru-RU"/>
    </w:rPr>
  </w:style>
  <w:style w:type="paragraph" w:styleId="af1">
    <w:name w:val="Balloon Text"/>
    <w:basedOn w:val="a"/>
    <w:link w:val="af0"/>
    <w:rsid w:val="001D4FD7"/>
    <w:pPr>
      <w:widowControl/>
      <w:autoSpaceDE/>
      <w:autoSpaceDN/>
      <w:adjustRightInd/>
    </w:pPr>
    <w:rPr>
      <w:rFonts w:eastAsia="Times New Roman"/>
      <w:sz w:val="2"/>
    </w:rPr>
  </w:style>
  <w:style w:type="character" w:customStyle="1" w:styleId="13">
    <w:name w:val="Текст выноски Знак1"/>
    <w:basedOn w:val="a0"/>
    <w:uiPriority w:val="99"/>
    <w:semiHidden/>
    <w:rsid w:val="001D4FD7"/>
    <w:rPr>
      <w:rFonts w:ascii="Segoe UI" w:eastAsiaTheme="minorEastAsia" w:hAnsi="Segoe UI" w:cs="Segoe UI"/>
      <w:sz w:val="18"/>
      <w:szCs w:val="18"/>
      <w:lang w:eastAsia="ru-RU"/>
    </w:rPr>
  </w:style>
  <w:style w:type="character" w:customStyle="1" w:styleId="af2">
    <w:name w:val="Схема документа Знак"/>
    <w:link w:val="af3"/>
    <w:semiHidden/>
    <w:rsid w:val="001D4FD7"/>
    <w:rPr>
      <w:rFonts w:ascii="Times New Roman" w:eastAsia="Times New Roman" w:hAnsi="Times New Roman" w:cs="Times New Roman"/>
      <w:sz w:val="2"/>
      <w:szCs w:val="20"/>
      <w:shd w:val="clear" w:color="auto" w:fill="000080"/>
      <w:lang w:eastAsia="ru-RU"/>
    </w:rPr>
  </w:style>
  <w:style w:type="paragraph" w:styleId="af3">
    <w:name w:val="Document Map"/>
    <w:basedOn w:val="a"/>
    <w:link w:val="af2"/>
    <w:semiHidden/>
    <w:rsid w:val="001D4FD7"/>
    <w:pPr>
      <w:widowControl/>
      <w:shd w:val="clear" w:color="auto" w:fill="000080"/>
      <w:autoSpaceDE/>
      <w:autoSpaceDN/>
      <w:adjustRightInd/>
    </w:pPr>
    <w:rPr>
      <w:rFonts w:eastAsia="Times New Roman"/>
      <w:sz w:val="2"/>
    </w:rPr>
  </w:style>
  <w:style w:type="character" w:customStyle="1" w:styleId="14">
    <w:name w:val="Схема документа Знак1"/>
    <w:basedOn w:val="a0"/>
    <w:uiPriority w:val="99"/>
    <w:semiHidden/>
    <w:rsid w:val="001D4FD7"/>
    <w:rPr>
      <w:rFonts w:ascii="Segoe UI" w:eastAsiaTheme="minorEastAsia" w:hAnsi="Segoe UI" w:cs="Segoe UI"/>
      <w:sz w:val="16"/>
      <w:szCs w:val="16"/>
      <w:lang w:eastAsia="ru-RU"/>
    </w:rPr>
  </w:style>
  <w:style w:type="paragraph" w:styleId="31">
    <w:name w:val="Body Text Indent 3"/>
    <w:basedOn w:val="a"/>
    <w:link w:val="32"/>
    <w:rsid w:val="001D4FD7"/>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0"/>
    <w:link w:val="31"/>
    <w:rsid w:val="001D4FD7"/>
    <w:rPr>
      <w:rFonts w:ascii="Times New Roman" w:eastAsia="Times New Roman" w:hAnsi="Times New Roman" w:cs="Times New Roman"/>
      <w:sz w:val="16"/>
      <w:szCs w:val="16"/>
      <w:lang w:eastAsia="ru-RU"/>
    </w:rPr>
  </w:style>
  <w:style w:type="paragraph" w:customStyle="1" w:styleId="81">
    <w:name w:val="заголовок 8"/>
    <w:basedOn w:val="a"/>
    <w:next w:val="a"/>
    <w:rsid w:val="001D4FD7"/>
    <w:pPr>
      <w:keepNext/>
      <w:widowControl/>
      <w:tabs>
        <w:tab w:val="left" w:pos="0"/>
      </w:tabs>
      <w:adjustRightInd/>
      <w:spacing w:before="29"/>
      <w:ind w:right="-1" w:firstLine="567"/>
      <w:jc w:val="both"/>
    </w:pPr>
    <w:rPr>
      <w:rFonts w:ascii="Courier New" w:eastAsia="Calibri" w:hAnsi="Courier New" w:cs="Courier New"/>
      <w:i/>
      <w:iCs/>
      <w:sz w:val="24"/>
      <w:szCs w:val="24"/>
    </w:rPr>
  </w:style>
  <w:style w:type="paragraph" w:customStyle="1" w:styleId="af4">
    <w:name w:val="Примечание"/>
    <w:basedOn w:val="a"/>
    <w:link w:val="af5"/>
    <w:rsid w:val="001D4FD7"/>
    <w:pPr>
      <w:spacing w:before="29"/>
      <w:ind w:firstLine="720"/>
      <w:jc w:val="both"/>
    </w:pPr>
    <w:rPr>
      <w:rFonts w:eastAsia="Times New Roman"/>
      <w:color w:val="000000"/>
    </w:rPr>
  </w:style>
  <w:style w:type="character" w:customStyle="1" w:styleId="af5">
    <w:name w:val="Примечание Знак"/>
    <w:link w:val="af4"/>
    <w:locked/>
    <w:rsid w:val="001D4FD7"/>
    <w:rPr>
      <w:rFonts w:ascii="Times New Roman" w:eastAsia="Times New Roman" w:hAnsi="Times New Roman" w:cs="Times New Roman"/>
      <w:color w:val="000000"/>
      <w:sz w:val="20"/>
      <w:szCs w:val="20"/>
      <w:lang w:eastAsia="ru-RU"/>
    </w:rPr>
  </w:style>
  <w:style w:type="paragraph" w:customStyle="1" w:styleId="af6">
    <w:name w:val="Знак"/>
    <w:basedOn w:val="a"/>
    <w:rsid w:val="001D4FD7"/>
    <w:pPr>
      <w:widowControl/>
      <w:autoSpaceDE/>
      <w:autoSpaceDN/>
      <w:adjustRightInd/>
      <w:spacing w:line="240" w:lineRule="exact"/>
      <w:jc w:val="both"/>
    </w:pPr>
    <w:rPr>
      <w:rFonts w:ascii="Arial" w:eastAsia="Calibri" w:hAnsi="Arial" w:cs="Arial"/>
      <w:sz w:val="24"/>
      <w:szCs w:val="24"/>
      <w:lang w:val="en-US" w:eastAsia="en-US"/>
    </w:rPr>
  </w:style>
  <w:style w:type="character" w:customStyle="1" w:styleId="af7">
    <w:name w:val="Гипертекстовая ссылка"/>
    <w:uiPriority w:val="99"/>
    <w:rsid w:val="001D4FD7"/>
    <w:rPr>
      <w:color w:val="008000"/>
    </w:rPr>
  </w:style>
  <w:style w:type="paragraph" w:customStyle="1" w:styleId="100">
    <w:name w:val="Знак10"/>
    <w:basedOn w:val="a"/>
    <w:rsid w:val="001D4FD7"/>
    <w:pPr>
      <w:widowControl/>
      <w:autoSpaceDE/>
      <w:autoSpaceDN/>
      <w:adjustRightInd/>
      <w:spacing w:line="240" w:lineRule="exact"/>
      <w:jc w:val="both"/>
    </w:pPr>
    <w:rPr>
      <w:rFonts w:ascii="Arial" w:eastAsia="Calibri" w:hAnsi="Arial" w:cs="Arial"/>
      <w:sz w:val="24"/>
      <w:szCs w:val="24"/>
      <w:lang w:val="en-US" w:eastAsia="en-US"/>
    </w:rPr>
  </w:style>
  <w:style w:type="character" w:customStyle="1" w:styleId="af8">
    <w:name w:val="Цветовое выделение"/>
    <w:rsid w:val="001D4FD7"/>
    <w:rPr>
      <w:b/>
      <w:color w:val="000080"/>
    </w:rPr>
  </w:style>
  <w:style w:type="paragraph" w:customStyle="1" w:styleId="af9">
    <w:name w:val="Таблицы (моноширинный)"/>
    <w:basedOn w:val="a"/>
    <w:next w:val="a"/>
    <w:rsid w:val="001D4FD7"/>
    <w:pPr>
      <w:widowControl/>
      <w:jc w:val="both"/>
    </w:pPr>
    <w:rPr>
      <w:rFonts w:ascii="Courier New" w:eastAsia="Calibri" w:hAnsi="Courier New" w:cs="Courier New"/>
      <w:sz w:val="24"/>
      <w:szCs w:val="24"/>
    </w:rPr>
  </w:style>
  <w:style w:type="character" w:customStyle="1" w:styleId="ep">
    <w:name w:val="ep"/>
    <w:rsid w:val="001D4FD7"/>
  </w:style>
  <w:style w:type="paragraph" w:styleId="23">
    <w:name w:val="Body Text Indent 2"/>
    <w:basedOn w:val="a"/>
    <w:link w:val="24"/>
    <w:rsid w:val="001D4FD7"/>
    <w:pPr>
      <w:widowControl/>
      <w:autoSpaceDE/>
      <w:autoSpaceDN/>
      <w:adjustRightInd/>
      <w:spacing w:after="120" w:line="480" w:lineRule="auto"/>
      <w:ind w:left="283"/>
    </w:pPr>
    <w:rPr>
      <w:rFonts w:eastAsia="Times New Roman"/>
      <w:sz w:val="24"/>
      <w:szCs w:val="24"/>
    </w:rPr>
  </w:style>
  <w:style w:type="character" w:customStyle="1" w:styleId="24">
    <w:name w:val="Основной текст с отступом 2 Знак"/>
    <w:basedOn w:val="a0"/>
    <w:link w:val="23"/>
    <w:rsid w:val="001D4FD7"/>
    <w:rPr>
      <w:rFonts w:ascii="Times New Roman" w:eastAsia="Times New Roman" w:hAnsi="Times New Roman" w:cs="Times New Roman"/>
      <w:sz w:val="24"/>
      <w:szCs w:val="24"/>
      <w:lang w:eastAsia="ru-RU"/>
    </w:rPr>
  </w:style>
  <w:style w:type="paragraph" w:styleId="25">
    <w:name w:val="List 2"/>
    <w:basedOn w:val="a"/>
    <w:rsid w:val="001D4FD7"/>
    <w:pPr>
      <w:widowControl/>
      <w:autoSpaceDE/>
      <w:autoSpaceDN/>
      <w:adjustRightInd/>
      <w:ind w:left="566" w:hanging="283"/>
    </w:pPr>
    <w:rPr>
      <w:rFonts w:ascii="Arial" w:eastAsia="Calibri" w:hAnsi="Arial" w:cs="Arial"/>
    </w:rPr>
  </w:style>
  <w:style w:type="character" w:customStyle="1" w:styleId="S1">
    <w:name w:val="S_Маркированный Знак1"/>
    <w:link w:val="S"/>
    <w:locked/>
    <w:rsid w:val="001D4FD7"/>
    <w:rPr>
      <w:sz w:val="24"/>
    </w:rPr>
  </w:style>
  <w:style w:type="paragraph" w:customStyle="1" w:styleId="S">
    <w:name w:val="S_Маркированный"/>
    <w:basedOn w:val="afa"/>
    <w:link w:val="S1"/>
    <w:autoRedefine/>
    <w:rsid w:val="001D4FD7"/>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a">
    <w:name w:val="List Bullet"/>
    <w:basedOn w:val="a"/>
    <w:rsid w:val="001D4FD7"/>
    <w:pPr>
      <w:widowControl/>
      <w:tabs>
        <w:tab w:val="num" w:pos="360"/>
      </w:tabs>
      <w:autoSpaceDE/>
      <w:autoSpaceDN/>
      <w:adjustRightInd/>
      <w:ind w:left="360" w:hanging="360"/>
    </w:pPr>
    <w:rPr>
      <w:rFonts w:eastAsia="Calibri"/>
      <w:sz w:val="24"/>
      <w:szCs w:val="24"/>
    </w:rPr>
  </w:style>
  <w:style w:type="paragraph" w:customStyle="1" w:styleId="S0">
    <w:name w:val="S_Обычный"/>
    <w:basedOn w:val="a"/>
    <w:link w:val="S2"/>
    <w:rsid w:val="001D4FD7"/>
    <w:pPr>
      <w:widowControl/>
      <w:autoSpaceDE/>
      <w:autoSpaceDN/>
      <w:adjustRightInd/>
      <w:spacing w:line="360" w:lineRule="auto"/>
      <w:ind w:firstLine="709"/>
      <w:jc w:val="both"/>
    </w:pPr>
    <w:rPr>
      <w:rFonts w:ascii="Arial" w:eastAsia="Times New Roman" w:hAnsi="Arial"/>
      <w:sz w:val="24"/>
    </w:rPr>
  </w:style>
  <w:style w:type="character" w:customStyle="1" w:styleId="S2">
    <w:name w:val="S_Обычный Знак"/>
    <w:link w:val="S0"/>
    <w:locked/>
    <w:rsid w:val="001D4FD7"/>
    <w:rPr>
      <w:rFonts w:ascii="Arial" w:eastAsia="Times New Roman" w:hAnsi="Arial" w:cs="Times New Roman"/>
      <w:sz w:val="24"/>
      <w:szCs w:val="20"/>
      <w:lang w:eastAsia="ru-RU"/>
    </w:rPr>
  </w:style>
  <w:style w:type="character" w:customStyle="1" w:styleId="S3">
    <w:name w:val="S_Обычный в таблице Знак"/>
    <w:link w:val="S4"/>
    <w:locked/>
    <w:rsid w:val="001D4FD7"/>
    <w:rPr>
      <w:sz w:val="24"/>
    </w:rPr>
  </w:style>
  <w:style w:type="paragraph" w:customStyle="1" w:styleId="S4">
    <w:name w:val="S_Обычный в таблице"/>
    <w:basedOn w:val="a"/>
    <w:link w:val="S3"/>
    <w:rsid w:val="001D4FD7"/>
    <w:pPr>
      <w:widowControl/>
      <w:autoSpaceDE/>
      <w:autoSpaceDN/>
      <w:adjustRightInd/>
      <w:jc w:val="center"/>
    </w:pPr>
    <w:rPr>
      <w:rFonts w:asciiTheme="minorHAnsi" w:eastAsiaTheme="minorHAnsi" w:hAnsiTheme="minorHAnsi" w:cstheme="minorBidi"/>
      <w:sz w:val="24"/>
      <w:szCs w:val="22"/>
      <w:lang w:eastAsia="en-US"/>
    </w:rPr>
  </w:style>
  <w:style w:type="paragraph" w:styleId="33">
    <w:name w:val="Body Text 3"/>
    <w:basedOn w:val="a"/>
    <w:link w:val="34"/>
    <w:rsid w:val="001D4FD7"/>
    <w:pPr>
      <w:widowControl/>
      <w:autoSpaceDE/>
      <w:autoSpaceDN/>
      <w:adjustRightInd/>
      <w:spacing w:after="120"/>
    </w:pPr>
    <w:rPr>
      <w:rFonts w:eastAsia="Times New Roman"/>
      <w:sz w:val="16"/>
      <w:szCs w:val="16"/>
    </w:rPr>
  </w:style>
  <w:style w:type="character" w:customStyle="1" w:styleId="34">
    <w:name w:val="Основной текст 3 Знак"/>
    <w:basedOn w:val="a0"/>
    <w:link w:val="33"/>
    <w:rsid w:val="001D4FD7"/>
    <w:rPr>
      <w:rFonts w:ascii="Times New Roman" w:eastAsia="Times New Roman" w:hAnsi="Times New Roman" w:cs="Times New Roman"/>
      <w:sz w:val="16"/>
      <w:szCs w:val="16"/>
      <w:lang w:eastAsia="ru-RU"/>
    </w:rPr>
  </w:style>
  <w:style w:type="paragraph" w:styleId="afb">
    <w:name w:val="Body Text Indent"/>
    <w:basedOn w:val="a"/>
    <w:link w:val="15"/>
    <w:rsid w:val="001D4FD7"/>
    <w:pPr>
      <w:widowControl/>
      <w:autoSpaceDE/>
      <w:autoSpaceDN/>
      <w:adjustRightInd/>
      <w:spacing w:after="120"/>
      <w:ind w:left="283"/>
    </w:pPr>
    <w:rPr>
      <w:rFonts w:eastAsia="Times New Roman"/>
      <w:sz w:val="24"/>
      <w:szCs w:val="24"/>
    </w:rPr>
  </w:style>
  <w:style w:type="character" w:customStyle="1" w:styleId="afc">
    <w:name w:val="Основной текст с отступом Знак"/>
    <w:basedOn w:val="a0"/>
    <w:rsid w:val="001D4FD7"/>
    <w:rPr>
      <w:rFonts w:ascii="Times New Roman" w:eastAsiaTheme="minorEastAsia" w:hAnsi="Times New Roman" w:cs="Times New Roman"/>
      <w:sz w:val="20"/>
      <w:szCs w:val="20"/>
      <w:lang w:eastAsia="ru-RU"/>
    </w:rPr>
  </w:style>
  <w:style w:type="character" w:customStyle="1" w:styleId="15">
    <w:name w:val="Основной текст с отступом Знак1"/>
    <w:link w:val="afb"/>
    <w:locked/>
    <w:rsid w:val="001D4FD7"/>
    <w:rPr>
      <w:rFonts w:ascii="Times New Roman" w:eastAsia="Times New Roman" w:hAnsi="Times New Roman" w:cs="Times New Roman"/>
      <w:sz w:val="24"/>
      <w:szCs w:val="24"/>
      <w:lang w:eastAsia="ru-RU"/>
    </w:rPr>
  </w:style>
  <w:style w:type="paragraph" w:customStyle="1" w:styleId="Context">
    <w:name w:val="Context"/>
    <w:rsid w:val="001D4FD7"/>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1D4FD7"/>
    <w:pPr>
      <w:widowControl/>
      <w:autoSpaceDE/>
      <w:autoSpaceDN/>
      <w:adjustRightInd/>
      <w:ind w:firstLine="264"/>
      <w:jc w:val="both"/>
    </w:pPr>
    <w:rPr>
      <w:rFonts w:eastAsia="Calibri"/>
      <w:sz w:val="24"/>
      <w:szCs w:val="24"/>
    </w:rPr>
  </w:style>
  <w:style w:type="paragraph" w:customStyle="1" w:styleId="afd">
    <w:name w:val="Нормальный (таблица)"/>
    <w:basedOn w:val="a"/>
    <w:next w:val="a"/>
    <w:rsid w:val="001D4FD7"/>
    <w:pPr>
      <w:widowControl/>
      <w:jc w:val="both"/>
    </w:pPr>
    <w:rPr>
      <w:rFonts w:ascii="Arial" w:eastAsia="Calibri" w:hAnsi="Arial"/>
      <w:sz w:val="24"/>
      <w:szCs w:val="24"/>
    </w:rPr>
  </w:style>
  <w:style w:type="character" w:customStyle="1" w:styleId="afe">
    <w:name w:val="Основной текст Знак"/>
    <w:link w:val="aff"/>
    <w:rsid w:val="001D4FD7"/>
    <w:rPr>
      <w:rFonts w:ascii="Times New Roman" w:eastAsia="Times New Roman" w:hAnsi="Times New Roman" w:cs="Times New Roman"/>
      <w:sz w:val="24"/>
      <w:szCs w:val="24"/>
      <w:lang w:eastAsia="ru-RU"/>
    </w:rPr>
  </w:style>
  <w:style w:type="paragraph" w:styleId="aff">
    <w:name w:val="Body Text"/>
    <w:basedOn w:val="a"/>
    <w:link w:val="afe"/>
    <w:rsid w:val="001D4FD7"/>
    <w:pPr>
      <w:widowControl/>
      <w:autoSpaceDE/>
      <w:autoSpaceDN/>
      <w:adjustRightInd/>
      <w:spacing w:after="120"/>
    </w:pPr>
    <w:rPr>
      <w:rFonts w:eastAsia="Times New Roman"/>
      <w:sz w:val="24"/>
      <w:szCs w:val="24"/>
    </w:rPr>
  </w:style>
  <w:style w:type="character" w:customStyle="1" w:styleId="16">
    <w:name w:val="Основной текст Знак1"/>
    <w:basedOn w:val="a0"/>
    <w:uiPriority w:val="99"/>
    <w:semiHidden/>
    <w:rsid w:val="001D4FD7"/>
    <w:rPr>
      <w:rFonts w:ascii="Times New Roman" w:eastAsiaTheme="minorEastAsia" w:hAnsi="Times New Roman" w:cs="Times New Roman"/>
      <w:sz w:val="20"/>
      <w:szCs w:val="20"/>
      <w:lang w:eastAsia="ru-RU"/>
    </w:rPr>
  </w:style>
  <w:style w:type="paragraph" w:customStyle="1" w:styleId="aff0">
    <w:name w:val="Прижатый влево"/>
    <w:basedOn w:val="a"/>
    <w:next w:val="a"/>
    <w:rsid w:val="001D4FD7"/>
    <w:pPr>
      <w:widowControl/>
    </w:pPr>
    <w:rPr>
      <w:rFonts w:ascii="Arial" w:eastAsia="Calibri" w:hAnsi="Arial"/>
      <w:sz w:val="24"/>
      <w:szCs w:val="24"/>
    </w:rPr>
  </w:style>
  <w:style w:type="paragraph" w:customStyle="1" w:styleId="textb">
    <w:name w:val="textb"/>
    <w:basedOn w:val="a"/>
    <w:rsid w:val="001D4FD7"/>
    <w:pPr>
      <w:widowControl/>
      <w:autoSpaceDE/>
      <w:autoSpaceDN/>
      <w:adjustRightInd/>
    </w:pPr>
    <w:rPr>
      <w:rFonts w:ascii="Arial" w:eastAsia="Calibri" w:hAnsi="Arial" w:cs="Arial"/>
      <w:b/>
      <w:bCs/>
      <w:sz w:val="22"/>
      <w:szCs w:val="22"/>
    </w:rPr>
  </w:style>
  <w:style w:type="paragraph" w:customStyle="1" w:styleId="txt">
    <w:name w:val="txt"/>
    <w:basedOn w:val="a"/>
    <w:rsid w:val="001D4FD7"/>
    <w:pPr>
      <w:widowControl/>
      <w:autoSpaceDE/>
      <w:autoSpaceDN/>
      <w:adjustRightInd/>
      <w:spacing w:before="100" w:beforeAutospacing="1" w:after="100" w:afterAutospacing="1"/>
    </w:pPr>
    <w:rPr>
      <w:rFonts w:ascii="Verdana" w:eastAsia="Calibri" w:hAnsi="Verdana" w:cs="Verdana"/>
      <w:color w:val="000000"/>
      <w:sz w:val="17"/>
      <w:szCs w:val="17"/>
    </w:rPr>
  </w:style>
  <w:style w:type="paragraph" w:styleId="26">
    <w:name w:val="Body Text First Indent 2"/>
    <w:basedOn w:val="afb"/>
    <w:link w:val="27"/>
    <w:rsid w:val="001D4FD7"/>
    <w:pPr>
      <w:ind w:firstLine="210"/>
    </w:pPr>
  </w:style>
  <w:style w:type="character" w:customStyle="1" w:styleId="27">
    <w:name w:val="Красная строка 2 Знак"/>
    <w:basedOn w:val="afc"/>
    <w:link w:val="26"/>
    <w:rsid w:val="001D4FD7"/>
    <w:rPr>
      <w:rFonts w:ascii="Times New Roman" w:eastAsia="Times New Roman" w:hAnsi="Times New Roman" w:cs="Times New Roman"/>
      <w:sz w:val="24"/>
      <w:szCs w:val="24"/>
      <w:lang w:eastAsia="ru-RU"/>
    </w:rPr>
  </w:style>
  <w:style w:type="paragraph" w:customStyle="1" w:styleId="17">
    <w:name w:val="Абзац списка1"/>
    <w:basedOn w:val="a"/>
    <w:rsid w:val="001D4FD7"/>
    <w:pPr>
      <w:widowControl/>
      <w:autoSpaceDE/>
      <w:autoSpaceDN/>
      <w:adjustRightInd/>
      <w:spacing w:after="200" w:line="276" w:lineRule="auto"/>
      <w:ind w:left="720"/>
      <w:contextualSpacing/>
    </w:pPr>
    <w:rPr>
      <w:rFonts w:ascii="Calibri" w:eastAsia="Times New Roman" w:hAnsi="Calibri"/>
      <w:sz w:val="22"/>
      <w:szCs w:val="22"/>
      <w:lang w:eastAsia="en-US"/>
    </w:rPr>
  </w:style>
  <w:style w:type="table" w:styleId="aff1">
    <w:name w:val="Table Grid"/>
    <w:basedOn w:val="a1"/>
    <w:rsid w:val="001D4F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nhideWhenUsed/>
    <w:rsid w:val="001D4FD7"/>
    <w:rPr>
      <w:sz w:val="24"/>
      <w:szCs w:val="24"/>
    </w:rPr>
  </w:style>
  <w:style w:type="character" w:customStyle="1" w:styleId="18">
    <w:name w:val="Заголовок Знак1"/>
    <w:basedOn w:val="a0"/>
    <w:uiPriority w:val="10"/>
    <w:rsid w:val="001D4FD7"/>
    <w:rPr>
      <w:rFonts w:asciiTheme="majorHAnsi" w:eastAsiaTheme="majorEastAsia" w:hAnsiTheme="majorHAnsi" w:cstheme="majorBidi"/>
      <w:color w:val="323E4F" w:themeColor="text2" w:themeShade="BF"/>
      <w:spacing w:val="5"/>
      <w:kern w:val="28"/>
      <w:sz w:val="52"/>
      <w:szCs w:val="52"/>
      <w:lang w:eastAsia="ru-RU"/>
    </w:rPr>
  </w:style>
  <w:style w:type="character" w:styleId="aff2">
    <w:name w:val="Hyperlink"/>
    <w:basedOn w:val="a0"/>
    <w:uiPriority w:val="99"/>
    <w:semiHidden/>
    <w:unhideWhenUsed/>
    <w:rsid w:val="001D4FD7"/>
    <w:rPr>
      <w:color w:val="0000FF"/>
      <w:u w:val="single"/>
    </w:rPr>
  </w:style>
  <w:style w:type="paragraph" w:customStyle="1" w:styleId="aff3">
    <w:basedOn w:val="a"/>
    <w:next w:val="a5"/>
    <w:rsid w:val="00B46E8E"/>
    <w:pPr>
      <w:widowControl/>
      <w:autoSpaceDE/>
      <w:autoSpaceDN/>
      <w:adjustRightInd/>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0A91822AFC984F3C5FF0E4243CBE7F2816AC3FF9C3227BD3C6243A817570413E68885B9F63580BFu4pAG" TargetMode="External"/><Relationship Id="rId21" Type="http://schemas.openxmlformats.org/officeDocument/2006/relationships/hyperlink" Target="garantF1://93198.1000" TargetMode="External"/><Relationship Id="rId42" Type="http://schemas.openxmlformats.org/officeDocument/2006/relationships/hyperlink" Target="consultantplus://offline/ref=40A91822AFC984F3C5FF0E4243CBE7F28164C8F89C3827BD3C6243A817u5p7G" TargetMode="External"/><Relationship Id="rId63" Type="http://schemas.openxmlformats.org/officeDocument/2006/relationships/hyperlink" Target="consultantplus://offline/ref=40A91822AFC984F3C5FF0E4243CBE7F28164CDF89D3927BD3C6243A817u5p7G" TargetMode="External"/><Relationship Id="rId84" Type="http://schemas.openxmlformats.org/officeDocument/2006/relationships/hyperlink" Target="garantF1://73628515.0" TargetMode="External"/><Relationship Id="rId138" Type="http://schemas.openxmlformats.org/officeDocument/2006/relationships/image" Target="media/image6.jpeg"/><Relationship Id="rId107" Type="http://schemas.openxmlformats.org/officeDocument/2006/relationships/hyperlink" Target="consultantplus://offline/ref=40A91822AFC984F3C5FF0E4243CBE7F28768CFFA9B3A7AB7343B4FAA10585B04E1C189B8F63581uBpAG" TargetMode="External"/><Relationship Id="rId11" Type="http://schemas.openxmlformats.org/officeDocument/2006/relationships/image" Target="media/image1.wmf"/><Relationship Id="rId32" Type="http://schemas.openxmlformats.org/officeDocument/2006/relationships/hyperlink" Target="consultantplus://offline/ref=40A91822AFC984F3C5FF0E4243CBE7F2826CC2F1973227BD3C6243A817u5p7G" TargetMode="External"/><Relationship Id="rId37" Type="http://schemas.openxmlformats.org/officeDocument/2006/relationships/hyperlink" Target="consultantplus://offline/ref=40A91822AFC984F3C5FF0E4243CBE7F2826DC8F9973927BD3C6243A817u5p7G" TargetMode="External"/><Relationship Id="rId53" Type="http://schemas.openxmlformats.org/officeDocument/2006/relationships/hyperlink" Target="consultantplus://offline/ref=40A91822AFC984F3C5FF0E4243CBE7F28168C3FF9F3827BD3C6243A817u5p7G" TargetMode="External"/><Relationship Id="rId58" Type="http://schemas.openxmlformats.org/officeDocument/2006/relationships/hyperlink" Target="consultantplus://offline/ref=40A91822AFC984F3C5FF0E4243CBE7F2816ECDFA993A7AB7343B4FAAu1p0G" TargetMode="External"/><Relationship Id="rId74" Type="http://schemas.openxmlformats.org/officeDocument/2006/relationships/hyperlink" Target="consultantplus://offline/ref=40A91822AFC984F3C5FF104F55A7B9FE866795F5993025E8693D18F5405E0E44uAp1G" TargetMode="External"/><Relationship Id="rId79" Type="http://schemas.openxmlformats.org/officeDocument/2006/relationships/hyperlink" Target="consultantplus://offline/ref=40A91822AFC984F3C5FF104F55A7B9FE866795F59B3124E3683D18F5405E0E44uAp1G" TargetMode="External"/><Relationship Id="rId102" Type="http://schemas.openxmlformats.org/officeDocument/2006/relationships/hyperlink" Target="consultantplus://offline/ref=40A91822AFC984F3C5FF0E4243CBE7F2836DCCF99B3A7AB7343B4FAA10585B04E1C189B8F63581uBpAG" TargetMode="External"/><Relationship Id="rId123" Type="http://schemas.openxmlformats.org/officeDocument/2006/relationships/hyperlink" Target="consultantplus://offline/ref=E3DF169389430566B93ACDACEF4659B78A7BBA5BB760D6E20A467797C987E29C3B5922030D6BBA465105841EDF0A8D5F674A5D970152CAE6D3QED" TargetMode="External"/><Relationship Id="rId128" Type="http://schemas.openxmlformats.org/officeDocument/2006/relationships/hyperlink" Target="consultantplus://offline/ref=40A91822AFC984F3C5FF0E4243CBE7F28864CCF0963A7AB7343B4FAA10585B04E1C189B8F63581uBp9G" TargetMode="External"/><Relationship Id="rId5" Type="http://schemas.openxmlformats.org/officeDocument/2006/relationships/hyperlink" Target="consultantplus://offline/ref=EC48ECEEA497C484C368A4FD4F3EDB19B49E06E9F7E7C356960765A426DE2206E8359C9196E45AF91172F50D5EC67A745417FED50E6B971F50m8H" TargetMode="External"/><Relationship Id="rId90" Type="http://schemas.openxmlformats.org/officeDocument/2006/relationships/hyperlink" Target="consultantplus://offline/ref=A5EE0AB7A082313986C605DC02410311A06DC1A30B17965F610BC1E356B367BDD902AA9125E7F2D731E751825F0E0506EE3827BBE2E61045w5AFC" TargetMode="External"/><Relationship Id="rId95" Type="http://schemas.openxmlformats.org/officeDocument/2006/relationships/hyperlink" Target="consultantplus://offline/ref=40A91822AFC984F3C5FF0E4243CBE7F2826CCBF9993727BD3C6243A817570413E68885B9F63580BFu4pFG" TargetMode="External"/><Relationship Id="rId22" Type="http://schemas.openxmlformats.org/officeDocument/2006/relationships/hyperlink" Target="garantF1://7229926.0" TargetMode="External"/><Relationship Id="rId27" Type="http://schemas.openxmlformats.org/officeDocument/2006/relationships/hyperlink" Target="consultantplus://offline/ref=40A91822AFC984F3C5FF0E4243CBE7F2826ECAFB9D3627BD3C6243A817u5p7G" TargetMode="External"/><Relationship Id="rId43" Type="http://schemas.openxmlformats.org/officeDocument/2006/relationships/hyperlink" Target="consultantplus://offline/ref=40A91822AFC984F3C5FF0E4243CBE7F2826ECAFC9B3227BD3C6243A817u5p7G" TargetMode="External"/><Relationship Id="rId48" Type="http://schemas.openxmlformats.org/officeDocument/2006/relationships/hyperlink" Target="consultantplus://offline/ref=40A91822AFC984F3C5FF0E4243CBE7F2826ECBF1993327BD3C6243A817u5p7G" TargetMode="External"/><Relationship Id="rId64" Type="http://schemas.openxmlformats.org/officeDocument/2006/relationships/hyperlink" Target="consultantplus://offline/ref=40A91822AFC984F3C5FF0E4243CBE7F2816DCAFE9E3827BD3C6243A817u5p7G" TargetMode="External"/><Relationship Id="rId69" Type="http://schemas.openxmlformats.org/officeDocument/2006/relationships/hyperlink" Target="consultantplus://offline/ref=40A91822AFC984F3C5FF0E4243CBE7F2826ECAFC963327BD3C6243A817u5p7G" TargetMode="External"/><Relationship Id="rId113" Type="http://schemas.openxmlformats.org/officeDocument/2006/relationships/hyperlink" Target="consultantplus://offline/ref=40A91822AFC984F3C5FF0E4243CBE7F28164CFFE9D3127BD3C6243A817570413E68885B9F63580BFu4pAG" TargetMode="External"/><Relationship Id="rId118" Type="http://schemas.openxmlformats.org/officeDocument/2006/relationships/hyperlink" Target="consultantplus://offline/ref=40A91822AFC984F3C5FF0E4243CBE7F2896CC2FB983A7AB7343B4FAA10585B04E1C189B8F63581uBp9G" TargetMode="External"/><Relationship Id="rId134" Type="http://schemas.openxmlformats.org/officeDocument/2006/relationships/image" Target="media/image2.jpeg"/><Relationship Id="rId139" Type="http://schemas.openxmlformats.org/officeDocument/2006/relationships/image" Target="media/image7.jpeg"/><Relationship Id="rId80" Type="http://schemas.openxmlformats.org/officeDocument/2006/relationships/hyperlink" Target="consultantplus://offline/ref=40A91822AFC984F3C5FF104F55A7B9FE866795F598392DE9673D18F5405E0E44uAp1G" TargetMode="External"/><Relationship Id="rId85" Type="http://schemas.openxmlformats.org/officeDocument/2006/relationships/hyperlink" Target="consultantplus://offline/ref=FA666DC3A2FE8558131EE8573C79A64E77B53FBC8630B865B3C111DAB61877023B5E1FB723393652E6AC1AACE152AB719FFB7FB62AC97EF0Z2vBE" TargetMode="External"/><Relationship Id="rId12" Type="http://schemas.openxmlformats.org/officeDocument/2006/relationships/hyperlink" Target="consultantplus://offline/ref=43927E2A7AA9E5E39D494B439D949A367228F7FB9B349F00226BD8057836AA4D8BD85969F76E98FD155D78233B50A3080EBEB20132D361D7CEc1J" TargetMode="External"/><Relationship Id="rId17" Type="http://schemas.openxmlformats.org/officeDocument/2006/relationships/hyperlink" Target="garantF1://12023011.1000" TargetMode="External"/><Relationship Id="rId33" Type="http://schemas.openxmlformats.org/officeDocument/2006/relationships/hyperlink" Target="consultantplus://offline/ref=40A91822AFC984F3C5FF0E4243CBE7F2826DCCFE9C3827BD3C6243A817u5p7G" TargetMode="External"/><Relationship Id="rId38" Type="http://schemas.openxmlformats.org/officeDocument/2006/relationships/hyperlink" Target="consultantplus://offline/ref=40A91822AFC984F3C5FF0E4243CBE7F28165CAFF983627BD3C6243A817u5p7G" TargetMode="External"/><Relationship Id="rId59" Type="http://schemas.openxmlformats.org/officeDocument/2006/relationships/hyperlink" Target="consultantplus://offline/ref=40A91822AFC984F3C5FF0E4243CBE7F28165C3FB9A3027BD3C6243A817u5p7G" TargetMode="External"/><Relationship Id="rId103" Type="http://schemas.openxmlformats.org/officeDocument/2006/relationships/hyperlink" Target="consultantplus://offline/ref=40A91822AFC984F3C5FF0E4243CBE7F2816DCBF19A3927BD3C6243A817570413E68885B9F63580BFu4pBG" TargetMode="External"/><Relationship Id="rId108" Type="http://schemas.openxmlformats.org/officeDocument/2006/relationships/hyperlink" Target="consultantplus://offline/ref=40A91822AFC984F3C5FF0E4243CBE7F2826DCDFF9B3427BD3C6243A817570413E68885B9F63580BFu4pFG" TargetMode="External"/><Relationship Id="rId124" Type="http://schemas.openxmlformats.org/officeDocument/2006/relationships/hyperlink" Target="consultantplus://offline/ref=40A91822AFC984F3C5FF0E4243CBE7F2826EC9F1993727BD3C6243A817570413E68885B9F63580BFu4pAG" TargetMode="External"/><Relationship Id="rId129" Type="http://schemas.openxmlformats.org/officeDocument/2006/relationships/hyperlink" Target="consultantplus://offline/ref=40A91822AFC984F3C5FF0E4243CBE7F2816DCCFE9E3427BD3C6243A817u5p7G" TargetMode="External"/><Relationship Id="rId54" Type="http://schemas.openxmlformats.org/officeDocument/2006/relationships/hyperlink" Target="consultantplus://offline/ref=A0E52E0F9AEEA1C223A9D3A0597A80AEDD5C4F9EDE483A039837C9868BDD4AF3766417806C2AB49B3CC551E48EyD6CJ" TargetMode="External"/><Relationship Id="rId70" Type="http://schemas.openxmlformats.org/officeDocument/2006/relationships/hyperlink" Target="consultantplus://offline/ref=45DF5E12CE6E40F9DC532B8D71F9CC7E723530A1FCBD0824E4C8BA668F2DFB26B5DBD6638F43CBAF27B7EA3801k7H6E" TargetMode="External"/><Relationship Id="rId75" Type="http://schemas.openxmlformats.org/officeDocument/2006/relationships/hyperlink" Target="consultantplus://offline/ref=40A91822AFC984F3C5FF104F55A7B9FE866795F59A322AEF673D18F5405E0E44uAp1G" TargetMode="External"/><Relationship Id="rId91" Type="http://schemas.openxmlformats.org/officeDocument/2006/relationships/hyperlink" Target="consultantplus://offline/ref=A5EE0AB7A082313986C605DC02410311A06CC6A50E18965F610BC1E356B367BDD902AA9125E7F2D731E751825F0E0506EE3827BBE2E61045w5AFC" TargetMode="External"/><Relationship Id="rId96" Type="http://schemas.openxmlformats.org/officeDocument/2006/relationships/hyperlink" Target="consultantplus://offline/ref=40A91822AFC984F3C5FF0E4243CBE7F2816DC2F89F3727BD3C6243A817570413E68885B9F63580BFu4pAG" TargetMode="External"/><Relationship Id="rId14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consultantplus://offline/ref=EC48ECEEA497C484C368A4FD4F3EDB19B49E06E9F7E7C356960765A426DE2206E8359C9196E45AF91372F50D5EC67A745417FED50E6B971F50m8H" TargetMode="External"/><Relationship Id="rId23" Type="http://schemas.openxmlformats.org/officeDocument/2006/relationships/hyperlink" Target="garantF1://6080896.0" TargetMode="External"/><Relationship Id="rId28" Type="http://schemas.openxmlformats.org/officeDocument/2006/relationships/hyperlink" Target="consultantplus://offline/ref=40A91822AFC984F3C5FF0E4243CBE7F2826DC2F99E3227BD3C6243A817u5p7G" TargetMode="External"/><Relationship Id="rId49" Type="http://schemas.openxmlformats.org/officeDocument/2006/relationships/hyperlink" Target="consultantplus://offline/ref=40A91822AFC984F3C5FF0E4243CBE7F2816BC8F89D3427BD3C6243A817u5p7G" TargetMode="External"/><Relationship Id="rId114" Type="http://schemas.openxmlformats.org/officeDocument/2006/relationships/hyperlink" Target="consultantplus://offline/ref=40A91822AFC984F3C5FF0E4243CBE7F2816DC9FC9C3927BD3C6243A817570413E68885B9F63580BFu4pDG" TargetMode="External"/><Relationship Id="rId119" Type="http://schemas.openxmlformats.org/officeDocument/2006/relationships/hyperlink" Target="consultantplus://offline/ref=40A91822AFC984F3C5FF0E4243CBE7F2816DCBF89E3727BD3C6243A817570413E68885B9F63580BFu4pCG" TargetMode="External"/><Relationship Id="rId44" Type="http://schemas.openxmlformats.org/officeDocument/2006/relationships/hyperlink" Target="consultantplus://offline/ref=40A91822AFC984F3C5FF0E4243CBE7F2826ECAFB9F3027BD3C6243A817u5p7G" TargetMode="External"/><Relationship Id="rId60" Type="http://schemas.openxmlformats.org/officeDocument/2006/relationships/hyperlink" Target="consultantplus://offline/ref=40A91822AFC984F3C5FF0E4243CBE7F2826DCCF8963027BD3C6243A817u5p7G" TargetMode="External"/><Relationship Id="rId65" Type="http://schemas.openxmlformats.org/officeDocument/2006/relationships/hyperlink" Target="consultantplus://offline/ref=40A91822AFC984F3C5FF0E4243CBE7F28165CCFC973727BD3C6243A817u5p7G" TargetMode="External"/><Relationship Id="rId81" Type="http://schemas.openxmlformats.org/officeDocument/2006/relationships/hyperlink" Target="consultantplus://offline/ref=40A91822AFC984F3C5FF104F55A7B9FE866795F59B342FEC693D18F5405E0E44uAp1G" TargetMode="External"/><Relationship Id="rId86" Type="http://schemas.openxmlformats.org/officeDocument/2006/relationships/hyperlink" Target="consultantplus://offline/ref=FA666DC3A2FE8558131EE8573C79A64E76B235B78137B865B3C111DAB61877023B5E1FB723393652E6AC1AACE152AB719FFB7FB62AC97EF0Z2vBE" TargetMode="External"/><Relationship Id="rId130" Type="http://schemas.openxmlformats.org/officeDocument/2006/relationships/hyperlink" Target="consultantplus://offline/ref=40A91822AFC984F3C5FF0E4243CBE7F2876DCBFC9F3A7AB7343B4FAAu1p0G" TargetMode="External"/><Relationship Id="rId135" Type="http://schemas.openxmlformats.org/officeDocument/2006/relationships/image" Target="media/image3.jpeg"/><Relationship Id="rId13" Type="http://schemas.openxmlformats.org/officeDocument/2006/relationships/hyperlink" Target="consultantplus://offline/ref=AC62C7657D6DBA6B6A9BDFA8DF1320EF90B2DEDBCCB1F77295A9869F6E8E4DDD942D7639CE6B05E5968CF501234B2679D26083DF19E7152Fg4dDJ" TargetMode="External"/><Relationship Id="rId18" Type="http://schemas.openxmlformats.org/officeDocument/2006/relationships/hyperlink" Target="consultantplus://offline/ref=2168BAD95B2165770805B3EF4D50AA8FB578551CEAF2FB2772BEE7F944CC18A8D0C7D77723DC3DA4F636B50B85B7D66B2EF55B3F990B98A5k1rBB" TargetMode="External"/><Relationship Id="rId39" Type="http://schemas.openxmlformats.org/officeDocument/2006/relationships/hyperlink" Target="consultantplus://offline/ref=40A91822AFC984F3C5FF0E4243CBE7F2826DCBF89E3527BD3C6243A817u5p7G" TargetMode="External"/><Relationship Id="rId109" Type="http://schemas.openxmlformats.org/officeDocument/2006/relationships/hyperlink" Target="consultantplus://offline/ref=40A91822AFC984F3C5FF0E4243CBE7F2816AC8FD9A3227BD3C6243A817570413E68885B9F63580BFu4pDG" TargetMode="External"/><Relationship Id="rId34" Type="http://schemas.openxmlformats.org/officeDocument/2006/relationships/hyperlink" Target="consultantplus://offline/ref=40A91822AFC984F3C5FF0E4243CBE7F2826ECBF1983927BD3C6243A817u5p7G" TargetMode="External"/><Relationship Id="rId50" Type="http://schemas.openxmlformats.org/officeDocument/2006/relationships/hyperlink" Target="consultantplus://offline/ref=40A91822AFC984F3C5FF0E4243CBE7F2826DC9FC9D3727BD3C6243A817u5p7G" TargetMode="External"/><Relationship Id="rId55" Type="http://schemas.openxmlformats.org/officeDocument/2006/relationships/hyperlink" Target="consultantplus://offline/ref=A0E52E0F9AEEA1C223A9D3A0597A80AEDF5D459BD9463A039837C9868BDD4AF3766417806C2AB49B3CC551E48EyD6CJ" TargetMode="External"/><Relationship Id="rId76" Type="http://schemas.openxmlformats.org/officeDocument/2006/relationships/hyperlink" Target="consultantplus://offline/ref=40A91822AFC984F3C5FF104F55A7B9FE866795F5983924EF653D18F5405E0E44uAp1G" TargetMode="External"/><Relationship Id="rId97" Type="http://schemas.openxmlformats.org/officeDocument/2006/relationships/hyperlink" Target="consultantplus://offline/ref=40A91822AFC984F3C5FF0E4243CBE7F2816DCAFA9B3027BD3C6243A817570413E68885B9F63580BFu4pAG" TargetMode="External"/><Relationship Id="rId104" Type="http://schemas.openxmlformats.org/officeDocument/2006/relationships/hyperlink" Target="consultantplus://offline/ref=40A91822AFC984F3C5FF0E4243CBE7F28665CAFF9D3A7AB7343B4FAA10585B04E1C189B8F63581uBp9G" TargetMode="External"/><Relationship Id="rId120" Type="http://schemas.openxmlformats.org/officeDocument/2006/relationships/hyperlink" Target="consultantplus://offline/ref=40A91822AFC984F3C5FF0E4243CBE7F2816CCAF0973127BD3C6243A817u5p7G" TargetMode="External"/><Relationship Id="rId125" Type="http://schemas.openxmlformats.org/officeDocument/2006/relationships/hyperlink" Target="consultantplus://offline/ref=40A91822AFC984F3C5FF0E4243CBE7F28169C3F1973327BD3C6243A817570413E68885B9F63580BFu4pEG" TargetMode="External"/><Relationship Id="rId141" Type="http://schemas.openxmlformats.org/officeDocument/2006/relationships/fontTable" Target="fontTable.xml"/><Relationship Id="rId7" Type="http://schemas.openxmlformats.org/officeDocument/2006/relationships/hyperlink" Target="consultantplus://offline/ref=EC48ECEEA497C484C368A4FD4F3EDB19B49E06E9F7E7C356960765A426DE2206E8359C9196E45AF91272F50D5EC67A745417FED50E6B971F50m8H" TargetMode="External"/><Relationship Id="rId71" Type="http://schemas.openxmlformats.org/officeDocument/2006/relationships/hyperlink" Target="consultantplus://offline/ref=40A91822AFC984F3C5FF0E4243CBE7F28569CAFF9C3A7AB7343B4FAAu1p0G" TargetMode="External"/><Relationship Id="rId92" Type="http://schemas.openxmlformats.org/officeDocument/2006/relationships/hyperlink" Target="consultantplus://offline/ref=A5EE0AB7A082313986C605DC02410311A06AC7A70C1ACB556952CDE151BC38AADE4BA69025E7F3D43FB854974E560A0DF92626A4FEE412w4A6C" TargetMode="External"/><Relationship Id="rId2" Type="http://schemas.openxmlformats.org/officeDocument/2006/relationships/styles" Target="styles.xml"/><Relationship Id="rId29" Type="http://schemas.openxmlformats.org/officeDocument/2006/relationships/hyperlink" Target="consultantplus://offline/ref=40A91822AFC984F3C5FF0E4243CBE7F2826ECBF1983627BD3C6243A817u5p7G" TargetMode="External"/><Relationship Id="rId24" Type="http://schemas.openxmlformats.org/officeDocument/2006/relationships/hyperlink" Target="consultantplus://offline/ref=40A91822AFC984F3C5FF0E4243CBE7F2826ECAFD9F3327BD3C6243A817u5p7G" TargetMode="External"/><Relationship Id="rId40" Type="http://schemas.openxmlformats.org/officeDocument/2006/relationships/hyperlink" Target="consultantplus://offline/ref=40A91822AFC984F3C5FF0E4243CBE7F2826ECAFB9E3127BD3C6243A817u5p7G" TargetMode="External"/><Relationship Id="rId45" Type="http://schemas.openxmlformats.org/officeDocument/2006/relationships/hyperlink" Target="consultantplus://offline/ref=40A91822AFC984F3C5FF0E4243CBE7F2826ECAFB9D3827BD3C6243A817u5p7G" TargetMode="External"/><Relationship Id="rId66" Type="http://schemas.openxmlformats.org/officeDocument/2006/relationships/hyperlink" Target="consultantplus://offline/ref=40A91822AFC984F3C5FF0E4243CBE7F2826DC2FC9F3327BD3C6243A817u5p7G" TargetMode="External"/><Relationship Id="rId87" Type="http://schemas.openxmlformats.org/officeDocument/2006/relationships/hyperlink" Target="consultantplus://offline/ref=FA666DC3A2FE8558131EE8573C79A64E76B73FBF893BB865B3C111DAB61877023B5E1FB723393652E6AC1AACE152AB719FFB7FB62AC97EF0Z2vBE" TargetMode="External"/><Relationship Id="rId110" Type="http://schemas.openxmlformats.org/officeDocument/2006/relationships/hyperlink" Target="consultantplus://offline/ref=40A91822AFC984F3C5FF0E4243CBE7F2816BCCFA9A3527BD3C6243A817570413E68885B9F63580BFu4pFG" TargetMode="External"/><Relationship Id="rId115" Type="http://schemas.openxmlformats.org/officeDocument/2006/relationships/hyperlink" Target="consultantplus://offline/ref=40A91822AFC984F3C5FF0E4243CBE7F2826DCEFB9B3227BD3C6243A817570413E68885B9F63580BFu4pAG" TargetMode="External"/><Relationship Id="rId131" Type="http://schemas.openxmlformats.org/officeDocument/2006/relationships/hyperlink" Target="consultantplus://offline/ref=40A91822AFC984F3C5FF0E4243CBE7F2886CC2FB993A7AB7343B4FAA10585B04E1C189B8F63580uBpCG" TargetMode="External"/><Relationship Id="rId136" Type="http://schemas.openxmlformats.org/officeDocument/2006/relationships/image" Target="media/image4.jpeg"/><Relationship Id="rId61" Type="http://schemas.openxmlformats.org/officeDocument/2006/relationships/hyperlink" Target="consultantplus://offline/ref=40A91822AFC984F3C5FF0E4243CBE7F2816DC8F89C3527BD3C6243A817u5p7G" TargetMode="External"/><Relationship Id="rId82" Type="http://schemas.openxmlformats.org/officeDocument/2006/relationships/hyperlink" Target="consultantplus://offline/ref=40A91822AFC984F3C5FF104F55A7B9FE866795F5993024ED623D18F5405E0E44uAp1G" TargetMode="External"/><Relationship Id="rId19" Type="http://schemas.openxmlformats.org/officeDocument/2006/relationships/hyperlink" Target="consultantplus://offline/ref=2168BAD95B2165770805B3EF4D50AA8FB578501CE9F9FB2772BEE7F944CC18A8D0C7D77723DC3DA4F636B50B85B7D66B2EF55B3F990B98A5k1rBB" TargetMode="External"/><Relationship Id="rId14" Type="http://schemas.openxmlformats.org/officeDocument/2006/relationships/hyperlink" Target="consultantplus://offline/ref=AC62C7657D6DBA6B6A9BDFA8DF1320EF90B1DDD8C0B2F77295A9869F6E8E4DDD942D7639CE6B05E4968CF501234B2679D26083DF19E7152Fg4dDJ" TargetMode="External"/><Relationship Id="rId30" Type="http://schemas.openxmlformats.org/officeDocument/2006/relationships/hyperlink" Target="consultantplus://offline/ref=40A91822AFC984F3C5FF0E4243CBE7F2826CCBF99C3027BD3C6243A817u5p7G" TargetMode="External"/><Relationship Id="rId35" Type="http://schemas.openxmlformats.org/officeDocument/2006/relationships/hyperlink" Target="consultantplus://offline/ref=40A91822AFC984F3C5FF0E4243CBE7F2816DCCFC973527BD3C6243A817u5p7G" TargetMode="External"/><Relationship Id="rId56" Type="http://schemas.openxmlformats.org/officeDocument/2006/relationships/hyperlink" Target="consultantplus://offline/ref=40A91822AFC984F3C5FF0E4243CBE7F28664C8F09E3A7AB7343B4FAAu1p0G" TargetMode="External"/><Relationship Id="rId77" Type="http://schemas.openxmlformats.org/officeDocument/2006/relationships/hyperlink" Target="consultantplus://offline/ref=40A91822AFC984F3C5FF104F55A7B9FE866795F5993124EA673D18F5405E0E44uAp1G" TargetMode="External"/><Relationship Id="rId100" Type="http://schemas.openxmlformats.org/officeDocument/2006/relationships/hyperlink" Target="consultantplus://offline/ref=40A91822AFC984F3C5FF0E4243CBE7F2846CC8F99A3A7AB7343B4FAA10585B04E1C189B8F63581uBp9G" TargetMode="External"/><Relationship Id="rId105" Type="http://schemas.openxmlformats.org/officeDocument/2006/relationships/hyperlink" Target="consultantplus://offline/ref=40A91822AFC984F3C5FF0E4243CBE7F2846EC9FA963A7AB7343B4FAA10585B04E1C189B8F63581uBpAG" TargetMode="External"/><Relationship Id="rId126" Type="http://schemas.openxmlformats.org/officeDocument/2006/relationships/hyperlink" Target="consultantplus://offline/ref=40A91822AFC984F3C5FF0E4243CBE7F2826CC3F99A3327BD3C6243A817570413E68885B9F63580BFu4p0G" TargetMode="External"/><Relationship Id="rId8" Type="http://schemas.openxmlformats.org/officeDocument/2006/relationships/hyperlink" Target="consultantplus://offline/ref=24EE87AB7B9E4AB3C07E8173F0C8BFD79BBB35EFF7197D9D3FB9DF298287DDAFAD84603048B0FC0066F9D1225D47B07AEEC115031FD80419DCy1H" TargetMode="External"/><Relationship Id="rId51" Type="http://schemas.openxmlformats.org/officeDocument/2006/relationships/hyperlink" Target="consultantplus://offline/ref=40A91822AFC984F3C5FF0E4243CBE7F2826ECAFC9D3127BD3C6243A817u5p7G" TargetMode="External"/><Relationship Id="rId72" Type="http://schemas.openxmlformats.org/officeDocument/2006/relationships/hyperlink" Target="consultantplus://offline/ref=40A91822AFC984F3C5FF0E4243CBE7F2866ECCF9983A7AB7343B4FAAu1p0G" TargetMode="External"/><Relationship Id="rId93" Type="http://schemas.openxmlformats.org/officeDocument/2006/relationships/hyperlink" Target="consultantplus://offline/ref=A5EE0AB7A082313986C605DC02410311A06DC0A50715965F610BC1E356B367BDD902AA9125E7F2D737E751825F0E0506EE3827BBE2E61045w5AFC" TargetMode="External"/><Relationship Id="rId98" Type="http://schemas.openxmlformats.org/officeDocument/2006/relationships/hyperlink" Target="consultantplus://offline/ref=40A91822AFC984F3C5FF0E4243CBE7F28169C2FD9E3427BD3C6243A817570413E68885B9F63580BFu4pFG" TargetMode="External"/><Relationship Id="rId121" Type="http://schemas.openxmlformats.org/officeDocument/2006/relationships/hyperlink" Target="consultantplus://offline/ref=40A91822AFC984F3C5FF0E4243CBE7F2816CC8F09E3427BD3C6243A817u5p7G"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consultantplus://offline/ref=40A91822AFC984F3C5FF0E4243CBE7F2826ECAFE993527BD3C6243A817u5p7G" TargetMode="External"/><Relationship Id="rId46" Type="http://schemas.openxmlformats.org/officeDocument/2006/relationships/hyperlink" Target="consultantplus://offline/ref=40A91822AFC984F3C5FF0E4243CBE7F2826ECAFE993927BD3C6243A817u5p7G" TargetMode="External"/><Relationship Id="rId67" Type="http://schemas.openxmlformats.org/officeDocument/2006/relationships/hyperlink" Target="consultantplus://offline/ref=40A91822AFC984F3C5FF0E4243CBE7F2816ECFFA9D3227BD3C6243A817u5p7G" TargetMode="External"/><Relationship Id="rId116" Type="http://schemas.openxmlformats.org/officeDocument/2006/relationships/hyperlink" Target="consultantplus://offline/ref=40A91822AFC984F3C5FF0E4243CBE7F2826DCEFB9B3127BD3C6243A817570413E68885B9F63580BFu4pAG" TargetMode="External"/><Relationship Id="rId137" Type="http://schemas.openxmlformats.org/officeDocument/2006/relationships/image" Target="media/image5.jpeg"/><Relationship Id="rId20" Type="http://schemas.openxmlformats.org/officeDocument/2006/relationships/hyperlink" Target="consultantplus://offline/ref=CA4ECB8DB563429D341128648C612F03D49C471E57F16B48B339537D2F1DC2116C30E70C1CB809934A8BAA1E4CBB1E43D7B75611E1E1D8E7o6d0J" TargetMode="External"/><Relationship Id="rId41" Type="http://schemas.openxmlformats.org/officeDocument/2006/relationships/hyperlink" Target="consultantplus://offline/ref=40A91822AFC984F3C5FF0E4243CBE7F2826ECBF1993227BD3C6243A817u5p7G" TargetMode="External"/><Relationship Id="rId62" Type="http://schemas.openxmlformats.org/officeDocument/2006/relationships/hyperlink" Target="consultantplus://offline/ref=40A91822AFC984F3C5FF0E4243CBE7F2816DCFFA9F3027BD3C6243A817u5p7G" TargetMode="External"/><Relationship Id="rId83" Type="http://schemas.openxmlformats.org/officeDocument/2006/relationships/hyperlink" Target="garantF1://71353304.0" TargetMode="External"/><Relationship Id="rId88" Type="http://schemas.openxmlformats.org/officeDocument/2006/relationships/hyperlink" Target="consultantplus://offline/ref=FA666DC3A2FE8558131EE8573C79A64E77B13BB7893BB865B3C111DAB61877023B5E1FB723393652E6AC1AACE152AB719FFB7FB62AC97EF0Z2vBE" TargetMode="External"/><Relationship Id="rId111" Type="http://schemas.openxmlformats.org/officeDocument/2006/relationships/hyperlink" Target="consultantplus://offline/ref=40A91822AFC984F3C5FF0E4243CBE7F28164CEFF9A3627BD3C6243A817570413E68885B9F63580BFu4pCG" TargetMode="External"/><Relationship Id="rId132" Type="http://schemas.openxmlformats.org/officeDocument/2006/relationships/hyperlink" Target="consultantplus://offline/ref=DB92CF7BEA7EF6FD7B97C6909567CB30B48D6B7D8B0D20931A1749F724BB7053BE6373836BACDEDB295D16AC2FCCn9D" TargetMode="External"/><Relationship Id="rId15" Type="http://schemas.openxmlformats.org/officeDocument/2006/relationships/hyperlink" Target="consultantplus://offline/ref=F9663C28B969C9367A9DD1D8FCE4DCD9BE7C051F262E273D878F1B531A3F539502ACD6DBDBA4B19F77688869291F664C7B5A4BA63E0EE009O4MAI" TargetMode="External"/><Relationship Id="rId36" Type="http://schemas.openxmlformats.org/officeDocument/2006/relationships/hyperlink" Target="consultantplus://offline/ref=40A91822AFC984F3C5FF0E4243CBE7F2826CC9F89E3427BD3C6243A817u5p7G" TargetMode="External"/><Relationship Id="rId57" Type="http://schemas.openxmlformats.org/officeDocument/2006/relationships/hyperlink" Target="consultantplus://offline/ref=40A91822AFC984F3C5FF0E4243CBE7F28769CDF9963A7AB7343B4FAAu1p0G" TargetMode="External"/><Relationship Id="rId106" Type="http://schemas.openxmlformats.org/officeDocument/2006/relationships/hyperlink" Target="consultantplus://offline/ref=40A91822AFC984F3C5FF0E4243CBE7F2846DCEFE9D3A7AB7343B4FAA10585B04E1C189B8F63581uBpBG" TargetMode="External"/><Relationship Id="rId127" Type="http://schemas.openxmlformats.org/officeDocument/2006/relationships/hyperlink" Target="consultantplus://offline/ref=40A91822AFC984F3C5FF0E4243CBE7F2876DCFFA9F3A7AB7343B4FAA10585B04E1C189B8F63581uBpDG" TargetMode="External"/><Relationship Id="rId10" Type="http://schemas.openxmlformats.org/officeDocument/2006/relationships/hyperlink" Target="consultantplus://offline/ref=24EE87AB7B9E4AB3C07E8173F0C8BFD79BBB35EFF7197D9D3FB9DF298287DDAFAD8460324AB6F10836A3C1261410BB66E8D70B0901D8D0y4H" TargetMode="External"/><Relationship Id="rId31" Type="http://schemas.openxmlformats.org/officeDocument/2006/relationships/hyperlink" Target="consultantplus://offline/ref=40A91822AFC984F3C5FF0E4243CBE7F28169CDF0963527BD3C6243A817u5p7G" TargetMode="External"/><Relationship Id="rId52" Type="http://schemas.openxmlformats.org/officeDocument/2006/relationships/hyperlink" Target="consultantplus://offline/ref=40A91822AFC984F3C5FF0E4243CBE7F2826CCAF9993327BD3C6243A817u5p7G" TargetMode="External"/><Relationship Id="rId73" Type="http://schemas.openxmlformats.org/officeDocument/2006/relationships/hyperlink" Target="consultantplus://offline/ref=CF7EE8E689E4AD97C66B2BF106C7979D17FC489C55EC8B6DEE4818529F1A4CD22065299FB14FCC95C066FFE686qFC3K" TargetMode="External"/><Relationship Id="rId78" Type="http://schemas.openxmlformats.org/officeDocument/2006/relationships/hyperlink" Target="consultantplus://offline/ref=40A91822AFC984F3C5FF104F55A7B9FE866795F5983924E8603D18F5405E0E44uAp1G" TargetMode="External"/><Relationship Id="rId94" Type="http://schemas.openxmlformats.org/officeDocument/2006/relationships/hyperlink" Target="consultantplus://offline/ref=40A91822AFC984F3C5FF0E4243CBE7F28965C3FD973A7AB7343B4FAAu1p0G" TargetMode="External"/><Relationship Id="rId99" Type="http://schemas.openxmlformats.org/officeDocument/2006/relationships/hyperlink" Target="consultantplus://offline/ref=40A91822AFC984F3C5FF0E4243CBE7F2816FCBFC9E3A7AB7343B4FAA10585B04E1C189B8F63581uBpAG" TargetMode="External"/><Relationship Id="rId101" Type="http://schemas.openxmlformats.org/officeDocument/2006/relationships/hyperlink" Target="consultantplus://offline/ref=40A91822AFC984F3C5FF0E4243CBE7F28964CAF9993A7AB7343B4FAAu1p0G" TargetMode="External"/><Relationship Id="rId122" Type="http://schemas.openxmlformats.org/officeDocument/2006/relationships/hyperlink" Target="consultantplus://offline/ref=40A91822AFC984F3C5FF0E4243CBE7F2826FC3F9973327BD3C6243A817570413E68885B9F63580BFu4pAG" TargetMode="External"/><Relationship Id="rId4" Type="http://schemas.openxmlformats.org/officeDocument/2006/relationships/webSettings" Target="webSettings.xml"/><Relationship Id="rId9" Type="http://schemas.openxmlformats.org/officeDocument/2006/relationships/hyperlink" Target="consultantplus://offline/ref=24EE87AB7B9E4AB3C07E8173F0C8BFD79BBB35EFF7197D9D3FB9DF298287DDAFAD84603048B0FC0064F9D1225D47B07AEEC115031FD80419DCy1H" TargetMode="External"/><Relationship Id="rId26" Type="http://schemas.openxmlformats.org/officeDocument/2006/relationships/hyperlink" Target="consultantplus://offline/ref=40A91822AFC984F3C5FF0E4243CBE7F2826ECAFE973927BD3C6243A817u5p7G" TargetMode="External"/><Relationship Id="rId47" Type="http://schemas.openxmlformats.org/officeDocument/2006/relationships/hyperlink" Target="consultantplus://offline/ref=40A91822AFC984F3C5FF0E4243CBE7F2826ECAFD963527BD3C6243A817u5p7G" TargetMode="External"/><Relationship Id="rId68" Type="http://schemas.openxmlformats.org/officeDocument/2006/relationships/hyperlink" Target="consultantplus://offline/ref=40A91822AFC984F3C5FF0E4243CBE7F28165C3FB9D3227BD3C6243A817u5p7G" TargetMode="External"/><Relationship Id="rId89" Type="http://schemas.openxmlformats.org/officeDocument/2006/relationships/hyperlink" Target="consultantplus://offline/ref=FA666DC3A2FE8558131EE8573C79A64E75B43AB78733B865B3C111DAB61877023B5E1FB723393652E1AC1AACE152AB719FFB7FB62AC97EF0Z2vBE" TargetMode="External"/><Relationship Id="rId112" Type="http://schemas.openxmlformats.org/officeDocument/2006/relationships/hyperlink" Target="consultantplus://offline/ref=40A91822AFC984F3C5FF0E4243CBE7F28165CAF89C3627BD3C6243A817570413E68885B9F63580BFu4pDG" TargetMode="External"/><Relationship Id="rId133" Type="http://schemas.openxmlformats.org/officeDocument/2006/relationships/hyperlink" Target="consultantplus://offline/ref=DAFB20BEE76B28C7E8CE5AE400B24F7FBAA3047600860243BF5BD8F120554E9C7CAF746C7B873015925A7E3329l4l4D" TargetMode="External"/><Relationship Id="rId16" Type="http://schemas.openxmlformats.org/officeDocument/2006/relationships/hyperlink" Target="consultantplus://offline/ref=88BAD96CED41D3CA1D39F076DEF26DB4E58F4E1C89E4A60CFB49753ADDBCE10E95C82AF3C640C22278CF6CDBC579e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173</Pages>
  <Words>54735</Words>
  <Characters>311992</Characters>
  <Application>Microsoft Office Word</Application>
  <DocSecurity>0</DocSecurity>
  <Lines>2599</Lines>
  <Paragraphs>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Architector</dc:creator>
  <cp:keywords/>
  <dc:description/>
  <cp:lastModifiedBy>Architector</cp:lastModifiedBy>
  <cp:revision>2</cp:revision>
  <dcterms:created xsi:type="dcterms:W3CDTF">2023-04-04T08:40:00Z</dcterms:created>
  <dcterms:modified xsi:type="dcterms:W3CDTF">2023-04-04T08:40:00Z</dcterms:modified>
</cp:coreProperties>
</file>