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0CFC" w14:textId="77777777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CB4DC3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180EDBB8" w14:textId="77777777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0D0FDB5B" w14:textId="7ADA7C94" w:rsid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2AEA291C" w14:textId="77777777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45EE20D" w14:textId="77777777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3712E075" w14:textId="6947998C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CB4DC3">
        <w:rPr>
          <w:rFonts w:eastAsia="Times New Roman" w:cs="Times New Roman"/>
          <w:color w:val="052635"/>
          <w:szCs w:val="28"/>
          <w:lang w:eastAsia="ru-RU"/>
        </w:rPr>
        <w:t>« 28</w:t>
      </w:r>
      <w:proofErr w:type="gramEnd"/>
      <w:r w:rsidRPr="00CB4DC3">
        <w:rPr>
          <w:rFonts w:eastAsia="Times New Roman" w:cs="Times New Roman"/>
          <w:color w:val="052635"/>
          <w:szCs w:val="28"/>
          <w:lang w:eastAsia="ru-RU"/>
        </w:rPr>
        <w:t xml:space="preserve">» марта 2018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 </w:t>
      </w:r>
      <w:r w:rsidRPr="00CB4DC3">
        <w:rPr>
          <w:rFonts w:eastAsia="Times New Roman" w:cs="Times New Roman"/>
          <w:color w:val="052635"/>
          <w:szCs w:val="28"/>
          <w:lang w:eastAsia="ru-RU"/>
        </w:rPr>
        <w:t>№ 7</w:t>
      </w:r>
    </w:p>
    <w:p w14:paraId="6A39AE86" w14:textId="77777777" w:rsidR="00CB4DC3" w:rsidRPr="00CB4DC3" w:rsidRDefault="00CB4DC3" w:rsidP="00CB4DC3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41E92DE3" w14:textId="77777777" w:rsidR="00CB4DC3" w:rsidRPr="00CB4DC3" w:rsidRDefault="00CB4DC3" w:rsidP="00CB4DC3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99223D3" w14:textId="77777777" w:rsidR="00CB4DC3" w:rsidRPr="00CB4DC3" w:rsidRDefault="00CB4DC3" w:rsidP="00CB4DC3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О результатах публичных слушаний по вопросу</w:t>
      </w:r>
    </w:p>
    <w:p w14:paraId="66751EA1" w14:textId="77777777" w:rsidR="00CB4DC3" w:rsidRPr="00CB4DC3" w:rsidRDefault="00CB4DC3" w:rsidP="00CB4DC3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«Отчет об исполнении районного бюджета за 2017 год»</w:t>
      </w:r>
    </w:p>
    <w:p w14:paraId="3625038B" w14:textId="77777777" w:rsidR="00CB4DC3" w:rsidRPr="00CB4DC3" w:rsidRDefault="00CB4DC3" w:rsidP="00CB4DC3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505CB68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>В соответствии со статьей 15 Устава района, согласно Положению о порядке организации и проведения Публичных слушаний в муниципальном образовании Шелаболихинский район Алтайского края, утвержденному решением Совета депутатов района от 23.12.2013 № 133, 26 марта 2018 г. в районе состоялись публичные слушания по вопросу «Отчет об исполнении районного бюджета за 2017 год». Всего участвовало 40 человек. </w:t>
      </w:r>
    </w:p>
    <w:p w14:paraId="0A591B71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 xml:space="preserve">В соответствии с заключением эксперта публичных слушаний, прокурора района, старшего советника юстиции </w:t>
      </w:r>
      <w:proofErr w:type="spellStart"/>
      <w:r w:rsidRPr="00CB4DC3">
        <w:rPr>
          <w:rFonts w:eastAsia="Times New Roman" w:cs="Times New Roman"/>
          <w:color w:val="052635"/>
          <w:szCs w:val="28"/>
          <w:lang w:eastAsia="ru-RU"/>
        </w:rPr>
        <w:t>Коленько</w:t>
      </w:r>
      <w:proofErr w:type="spellEnd"/>
      <w:r w:rsidRPr="00CB4DC3">
        <w:rPr>
          <w:rFonts w:eastAsia="Times New Roman" w:cs="Times New Roman"/>
          <w:color w:val="052635"/>
          <w:szCs w:val="28"/>
          <w:lang w:eastAsia="ru-RU"/>
        </w:rPr>
        <w:t xml:space="preserve"> О.А., проект решения в целом соответствует Федеральному закону «Об общих принципах организации местного самоуправления в Российской Федерации», Бюджетному кодексу РФ, учтены требования других федеральных законов и законов Алтайского края. </w:t>
      </w:r>
    </w:p>
    <w:p w14:paraId="177E7C8B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>В ходе публичных слушаний по проекту решения Совета депутатов района «Отчет об исполнении районного бюджета за 2017 год» от граждан вопросов и предложений не поступило.</w:t>
      </w:r>
    </w:p>
    <w:p w14:paraId="6A7CA6B4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>Решили: вынесенный на обсуждение публичных слушаний проект решения Совета депутатов района «Отчет об исполнении районного бюджета за 2017 год» одобрить и рекомендовать для утверждения на сессии Совета депутатов района.</w:t>
      </w:r>
    </w:p>
    <w:p w14:paraId="4B1428CC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>На основании статьи 15, части 1 статьи 51 Устава района Совет депутатов района </w:t>
      </w:r>
    </w:p>
    <w:p w14:paraId="5F6DF90B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8F7FA28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7C449E3B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FFFFFF"/>
          <w:szCs w:val="28"/>
          <w:lang w:eastAsia="ru-RU"/>
        </w:rPr>
        <w:t>-----</w:t>
      </w:r>
      <w:r w:rsidRPr="00CB4DC3">
        <w:rPr>
          <w:rFonts w:eastAsia="Times New Roman" w:cs="Times New Roman"/>
          <w:color w:val="052635"/>
          <w:szCs w:val="28"/>
          <w:lang w:eastAsia="ru-RU"/>
        </w:rPr>
        <w:t>Информацию о результатах Публичных слушаний по вопросу «Отчет об исполнении районного бюджета за 2017 год» принять к сведению.</w:t>
      </w:r>
    </w:p>
    <w:p w14:paraId="6F772522" w14:textId="77777777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8D8722D" w14:textId="45C94A9B" w:rsidR="00CB4DC3" w:rsidRPr="00CB4DC3" w:rsidRDefault="00CB4DC3" w:rsidP="00CB4DC3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B4DC3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</w:t>
      </w:r>
      <w:r w:rsidRPr="00CB4DC3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1ED2E9B7" w14:textId="77777777" w:rsidR="00F12C76" w:rsidRPr="00CB4DC3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CB4D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E1"/>
    <w:rsid w:val="005C32E1"/>
    <w:rsid w:val="006C0B77"/>
    <w:rsid w:val="008242FF"/>
    <w:rsid w:val="00870751"/>
    <w:rsid w:val="00922C48"/>
    <w:rsid w:val="00B915B7"/>
    <w:rsid w:val="00CB4D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207"/>
  <w15:chartTrackingRefBased/>
  <w15:docId w15:val="{74DF382E-E641-4B31-A785-DA2DCB4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2023-04-19T04:11:00Z</dcterms:created>
  <dcterms:modified xsi:type="dcterms:W3CDTF">2023-04-19T04:12:00Z</dcterms:modified>
</cp:coreProperties>
</file>