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FC92" w14:textId="77777777" w:rsidR="00006516" w:rsidRPr="00006516" w:rsidRDefault="00006516" w:rsidP="00006516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006516">
        <w:rPr>
          <w:rFonts w:eastAsia="Times New Roman" w:cs="Times New Roman"/>
          <w:color w:val="052635"/>
          <w:szCs w:val="28"/>
          <w:lang w:eastAsia="ru-RU"/>
        </w:rPr>
        <w:t>ОССИЙСКАЯ ФЕДЕРАЦИЯ </w:t>
      </w:r>
    </w:p>
    <w:p w14:paraId="1FB826A9" w14:textId="77777777" w:rsidR="00006516" w:rsidRPr="00006516" w:rsidRDefault="00006516" w:rsidP="00006516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76AFEF04" w14:textId="77777777" w:rsidR="00006516" w:rsidRPr="00006516" w:rsidRDefault="00006516" w:rsidP="00006516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5671738C" w14:textId="77777777" w:rsidR="00006516" w:rsidRPr="00006516" w:rsidRDefault="00006516" w:rsidP="00006516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596AAEE1" w14:textId="77777777" w:rsidR="00006516" w:rsidRPr="00006516" w:rsidRDefault="00006516" w:rsidP="00006516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006516">
        <w:rPr>
          <w:rFonts w:eastAsia="Times New Roman" w:cs="Times New Roman"/>
          <w:color w:val="052635"/>
          <w:szCs w:val="28"/>
          <w:lang w:eastAsia="ru-RU"/>
        </w:rPr>
        <w:t>« 04</w:t>
      </w:r>
      <w:proofErr w:type="gramEnd"/>
      <w:r w:rsidRPr="00006516">
        <w:rPr>
          <w:rFonts w:eastAsia="Times New Roman" w:cs="Times New Roman"/>
          <w:color w:val="052635"/>
          <w:szCs w:val="28"/>
          <w:lang w:eastAsia="ru-RU"/>
        </w:rPr>
        <w:t xml:space="preserve"> » апреля 2017 г. № 10</w:t>
      </w:r>
    </w:p>
    <w:p w14:paraId="6CC3D297" w14:textId="77777777" w:rsidR="00006516" w:rsidRPr="00006516" w:rsidRDefault="00006516" w:rsidP="00006516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2F72D76E" w14:textId="77777777" w:rsidR="00006516" w:rsidRPr="00006516" w:rsidRDefault="00006516" w:rsidP="00006516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63BF5214" w14:textId="77777777" w:rsidR="00006516" w:rsidRPr="00006516" w:rsidRDefault="00006516" w:rsidP="00006516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Об утверждении схемы избирательных округов, образуемых</w:t>
      </w:r>
    </w:p>
    <w:p w14:paraId="3DBCAF2B" w14:textId="77777777" w:rsidR="00006516" w:rsidRPr="00006516" w:rsidRDefault="00006516" w:rsidP="00006516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для проведения выборов депутатов Совета депутатов</w:t>
      </w:r>
    </w:p>
    <w:p w14:paraId="0A98DFAA" w14:textId="77777777" w:rsidR="00006516" w:rsidRPr="00006516" w:rsidRDefault="00006516" w:rsidP="00006516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Шелаболихинского района Алтайского края </w:t>
      </w:r>
    </w:p>
    <w:p w14:paraId="25C92479" w14:textId="77777777" w:rsidR="00006516" w:rsidRPr="00006516" w:rsidRDefault="00006516" w:rsidP="00006516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3088F3C6" w14:textId="77777777" w:rsidR="00006516" w:rsidRPr="00006516" w:rsidRDefault="00006516" w:rsidP="00006516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FFFFFF"/>
          <w:szCs w:val="28"/>
          <w:lang w:eastAsia="ru-RU"/>
        </w:rPr>
        <w:t>-----</w:t>
      </w:r>
      <w:r w:rsidRPr="00006516">
        <w:rPr>
          <w:rFonts w:eastAsia="Times New Roman" w:cs="Times New Roman"/>
          <w:color w:val="052635"/>
          <w:szCs w:val="28"/>
          <w:lang w:eastAsia="ru-RU"/>
        </w:rPr>
        <w:t>В соответствии с пунктами 4 и 5 статьи 4 Федерального закона от 02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Федерации»; с пунктом 10 статьи 16, пунктом 4 статьи 18 и пунктом 4 статьи 19 Федерального закона от 12.06.2002 № 67-ФЗ «Об основных гарантиях избирательных прав и права на участие в референдуме граждан российской Федерации»; согласно пункту 9 статьи 14, пунктам 2 и 4 статьи 12, пункту 3 статьи 13 Кодекса Алтайского края о выборах, референдуме, отзыве от 08.07.2003 № 35-ЗС; руководствуясь статьями 10 и 54 Устава муниципального образования Шелаболихинский район Алтайского края Совет депутатов района</w:t>
      </w:r>
    </w:p>
    <w:p w14:paraId="10FCC727" w14:textId="77777777" w:rsidR="00006516" w:rsidRPr="00006516" w:rsidRDefault="00006516" w:rsidP="00006516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4C70DCF0" w14:textId="77777777" w:rsidR="00006516" w:rsidRPr="00006516" w:rsidRDefault="00006516" w:rsidP="00006516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FFFFFF"/>
          <w:szCs w:val="28"/>
          <w:lang w:eastAsia="ru-RU"/>
        </w:rPr>
        <w:t>-----</w:t>
      </w:r>
      <w:r w:rsidRPr="00006516">
        <w:rPr>
          <w:rFonts w:eastAsia="Times New Roman" w:cs="Times New Roman"/>
          <w:color w:val="052635"/>
          <w:szCs w:val="28"/>
          <w:lang w:eastAsia="ru-RU"/>
        </w:rPr>
        <w:t>1.</w:t>
      </w:r>
      <w:r w:rsidRPr="00006516">
        <w:rPr>
          <w:rFonts w:eastAsia="Times New Roman" w:cs="Times New Roman"/>
          <w:color w:val="FFFFFF"/>
          <w:szCs w:val="28"/>
          <w:lang w:eastAsia="ru-RU"/>
        </w:rPr>
        <w:t>-</w:t>
      </w:r>
      <w:r w:rsidRPr="00006516">
        <w:rPr>
          <w:rFonts w:eastAsia="Times New Roman" w:cs="Times New Roman"/>
          <w:color w:val="052635"/>
          <w:szCs w:val="28"/>
          <w:lang w:eastAsia="ru-RU"/>
        </w:rPr>
        <w:t>Утвердить схему одномандатных и многомандатных округов, образуемых для проведения выборов депутатов Совета депутатов Шелаболихинского района Алтайского края, сроком на 10 лет (приложение).</w:t>
      </w:r>
    </w:p>
    <w:p w14:paraId="20D8BEC1" w14:textId="77777777" w:rsidR="00006516" w:rsidRPr="00006516" w:rsidRDefault="00006516" w:rsidP="00006516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006516">
        <w:rPr>
          <w:rFonts w:eastAsia="Times New Roman" w:cs="Times New Roman"/>
          <w:color w:val="052635"/>
          <w:szCs w:val="28"/>
          <w:lang w:eastAsia="ru-RU"/>
        </w:rPr>
        <w:t>2.</w:t>
      </w:r>
      <w:r w:rsidRPr="00006516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006516">
        <w:rPr>
          <w:rFonts w:eastAsia="Times New Roman" w:cs="Times New Roman"/>
          <w:color w:val="052635"/>
          <w:szCs w:val="28"/>
          <w:lang w:eastAsia="ru-RU"/>
        </w:rPr>
        <w:t>Опубликовать схему избирательных округов в районной газете «Знамя Советов», разместить на официальном сайте Администрации Шелаболихинского района в информационно-телекоммуникационной сети Интернет. </w:t>
      </w:r>
    </w:p>
    <w:p w14:paraId="361AA43E" w14:textId="77777777" w:rsidR="00006516" w:rsidRPr="00006516" w:rsidRDefault="00006516" w:rsidP="00006516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006516">
        <w:rPr>
          <w:rFonts w:eastAsia="Times New Roman" w:cs="Times New Roman"/>
          <w:color w:val="052635"/>
          <w:szCs w:val="28"/>
          <w:lang w:eastAsia="ru-RU"/>
        </w:rPr>
        <w:t>3.</w:t>
      </w:r>
      <w:r w:rsidRPr="00006516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006516">
        <w:rPr>
          <w:rFonts w:eastAsia="Times New Roman" w:cs="Times New Roman"/>
          <w:color w:val="052635"/>
          <w:szCs w:val="28"/>
          <w:lang w:eastAsia="ru-RU"/>
        </w:rPr>
        <w:t>Контроль за исполнением решения возложить на Мандатную комиссию Совета депутатов района. </w:t>
      </w:r>
    </w:p>
    <w:p w14:paraId="371BA5DB" w14:textId="77777777" w:rsidR="00006516" w:rsidRPr="00006516" w:rsidRDefault="00006516" w:rsidP="00006516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FFFFFF"/>
          <w:szCs w:val="28"/>
          <w:lang w:eastAsia="ru-RU"/>
        </w:rPr>
        <w:t>-----</w:t>
      </w:r>
      <w:r w:rsidRPr="00006516">
        <w:rPr>
          <w:rFonts w:eastAsia="Times New Roman" w:cs="Times New Roman"/>
          <w:color w:val="052635"/>
          <w:szCs w:val="28"/>
          <w:lang w:eastAsia="ru-RU"/>
        </w:rPr>
        <w:t>Приложение: схема избирательных округов, на 2 л. в 1 экз.</w:t>
      </w:r>
    </w:p>
    <w:p w14:paraId="3AB69967" w14:textId="77777777" w:rsidR="00006516" w:rsidRPr="00006516" w:rsidRDefault="00006516" w:rsidP="00006516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0A27CBE7" w14:textId="77777777" w:rsidR="00006516" w:rsidRPr="00006516" w:rsidRDefault="00006516" w:rsidP="00006516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Председатель Совета депутатов района Р.П. Волошин</w:t>
      </w:r>
    </w:p>
    <w:p w14:paraId="33C61B56" w14:textId="77777777" w:rsidR="00006516" w:rsidRPr="00006516" w:rsidRDefault="00006516" w:rsidP="00006516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</w:p>
    <w:p w14:paraId="5213717B" w14:textId="77777777" w:rsidR="00006516" w:rsidRPr="00006516" w:rsidRDefault="00006516" w:rsidP="00006516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 Приложение</w:t>
      </w:r>
    </w:p>
    <w:p w14:paraId="4EF56136" w14:textId="77777777" w:rsidR="00006516" w:rsidRPr="00006516" w:rsidRDefault="00006516" w:rsidP="00006516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 к решению Совета депутатов района</w:t>
      </w:r>
    </w:p>
    <w:p w14:paraId="369F332D" w14:textId="77777777" w:rsidR="00006516" w:rsidRPr="00006516" w:rsidRDefault="00006516" w:rsidP="00006516">
      <w:pPr>
        <w:shd w:val="clear" w:color="auto" w:fill="FFFFFF"/>
        <w:spacing w:after="0"/>
        <w:jc w:val="right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 от «04» апреля 2017 г. №_10___</w:t>
      </w:r>
    </w:p>
    <w:p w14:paraId="147B2808" w14:textId="77777777" w:rsidR="00006516" w:rsidRPr="00006516" w:rsidRDefault="00006516" w:rsidP="00006516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СХЕМА</w:t>
      </w:r>
    </w:p>
    <w:p w14:paraId="53BB76D9" w14:textId="77777777" w:rsidR="00006516" w:rsidRPr="00006516" w:rsidRDefault="00006516" w:rsidP="00006516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одномандатных и многомандатных избирательных округов, образуемых для проведения выборов депутатов Совета депутатов Шелаболихинского района Алтайского края </w:t>
      </w:r>
    </w:p>
    <w:tbl>
      <w:tblPr>
        <w:tblW w:w="952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3391"/>
        <w:gridCol w:w="1984"/>
        <w:gridCol w:w="1455"/>
      </w:tblGrid>
      <w:tr w:rsidR="00006516" w:rsidRPr="00006516" w14:paraId="64B0A628" w14:textId="77777777" w:rsidTr="00006516">
        <w:trPr>
          <w:trHeight w:val="860"/>
          <w:tblCellSpacing w:w="15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CB48A9" w14:textId="77777777" w:rsidR="00006516" w:rsidRPr="00006516" w:rsidRDefault="00006516" w:rsidP="00006516">
            <w:pPr>
              <w:spacing w:before="100" w:beforeAutospacing="1" w:after="100" w:afterAutospacing="1" w:line="270" w:lineRule="atLeast"/>
              <w:ind w:right="144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8"/>
                <w:szCs w:val="28"/>
                <w:lang w:eastAsia="ru-RU"/>
              </w:rPr>
              <w:lastRenderedPageBreak/>
              <w:t>№ избиратель</w:t>
            </w:r>
            <w:r w:rsidRPr="00006516">
              <w:rPr>
                <w:rFonts w:eastAsia="Times New Roman" w:cs="Times New Roman"/>
                <w:spacing w:val="-8"/>
                <w:szCs w:val="28"/>
                <w:lang w:eastAsia="ru-RU"/>
              </w:rPr>
              <w:softHyphen/>
            </w:r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>ного округа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AF4F76" w14:textId="77777777" w:rsidR="00006516" w:rsidRPr="00006516" w:rsidRDefault="00006516" w:rsidP="00006516">
            <w:pPr>
              <w:spacing w:before="100" w:beforeAutospacing="1" w:after="100" w:afterAutospacing="1"/>
              <w:ind w:left="462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>Территория избирательного округа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885A6D" w14:textId="77777777" w:rsidR="00006516" w:rsidRPr="00006516" w:rsidRDefault="00006516" w:rsidP="00006516">
            <w:pPr>
              <w:spacing w:before="100" w:beforeAutospacing="1" w:after="100" w:afterAutospacing="1" w:line="270" w:lineRule="atLeast"/>
              <w:ind w:right="154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8"/>
                <w:szCs w:val="28"/>
                <w:lang w:eastAsia="ru-RU"/>
              </w:rPr>
              <w:t>Местонахождение </w:t>
            </w:r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>избирательной 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1EB68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ind w:left="24" w:right="86" w:firstLine="14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6"/>
                <w:szCs w:val="28"/>
                <w:lang w:eastAsia="ru-RU"/>
              </w:rPr>
              <w:t>Число из</w:t>
            </w:r>
            <w:r w:rsidRPr="00006516">
              <w:rPr>
                <w:rFonts w:eastAsia="Times New Roman" w:cs="Times New Roman"/>
                <w:spacing w:val="-6"/>
                <w:szCs w:val="28"/>
                <w:lang w:eastAsia="ru-RU"/>
              </w:rPr>
              <w:softHyphen/>
            </w:r>
            <w:r w:rsidRPr="00006516">
              <w:rPr>
                <w:rFonts w:eastAsia="Times New Roman" w:cs="Times New Roman"/>
                <w:spacing w:val="-10"/>
                <w:szCs w:val="28"/>
                <w:lang w:eastAsia="ru-RU"/>
              </w:rPr>
              <w:t>бирателей</w:t>
            </w:r>
          </w:p>
        </w:tc>
      </w:tr>
      <w:tr w:rsidR="00006516" w:rsidRPr="00006516" w14:paraId="6F89C8A9" w14:textId="77777777" w:rsidTr="00006516">
        <w:trPr>
          <w:trHeight w:val="2804"/>
          <w:tblCellSpacing w:w="15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E34145" w14:textId="77777777" w:rsidR="00006516" w:rsidRPr="00006516" w:rsidRDefault="00006516" w:rsidP="00006516">
            <w:pPr>
              <w:spacing w:before="100" w:beforeAutospacing="1" w:after="100" w:afterAutospacing="1" w:line="278" w:lineRule="atLeast"/>
              <w:ind w:firstLine="264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1 - </w:t>
            </w:r>
            <w:proofErr w:type="spellStart"/>
            <w:r w:rsidRPr="00006516">
              <w:rPr>
                <w:rFonts w:eastAsia="Times New Roman" w:cs="Times New Roman"/>
                <w:spacing w:val="-10"/>
                <w:szCs w:val="28"/>
                <w:lang w:eastAsia="ru-RU"/>
              </w:rPr>
              <w:t>ый</w:t>
            </w:r>
            <w:proofErr w:type="spellEnd"/>
            <w:r w:rsidRPr="00006516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(четы-(</w:t>
            </w:r>
            <w:proofErr w:type="spellStart"/>
            <w:r w:rsidRPr="00006516">
              <w:rPr>
                <w:rFonts w:eastAsia="Times New Roman" w:cs="Times New Roman"/>
                <w:spacing w:val="-10"/>
                <w:szCs w:val="28"/>
                <w:lang w:eastAsia="ru-RU"/>
              </w:rPr>
              <w:t>четырёхман</w:t>
            </w:r>
            <w:proofErr w:type="spellEnd"/>
            <w:r w:rsidRPr="00006516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 лат</w:t>
            </w:r>
            <w:r w:rsidRPr="00006516">
              <w:rPr>
                <w:rFonts w:eastAsia="Times New Roman" w:cs="Times New Roman"/>
                <w:spacing w:val="-10"/>
                <w:szCs w:val="28"/>
                <w:lang w:eastAsia="ru-RU"/>
              </w:rPr>
              <w:softHyphen/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ный)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4BDB9F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ind w:right="24" w:firstLine="6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с. </w:t>
            </w:r>
            <w:proofErr w:type="spellStart"/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>Новообинцево</w:t>
            </w:r>
            <w:proofErr w:type="spellEnd"/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>; с. Малиновка; с. Шелаболиха: 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правобережная от р. Шелаболиха часть села: </w:t>
            </w: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улицы    </w:t>
            </w:r>
            <w:proofErr w:type="gramStart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Молодежная,   </w:t>
            </w:r>
            <w:proofErr w:type="gramEnd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Степная,    Пшеничная, Строительная, Кирова, Кирпичная, Рассохи, Ра</w:t>
            </w: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softHyphen/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бочая, Набережная, Нагорная, Ленина, Совет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softHyphen/>
            </w: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ская,   Мамонтова;   переулки:   Воронежский, </w:t>
            </w:r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>Гудок,   Дружба,   Красноармейский,   Майский, </w:t>
            </w: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Мельничный,   Мирный,   Колхозный,   Обской, 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Октябрьский, Пионерский, Полевой, Садовый, Свободный, Сельский, Тупик, х. Марчук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351749" w14:textId="77777777" w:rsidR="00006516" w:rsidRPr="00006516" w:rsidRDefault="00006516" w:rsidP="00006516">
            <w:pPr>
              <w:spacing w:before="100" w:beforeAutospacing="1" w:after="100" w:afterAutospacing="1" w:line="278" w:lineRule="atLeast"/>
              <w:ind w:right="408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с. </w:t>
            </w:r>
            <w:proofErr w:type="spellStart"/>
            <w:r w:rsidRPr="00006516">
              <w:rPr>
                <w:rFonts w:eastAsia="Times New Roman" w:cs="Times New Roman"/>
                <w:spacing w:val="-10"/>
                <w:szCs w:val="28"/>
                <w:lang w:eastAsia="ru-RU"/>
              </w:rPr>
              <w:t>Новообинцево</w:t>
            </w:r>
            <w:proofErr w:type="spellEnd"/>
            <w:r w:rsidRPr="00006516">
              <w:rPr>
                <w:rFonts w:eastAsia="Times New Roman" w:cs="Times New Roman"/>
                <w:spacing w:val="-10"/>
                <w:szCs w:val="28"/>
                <w:lang w:eastAsia="ru-RU"/>
              </w:rPr>
              <w:t> 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с. Шелаболиха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CB3206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790</w:t>
            </w:r>
          </w:p>
          <w:p w14:paraId="664AD63C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1530</w:t>
            </w:r>
          </w:p>
          <w:p w14:paraId="6009B5A1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=2320</w:t>
            </w:r>
          </w:p>
        </w:tc>
      </w:tr>
      <w:tr w:rsidR="00006516" w:rsidRPr="00006516" w14:paraId="43A2971E" w14:textId="77777777" w:rsidTr="00006516">
        <w:trPr>
          <w:trHeight w:val="2520"/>
          <w:tblCellSpacing w:w="15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E4002C" w14:textId="77777777" w:rsidR="00006516" w:rsidRPr="00006516" w:rsidRDefault="00006516" w:rsidP="00006516">
            <w:pPr>
              <w:spacing w:before="100" w:beforeAutospacing="1" w:after="100" w:afterAutospacing="1" w:line="278" w:lineRule="atLeast"/>
              <w:ind w:right="68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>2 (</w:t>
            </w:r>
            <w:proofErr w:type="spellStart"/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>трёхмандат</w:t>
            </w:r>
            <w:proofErr w:type="spellEnd"/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-</w:t>
            </w:r>
            <w:proofErr w:type="spellStart"/>
            <w:r w:rsidRPr="00006516">
              <w:rPr>
                <w:rFonts w:eastAsia="Times New Roman" w:cs="Times New Roman"/>
                <w:szCs w:val="28"/>
                <w:lang w:eastAsia="ru-RU"/>
              </w:rPr>
              <w:t>ный</w:t>
            </w:r>
            <w:proofErr w:type="spellEnd"/>
            <w:r w:rsidRPr="00006516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E7465E" w14:textId="77777777" w:rsidR="00006516" w:rsidRPr="00006516" w:rsidRDefault="00006516" w:rsidP="00006516">
            <w:pPr>
              <w:spacing w:before="100" w:beforeAutospacing="1" w:after="100" w:afterAutospacing="1" w:line="270" w:lineRule="atLeast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>с. Шелаболиха: левобережная от р. Шелаболиха 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часть села: улицы 50 лет Алтая, Лермонтова, </w:t>
            </w:r>
            <w:proofErr w:type="gramStart"/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Новая,   </w:t>
            </w:r>
            <w:proofErr w:type="gramEnd"/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>Обская,   Партизанская,   Пролетарская, Пугачева,   Пушкина,    Рябиновая,    Солнечная, </w:t>
            </w: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Целинная,    Энергетиков,    Энтузиастов, Юби</w:t>
            </w: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softHyphen/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лейная; переулок Августовский; проезды: Ин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softHyphen/>
              <w:t>тернациональный, Коммунальный, Сибирский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834855" w14:textId="77777777" w:rsidR="00006516" w:rsidRPr="00006516" w:rsidRDefault="00006516" w:rsidP="00006516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с. Шелаболиха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7AC9F5" w14:textId="77777777" w:rsidR="00006516" w:rsidRPr="00006516" w:rsidRDefault="00006516" w:rsidP="00006516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1880</w:t>
            </w:r>
          </w:p>
        </w:tc>
      </w:tr>
      <w:tr w:rsidR="00006516" w:rsidRPr="00006516" w14:paraId="6085BF62" w14:textId="77777777" w:rsidTr="00006516">
        <w:trPr>
          <w:trHeight w:val="572"/>
          <w:tblCellSpacing w:w="15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8C2EF1" w14:textId="77777777" w:rsidR="00006516" w:rsidRPr="00006516" w:rsidRDefault="00006516" w:rsidP="00006516">
            <w:pPr>
              <w:spacing w:before="100" w:beforeAutospacing="1" w:after="100" w:afterAutospacing="1" w:line="288" w:lineRule="atLeast"/>
              <w:ind w:left="188" w:right="270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3 (одноман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softHyphen/>
              <w:t>датный)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F1B39C" w14:textId="77777777" w:rsidR="00006516" w:rsidRPr="00006516" w:rsidRDefault="00006516" w:rsidP="00006516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Инской</w:t>
            </w:r>
            <w:proofErr w:type="spellEnd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843C45" w14:textId="77777777" w:rsidR="00006516" w:rsidRPr="00006516" w:rsidRDefault="00006516" w:rsidP="00006516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с. Иня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08D951" w14:textId="77777777" w:rsidR="00006516" w:rsidRPr="00006516" w:rsidRDefault="00006516" w:rsidP="00006516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389</w:t>
            </w:r>
          </w:p>
        </w:tc>
      </w:tr>
      <w:tr w:rsidR="00006516" w:rsidRPr="00006516" w14:paraId="6937B188" w14:textId="77777777" w:rsidTr="00006516">
        <w:trPr>
          <w:trHeight w:val="870"/>
          <w:tblCellSpacing w:w="15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0BECF8" w14:textId="77777777" w:rsidR="00006516" w:rsidRPr="00006516" w:rsidRDefault="00006516" w:rsidP="00006516">
            <w:pPr>
              <w:spacing w:before="100" w:beforeAutospacing="1" w:after="100" w:afterAutospacing="1" w:line="294" w:lineRule="atLeast"/>
              <w:ind w:left="178" w:right="294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lastRenderedPageBreak/>
              <w:t>4 (двухмандатный)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8E9BD2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ind w:right="188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Кучукский</w:t>
            </w:r>
            <w:proofErr w:type="spellEnd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сель</w:t>
            </w: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softHyphen/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совет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FC83D6" w14:textId="77777777" w:rsidR="00006516" w:rsidRPr="00006516" w:rsidRDefault="00006516" w:rsidP="00006516">
            <w:pPr>
              <w:spacing w:before="100" w:beforeAutospacing="1" w:after="100" w:afterAutospacing="1" w:line="298" w:lineRule="atLeast"/>
              <w:ind w:right="850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с. Кучук с. Батурово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5A533B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ind w:right="582" w:hanging="10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857 344 =1201</w:t>
            </w:r>
          </w:p>
        </w:tc>
      </w:tr>
      <w:tr w:rsidR="00006516" w:rsidRPr="00006516" w14:paraId="57F1772E" w14:textId="77777777" w:rsidTr="00006516">
        <w:trPr>
          <w:trHeight w:val="1138"/>
          <w:tblCellSpacing w:w="15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A2A9F7" w14:textId="77777777" w:rsidR="00006516" w:rsidRPr="00006516" w:rsidRDefault="00006516" w:rsidP="00006516">
            <w:pPr>
              <w:spacing w:before="100" w:beforeAutospacing="1" w:after="100" w:afterAutospacing="1" w:line="298" w:lineRule="atLeast"/>
              <w:ind w:left="188" w:right="318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5 (</w:t>
            </w:r>
            <w:proofErr w:type="spellStart"/>
            <w:r w:rsidRPr="00006516">
              <w:rPr>
                <w:rFonts w:eastAsia="Times New Roman" w:cs="Times New Roman"/>
                <w:szCs w:val="28"/>
                <w:lang w:eastAsia="ru-RU"/>
              </w:rPr>
              <w:t>трёхман-датный</w:t>
            </w:r>
            <w:proofErr w:type="spellEnd"/>
            <w:r w:rsidRPr="00006516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5F305D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ind w:right="72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Муниципальные образования Верх-</w:t>
            </w:r>
            <w:proofErr w:type="spellStart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Кучукский</w:t>
            </w:r>
            <w:proofErr w:type="spellEnd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, 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Макаровский сельсоветы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CF2C23" w14:textId="77777777" w:rsidR="00006516" w:rsidRPr="00006516" w:rsidRDefault="00006516" w:rsidP="00006516">
            <w:pPr>
              <w:spacing w:before="100" w:beforeAutospacing="1" w:after="100" w:afterAutospacing="1" w:line="288" w:lineRule="atLeast"/>
              <w:ind w:right="596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 xml:space="preserve">с. Верх-Кучук с. Ивановка с. </w:t>
            </w:r>
            <w:proofErr w:type="spellStart"/>
            <w:r w:rsidRPr="00006516">
              <w:rPr>
                <w:rFonts w:eastAsia="Times New Roman" w:cs="Times New Roman"/>
                <w:szCs w:val="28"/>
                <w:lang w:eastAsia="ru-RU"/>
              </w:rPr>
              <w:t>Макарово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DD1813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ind w:right="562" w:hanging="10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857 220 431 =1508</w:t>
            </w:r>
          </w:p>
        </w:tc>
      </w:tr>
      <w:tr w:rsidR="00006516" w:rsidRPr="00006516" w14:paraId="71D84238" w14:textId="77777777" w:rsidTr="00006516">
        <w:trPr>
          <w:trHeight w:val="1134"/>
          <w:tblCellSpacing w:w="15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75F73A" w14:textId="77777777" w:rsidR="00006516" w:rsidRPr="00006516" w:rsidRDefault="00006516" w:rsidP="00006516">
            <w:pPr>
              <w:spacing w:before="100" w:beforeAutospacing="1" w:after="100" w:afterAutospacing="1" w:line="302" w:lineRule="atLeast"/>
              <w:ind w:left="182" w:right="312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6 (</w:t>
            </w:r>
            <w:proofErr w:type="spellStart"/>
            <w:r w:rsidRPr="00006516">
              <w:rPr>
                <w:rFonts w:eastAsia="Times New Roman" w:cs="Times New Roman"/>
                <w:szCs w:val="28"/>
                <w:lang w:eastAsia="ru-RU"/>
              </w:rPr>
              <w:t>трёхмандатный</w:t>
            </w:r>
            <w:proofErr w:type="spellEnd"/>
            <w:r w:rsidRPr="00006516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9A4BE7" w14:textId="77777777" w:rsidR="00006516" w:rsidRPr="00006516" w:rsidRDefault="00006516" w:rsidP="00006516">
            <w:pPr>
              <w:spacing w:before="100" w:beforeAutospacing="1" w:after="100" w:afterAutospacing="1" w:line="278" w:lineRule="atLeast"/>
              <w:ind w:right="504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Муниципальные образования </w:t>
            </w:r>
            <w:proofErr w:type="spellStart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Кипринский</w:t>
            </w:r>
            <w:proofErr w:type="spellEnd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, </w:t>
            </w:r>
            <w:proofErr w:type="spellStart"/>
            <w:r w:rsidRPr="00006516">
              <w:rPr>
                <w:rFonts w:eastAsia="Times New Roman" w:cs="Times New Roman"/>
                <w:szCs w:val="28"/>
                <w:lang w:eastAsia="ru-RU"/>
              </w:rPr>
              <w:t>Омутский</w:t>
            </w:r>
            <w:proofErr w:type="spellEnd"/>
            <w:r w:rsidRPr="00006516">
              <w:rPr>
                <w:rFonts w:eastAsia="Times New Roman" w:cs="Times New Roman"/>
                <w:szCs w:val="28"/>
                <w:lang w:eastAsia="ru-RU"/>
              </w:rPr>
              <w:t xml:space="preserve"> сельсоветы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5EC2F9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ind w:right="672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06516">
              <w:rPr>
                <w:rFonts w:eastAsia="Times New Roman" w:cs="Times New Roman"/>
                <w:szCs w:val="28"/>
                <w:lang w:eastAsia="ru-RU"/>
              </w:rPr>
              <w:t>с.Киприно</w:t>
            </w:r>
            <w:proofErr w:type="spellEnd"/>
            <w:r w:rsidRPr="00006516">
              <w:rPr>
                <w:rFonts w:eastAsia="Times New Roman" w:cs="Times New Roman"/>
                <w:szCs w:val="28"/>
                <w:lang w:eastAsia="ru-RU"/>
              </w:rPr>
              <w:t xml:space="preserve">, с. </w:t>
            </w:r>
            <w:proofErr w:type="spellStart"/>
            <w:r w:rsidRPr="00006516">
              <w:rPr>
                <w:rFonts w:eastAsia="Times New Roman" w:cs="Times New Roman"/>
                <w:szCs w:val="28"/>
                <w:lang w:eastAsia="ru-RU"/>
              </w:rPr>
              <w:t>Селезнёво</w:t>
            </w:r>
            <w:proofErr w:type="spellEnd"/>
            <w:r w:rsidRPr="00006516">
              <w:rPr>
                <w:rFonts w:eastAsia="Times New Roman" w:cs="Times New Roman"/>
                <w:szCs w:val="28"/>
                <w:lang w:eastAsia="ru-RU"/>
              </w:rPr>
              <w:t xml:space="preserve">, с. </w:t>
            </w:r>
            <w:proofErr w:type="spellStart"/>
            <w:r w:rsidRPr="00006516">
              <w:rPr>
                <w:rFonts w:eastAsia="Times New Roman" w:cs="Times New Roman"/>
                <w:szCs w:val="28"/>
                <w:lang w:eastAsia="ru-RU"/>
              </w:rPr>
              <w:t>Омутское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6A8D37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966</w:t>
            </w:r>
          </w:p>
          <w:p w14:paraId="4FB8711D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ind w:right="548" w:hanging="14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422 429 =1817</w:t>
            </w:r>
          </w:p>
        </w:tc>
      </w:tr>
      <w:tr w:rsidR="00006516" w:rsidRPr="00006516" w14:paraId="43870F53" w14:textId="77777777" w:rsidTr="00006516">
        <w:trPr>
          <w:trHeight w:val="596"/>
          <w:tblCellSpacing w:w="15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7152A3" w14:textId="77777777" w:rsidR="00006516" w:rsidRPr="00006516" w:rsidRDefault="00006516" w:rsidP="00006516">
            <w:pPr>
              <w:spacing w:before="100" w:beforeAutospacing="1" w:after="100" w:afterAutospacing="1" w:line="308" w:lineRule="atLeast"/>
              <w:ind w:left="198" w:right="260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12"/>
                <w:szCs w:val="28"/>
                <w:lang w:eastAsia="ru-RU"/>
              </w:rPr>
              <w:t>7 (одноман</w:t>
            </w:r>
            <w:r w:rsidRPr="00006516">
              <w:rPr>
                <w:rFonts w:eastAsia="Times New Roman" w:cs="Times New Roman"/>
                <w:spacing w:val="-12"/>
                <w:szCs w:val="28"/>
                <w:lang w:eastAsia="ru-RU"/>
              </w:rPr>
              <w:softHyphen/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датный)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7BE718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ind w:right="154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Муниципальное образование Ильинский сель</w:t>
            </w: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softHyphen/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совет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D602E" w14:textId="77777777" w:rsidR="00006516" w:rsidRPr="00006516" w:rsidRDefault="00006516" w:rsidP="00006516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с. Ильинка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3FA419" w14:textId="77777777" w:rsidR="00006516" w:rsidRPr="00006516" w:rsidRDefault="00006516" w:rsidP="00006516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650</w:t>
            </w:r>
          </w:p>
        </w:tc>
      </w:tr>
      <w:tr w:rsidR="00006516" w:rsidRPr="00006516" w14:paraId="651C9F71" w14:textId="77777777" w:rsidTr="00006516">
        <w:trPr>
          <w:trHeight w:val="1244"/>
          <w:tblCellSpacing w:w="15" w:type="dxa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63BE7E" w14:textId="77777777" w:rsidR="00006516" w:rsidRPr="00006516" w:rsidRDefault="00006516" w:rsidP="00006516">
            <w:pPr>
              <w:spacing w:before="100" w:beforeAutospacing="1" w:after="100" w:afterAutospacing="1" w:line="284" w:lineRule="atLeast"/>
              <w:ind w:right="178" w:firstLine="322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10"/>
                <w:szCs w:val="28"/>
                <w:lang w:eastAsia="ru-RU"/>
              </w:rPr>
              <w:t>8 (двухман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датный)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8FAB5C" w14:textId="77777777" w:rsidR="00006516" w:rsidRPr="00006516" w:rsidRDefault="00006516" w:rsidP="00006516">
            <w:pPr>
              <w:spacing w:before="100" w:beforeAutospacing="1" w:after="100" w:afterAutospacing="1" w:line="278" w:lineRule="atLeast"/>
              <w:ind w:left="6" w:right="250" w:firstLine="6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Крутишинский</w:t>
            </w:r>
            <w:proofErr w:type="spellEnd"/>
            <w:r w:rsidRPr="00006516">
              <w:rPr>
                <w:rFonts w:eastAsia="Times New Roman" w:cs="Times New Roman"/>
                <w:spacing w:val="-2"/>
                <w:szCs w:val="28"/>
                <w:lang w:eastAsia="ru-RU"/>
              </w:rPr>
              <w:t> 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>сельсовет</w:t>
            </w:r>
          </w:p>
        </w:tc>
        <w:tc>
          <w:tcPr>
            <w:tcW w:w="1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DBC1E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ind w:left="20" w:right="230" w:firstLine="6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с. Крутишка, </w:t>
            </w:r>
            <w:r w:rsidRPr="00006516">
              <w:rPr>
                <w:rFonts w:eastAsia="Times New Roman" w:cs="Times New Roman"/>
                <w:spacing w:val="-4"/>
                <w:szCs w:val="28"/>
                <w:lang w:eastAsia="ru-RU"/>
              </w:rPr>
              <w:t>пос. Подгорный, </w:t>
            </w:r>
            <w:r w:rsidRPr="00006516"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proofErr w:type="spellStart"/>
            <w:r w:rsidRPr="00006516">
              <w:rPr>
                <w:rFonts w:eastAsia="Times New Roman" w:cs="Times New Roman"/>
                <w:szCs w:val="28"/>
                <w:lang w:eastAsia="ru-RU"/>
              </w:rPr>
              <w:t>Чайкино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16A09E" w14:textId="77777777" w:rsidR="00006516" w:rsidRPr="00006516" w:rsidRDefault="00006516" w:rsidP="00006516">
            <w:pPr>
              <w:spacing w:before="100" w:beforeAutospacing="1" w:after="100" w:afterAutospacing="1" w:line="274" w:lineRule="atLeast"/>
              <w:ind w:right="524" w:firstLine="34"/>
              <w:rPr>
                <w:rFonts w:eastAsia="Times New Roman" w:cs="Times New Roman"/>
                <w:szCs w:val="28"/>
                <w:lang w:eastAsia="ru-RU"/>
              </w:rPr>
            </w:pPr>
            <w:r w:rsidRPr="00006516">
              <w:rPr>
                <w:rFonts w:eastAsia="Times New Roman" w:cs="Times New Roman"/>
                <w:szCs w:val="28"/>
                <w:lang w:eastAsia="ru-RU"/>
              </w:rPr>
              <w:t>893 250 294 =1437</w:t>
            </w:r>
          </w:p>
        </w:tc>
      </w:tr>
    </w:tbl>
    <w:p w14:paraId="161DAE49" w14:textId="77777777" w:rsidR="00006516" w:rsidRPr="00006516" w:rsidRDefault="00006516" w:rsidP="000065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2017 год: 11202 - избирателей 19 - число депутатов </w:t>
      </w:r>
    </w:p>
    <w:p w14:paraId="0BB3E025" w14:textId="77777777" w:rsidR="00006516" w:rsidRPr="00006516" w:rsidRDefault="00006516" w:rsidP="0000651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52635"/>
          <w:szCs w:val="28"/>
          <w:lang w:eastAsia="ru-RU"/>
        </w:rPr>
      </w:pPr>
      <w:r w:rsidRPr="00006516">
        <w:rPr>
          <w:rFonts w:eastAsia="Times New Roman" w:cs="Times New Roman"/>
          <w:color w:val="052635"/>
          <w:szCs w:val="28"/>
          <w:lang w:eastAsia="ru-RU"/>
        </w:rPr>
        <w:t>На 1 мандат - 590; 10%-531/649</w:t>
      </w:r>
    </w:p>
    <w:p w14:paraId="5789DF8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B5"/>
    <w:rsid w:val="00006516"/>
    <w:rsid w:val="004F1BB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5D6EB-6C7C-4BAA-A0F2-FC8AC83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5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2023-04-24T04:15:00Z</dcterms:created>
  <dcterms:modified xsi:type="dcterms:W3CDTF">2023-04-24T04:16:00Z</dcterms:modified>
</cp:coreProperties>
</file>