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1693" w14:textId="6337FDB2" w:rsidR="00191328" w:rsidRDefault="00191328">
      <w:pPr>
        <w:spacing w:line="1" w:lineRule="exact"/>
      </w:pPr>
    </w:p>
    <w:p w14:paraId="45A58705" w14:textId="77777777" w:rsidR="001A10A0" w:rsidRPr="001A10A0" w:rsidRDefault="001A10A0" w:rsidP="001A10A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A10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A39ABB2" w14:textId="77777777" w:rsidR="001A10A0" w:rsidRPr="001A10A0" w:rsidRDefault="001A10A0" w:rsidP="001A10A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10A0"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14:paraId="117CC68D" w14:textId="77777777" w:rsidR="001A10A0" w:rsidRPr="001A10A0" w:rsidRDefault="001A10A0" w:rsidP="001A10A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A10A0">
        <w:rPr>
          <w:rFonts w:ascii="Times New Roman" w:hAnsi="Times New Roman" w:cs="Times New Roman"/>
          <w:spacing w:val="-1"/>
          <w:sz w:val="28"/>
          <w:szCs w:val="28"/>
        </w:rPr>
        <w:t>АЛТАЙСКОГО КРАЯ</w:t>
      </w:r>
    </w:p>
    <w:p w14:paraId="7AD9BE80" w14:textId="77777777" w:rsidR="001A10A0" w:rsidRPr="001A10A0" w:rsidRDefault="001A10A0" w:rsidP="001A10A0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E6E25F2" w14:textId="77777777" w:rsidR="001A10A0" w:rsidRPr="001A10A0" w:rsidRDefault="001A10A0" w:rsidP="001A10A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0A0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</w:p>
    <w:p w14:paraId="32B268B1" w14:textId="2EBEB448" w:rsidR="001A10A0" w:rsidRPr="001A10A0" w:rsidRDefault="001A10A0" w:rsidP="001A10A0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1A10A0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8B1C1F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 xml:space="preserve"> » </w:t>
      </w:r>
      <w:r>
        <w:rPr>
          <w:rFonts w:ascii="Times New Roman" w:hAnsi="Times New Roman" w:cs="Times New Roman"/>
          <w:spacing w:val="-1"/>
          <w:sz w:val="28"/>
          <w:szCs w:val="28"/>
        </w:rPr>
        <w:t>февраля</w:t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 xml:space="preserve"> г.            </w:t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1A10A0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                                № </w:t>
      </w:r>
      <w:r w:rsidR="008B1C1F">
        <w:rPr>
          <w:rFonts w:ascii="Times New Roman" w:hAnsi="Times New Roman" w:cs="Times New Roman"/>
          <w:spacing w:val="-1"/>
          <w:sz w:val="28"/>
          <w:szCs w:val="28"/>
        </w:rPr>
        <w:t>103</w:t>
      </w:r>
    </w:p>
    <w:p w14:paraId="0167157D" w14:textId="77777777" w:rsidR="001A10A0" w:rsidRPr="001A10A0" w:rsidRDefault="001A10A0" w:rsidP="001A10A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A10A0">
        <w:rPr>
          <w:rFonts w:ascii="Times New Roman" w:hAnsi="Times New Roman" w:cs="Times New Roman"/>
          <w:spacing w:val="-1"/>
          <w:sz w:val="28"/>
          <w:szCs w:val="28"/>
        </w:rPr>
        <w:t>с. Шелаболиха</w:t>
      </w:r>
    </w:p>
    <w:p w14:paraId="0FA00E2E" w14:textId="747F77A4" w:rsidR="00191328" w:rsidRPr="001A10A0" w:rsidRDefault="00A35857" w:rsidP="001A10A0">
      <w:pPr>
        <w:pStyle w:val="20"/>
        <w:spacing w:after="500"/>
        <w:ind w:right="5118"/>
        <w:jc w:val="both"/>
        <w:rPr>
          <w:b w:val="0"/>
          <w:bCs w:val="0"/>
          <w:sz w:val="28"/>
          <w:szCs w:val="28"/>
        </w:rPr>
      </w:pPr>
      <w:r w:rsidRPr="001A10A0">
        <w:rPr>
          <w:b w:val="0"/>
          <w:bCs w:val="0"/>
          <w:sz w:val="28"/>
          <w:szCs w:val="28"/>
        </w:rPr>
        <w:t>Об утверждении Положения о порядке установления муниципального уровня реагирования на ландшафтные (природные) пожары на территории муниципальног</w:t>
      </w:r>
      <w:r w:rsidR="001A10A0">
        <w:rPr>
          <w:b w:val="0"/>
          <w:bCs w:val="0"/>
          <w:sz w:val="28"/>
          <w:szCs w:val="28"/>
        </w:rPr>
        <w:t xml:space="preserve">о </w:t>
      </w:r>
      <w:r w:rsidRPr="001A10A0">
        <w:rPr>
          <w:b w:val="0"/>
          <w:bCs w:val="0"/>
          <w:sz w:val="28"/>
          <w:szCs w:val="28"/>
        </w:rPr>
        <w:t xml:space="preserve">образования </w:t>
      </w:r>
      <w:r w:rsidR="001A10A0">
        <w:rPr>
          <w:b w:val="0"/>
          <w:bCs w:val="0"/>
          <w:sz w:val="28"/>
          <w:szCs w:val="28"/>
        </w:rPr>
        <w:t xml:space="preserve">Шелаболихинский район </w:t>
      </w:r>
      <w:r w:rsidRPr="001A10A0">
        <w:rPr>
          <w:b w:val="0"/>
          <w:bCs w:val="0"/>
          <w:sz w:val="28"/>
          <w:szCs w:val="28"/>
        </w:rPr>
        <w:t>Алтайского края</w:t>
      </w:r>
    </w:p>
    <w:p w14:paraId="527C1C51" w14:textId="5448B421" w:rsidR="001A10A0" w:rsidRDefault="001A10A0" w:rsidP="001A10A0">
      <w:pPr>
        <w:pStyle w:val="1"/>
        <w:ind w:firstLine="760"/>
        <w:jc w:val="both"/>
      </w:pPr>
      <w:r>
        <w:t>В целях оперативного принятия решений при организации работ по ликвидации ландшафтных (природных) пожаров, в</w:t>
      </w:r>
      <w:r w:rsidR="00A35857">
        <w:t xml:space="preserve"> соответствии с Федеральным закон</w:t>
      </w:r>
      <w:r w:rsidR="0023345C">
        <w:t>о</w:t>
      </w:r>
      <w:r w:rsidR="00A35857">
        <w:t>м от 21.12.1994 № 69-ФЗ «О пожарной безопасности»,</w:t>
      </w:r>
      <w:r>
        <w:t xml:space="preserve"> Федеральным законом </w:t>
      </w:r>
      <w:r w:rsidR="00A35857"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22.12.2023 № 2263 «Об утверждении уровней реагирования на ландшафтные (природные) пожары», </w:t>
      </w:r>
      <w:bookmarkStart w:id="0" w:name="_Hlk190161671"/>
      <w:r>
        <w:t>на основани</w:t>
      </w:r>
      <w:r w:rsidR="007C4697">
        <w:t>и</w:t>
      </w:r>
      <w:r>
        <w:t xml:space="preserve"> части 1 статьи 5</w:t>
      </w:r>
      <w:r w:rsidR="007C4697">
        <w:t>1</w:t>
      </w:r>
      <w:r>
        <w:t xml:space="preserve"> Устава района</w:t>
      </w:r>
      <w:bookmarkEnd w:id="0"/>
    </w:p>
    <w:p w14:paraId="391B3C30" w14:textId="4911FF4E" w:rsidR="00191328" w:rsidRDefault="00A35857" w:rsidP="001A10A0">
      <w:pPr>
        <w:pStyle w:val="1"/>
        <w:spacing w:after="300"/>
        <w:ind w:firstLine="0"/>
        <w:jc w:val="both"/>
      </w:pPr>
      <w:r>
        <w:t>ПОСТАНОВЛЯЮ:</w:t>
      </w:r>
    </w:p>
    <w:p w14:paraId="64E0BDB0" w14:textId="5CEF9DD3" w:rsidR="00191328" w:rsidRDefault="00A35857" w:rsidP="00F41724">
      <w:pPr>
        <w:pStyle w:val="1"/>
        <w:numPr>
          <w:ilvl w:val="0"/>
          <w:numId w:val="1"/>
        </w:numPr>
        <w:tabs>
          <w:tab w:val="left" w:pos="0"/>
        </w:tabs>
        <w:ind w:firstLine="660"/>
        <w:jc w:val="both"/>
      </w:pPr>
      <w:r>
        <w:t xml:space="preserve">Утвердить Положение о порядке установления муниципального уровня реагирования на ландшафтные (природные) пожары на территории муниципального образования </w:t>
      </w:r>
      <w:r w:rsidR="001A10A0">
        <w:t>Шелаболихинский район</w:t>
      </w:r>
      <w:r>
        <w:t xml:space="preserve"> Алтайского края (прил</w:t>
      </w:r>
      <w:r w:rsidR="0023345C">
        <w:t>ожение</w:t>
      </w:r>
      <w:r>
        <w:t>).</w:t>
      </w:r>
    </w:p>
    <w:p w14:paraId="1CD9EC98" w14:textId="78EA6DE5" w:rsidR="00191328" w:rsidRDefault="0023345C" w:rsidP="00F41724">
      <w:pPr>
        <w:pStyle w:val="1"/>
        <w:numPr>
          <w:ilvl w:val="0"/>
          <w:numId w:val="1"/>
        </w:numPr>
        <w:tabs>
          <w:tab w:val="left" w:pos="1440"/>
        </w:tabs>
        <w:ind w:firstLine="760"/>
        <w:jc w:val="both"/>
      </w:pPr>
      <w:r>
        <w:t>Опубликовать</w:t>
      </w:r>
      <w:r w:rsidR="00A35857">
        <w:t xml:space="preserve"> настоящее постановление на официальном сайте </w:t>
      </w:r>
      <w:r w:rsidR="001A10A0">
        <w:t>А</w:t>
      </w:r>
      <w:r w:rsidR="00A35857">
        <w:t xml:space="preserve">дминистрации </w:t>
      </w:r>
      <w:r w:rsidR="001A10A0">
        <w:t>Шелаболихинского района в информационно-телекоммуникационной сети Интернет</w:t>
      </w:r>
      <w:r w:rsidR="00A35857">
        <w:t>.</w:t>
      </w:r>
    </w:p>
    <w:p w14:paraId="7208A2F6" w14:textId="6F8686E2" w:rsidR="001A10A0" w:rsidRDefault="00A35857" w:rsidP="00F41724">
      <w:pPr>
        <w:pStyle w:val="1"/>
        <w:numPr>
          <w:ilvl w:val="0"/>
          <w:numId w:val="1"/>
        </w:numPr>
        <w:tabs>
          <w:tab w:val="left" w:pos="1440"/>
        </w:tabs>
        <w:spacing w:line="257" w:lineRule="auto"/>
        <w:ind w:firstLine="760"/>
        <w:jc w:val="both"/>
      </w:pPr>
      <w:r>
        <w:t xml:space="preserve">Контроль за исполнением настоящего постановления </w:t>
      </w:r>
      <w:r w:rsidR="00EE1E6A">
        <w:t>возложить на заведующего отделом по делам ГОЧС и МОБ работе Администрации района</w:t>
      </w:r>
      <w:r>
        <w:t>.</w:t>
      </w:r>
    </w:p>
    <w:p w14:paraId="16F18723" w14:textId="3D041C81" w:rsidR="0023345C" w:rsidRDefault="0023345C" w:rsidP="0023345C">
      <w:pPr>
        <w:pStyle w:val="1"/>
        <w:tabs>
          <w:tab w:val="left" w:pos="1440"/>
        </w:tabs>
        <w:spacing w:line="257" w:lineRule="auto"/>
        <w:ind w:firstLine="0"/>
        <w:jc w:val="both"/>
      </w:pPr>
      <w:r>
        <w:t>Приложение: Положение о порядке  на 2л.в 1 экз.</w:t>
      </w:r>
    </w:p>
    <w:p w14:paraId="2122B981" w14:textId="4F3662F7" w:rsidR="00191328" w:rsidRDefault="00191328" w:rsidP="00F41724">
      <w:pPr>
        <w:pStyle w:val="1"/>
        <w:spacing w:after="400"/>
        <w:ind w:firstLine="0"/>
        <w:jc w:val="both"/>
      </w:pPr>
    </w:p>
    <w:p w14:paraId="5D08FC4D" w14:textId="4F7D311C" w:rsidR="007C4697" w:rsidRDefault="007C4697" w:rsidP="007C4697">
      <w:pPr>
        <w:pStyle w:val="1"/>
        <w:spacing w:after="400"/>
        <w:ind w:firstLine="0"/>
      </w:pPr>
      <w:r>
        <w:t>Глава района                                                                                                 А.Н. Шушунов</w:t>
      </w:r>
    </w:p>
    <w:p w14:paraId="1015CC50" w14:textId="77777777" w:rsidR="001A10A0" w:rsidRDefault="001A10A0">
      <w:pPr>
        <w:pStyle w:val="1"/>
        <w:ind w:left="6040" w:firstLine="0"/>
        <w:jc w:val="both"/>
      </w:pPr>
    </w:p>
    <w:p w14:paraId="0A0F5A84" w14:textId="77777777" w:rsidR="001A10A0" w:rsidRDefault="001A10A0">
      <w:pPr>
        <w:pStyle w:val="1"/>
        <w:ind w:left="6040" w:firstLine="0"/>
        <w:jc w:val="both"/>
      </w:pPr>
    </w:p>
    <w:p w14:paraId="292D2C53" w14:textId="77777777" w:rsidR="001A10A0" w:rsidRDefault="001A10A0">
      <w:pPr>
        <w:pStyle w:val="1"/>
        <w:ind w:left="6040" w:firstLine="0"/>
        <w:jc w:val="both"/>
      </w:pPr>
    </w:p>
    <w:p w14:paraId="348845D4" w14:textId="77777777" w:rsidR="001A10A0" w:rsidRDefault="001A10A0">
      <w:pPr>
        <w:pStyle w:val="1"/>
        <w:ind w:left="6040" w:firstLine="0"/>
        <w:jc w:val="both"/>
      </w:pPr>
    </w:p>
    <w:p w14:paraId="6CE34BF4" w14:textId="77777777" w:rsidR="001A10A0" w:rsidRDefault="001A10A0">
      <w:pPr>
        <w:pStyle w:val="1"/>
        <w:ind w:left="6040" w:firstLine="0"/>
        <w:jc w:val="both"/>
      </w:pPr>
    </w:p>
    <w:p w14:paraId="4C3347FA" w14:textId="66E5D157" w:rsidR="00191328" w:rsidRDefault="00A35857">
      <w:pPr>
        <w:pStyle w:val="1"/>
        <w:ind w:left="6040" w:firstLine="0"/>
        <w:jc w:val="both"/>
      </w:pPr>
      <w:r>
        <w:lastRenderedPageBreak/>
        <w:t>Приложение к</w:t>
      </w:r>
    </w:p>
    <w:p w14:paraId="665D31E9" w14:textId="5E870320" w:rsidR="00191328" w:rsidRDefault="00A35857" w:rsidP="007C4697">
      <w:pPr>
        <w:pStyle w:val="1"/>
        <w:ind w:left="6040" w:firstLine="0"/>
        <w:jc w:val="both"/>
      </w:pPr>
      <w:r>
        <w:t xml:space="preserve">постановлению Администрации </w:t>
      </w:r>
      <w:r w:rsidR="007C4697">
        <w:t xml:space="preserve">Шелаболихинского района </w:t>
      </w:r>
      <w:r>
        <w:t xml:space="preserve">от </w:t>
      </w:r>
    </w:p>
    <w:p w14:paraId="7C8FD5C9" w14:textId="035A8C12" w:rsidR="007C4697" w:rsidRDefault="000A1529" w:rsidP="007C4697">
      <w:pPr>
        <w:pStyle w:val="1"/>
        <w:ind w:left="6040" w:firstLine="0"/>
        <w:jc w:val="both"/>
      </w:pPr>
      <w:r>
        <w:t>12.02.2025 № 103</w:t>
      </w:r>
    </w:p>
    <w:p w14:paraId="63F23924" w14:textId="77777777" w:rsidR="007C4697" w:rsidRDefault="007C4697" w:rsidP="007C4697">
      <w:pPr>
        <w:pStyle w:val="1"/>
        <w:ind w:left="6040" w:firstLine="0"/>
        <w:jc w:val="both"/>
      </w:pPr>
    </w:p>
    <w:p w14:paraId="2050ADA9" w14:textId="77777777" w:rsidR="00191328" w:rsidRDefault="00A35857" w:rsidP="0023345C">
      <w:pPr>
        <w:pStyle w:val="1"/>
        <w:ind w:left="4253" w:firstLine="0"/>
      </w:pPr>
      <w:r>
        <w:rPr>
          <w:b/>
          <w:bCs/>
        </w:rPr>
        <w:t>ПОЛОЖЕНИЕ</w:t>
      </w:r>
    </w:p>
    <w:p w14:paraId="5222E317" w14:textId="11EA71AD" w:rsidR="00191328" w:rsidRDefault="00A35857" w:rsidP="007C4697">
      <w:pPr>
        <w:pStyle w:val="1"/>
        <w:ind w:left="800" w:firstLine="480"/>
        <w:jc w:val="both"/>
        <w:rPr>
          <w:b/>
          <w:bCs/>
        </w:rPr>
      </w:pPr>
      <w:r>
        <w:rPr>
          <w:b/>
          <w:bCs/>
        </w:rPr>
        <w:t xml:space="preserve">о порядке установления муниципального уровня реагирования на ландшафтные (природные) пожары на территории муниципального образования </w:t>
      </w:r>
      <w:r w:rsidR="007C4697">
        <w:rPr>
          <w:b/>
          <w:bCs/>
        </w:rPr>
        <w:t xml:space="preserve">Шелаболихинский район </w:t>
      </w:r>
      <w:r>
        <w:rPr>
          <w:b/>
          <w:bCs/>
        </w:rPr>
        <w:t xml:space="preserve"> Алтайского края</w:t>
      </w:r>
    </w:p>
    <w:p w14:paraId="6A17B411" w14:textId="77777777" w:rsidR="0023345C" w:rsidRDefault="0023345C" w:rsidP="007C4697">
      <w:pPr>
        <w:pStyle w:val="1"/>
        <w:ind w:left="800" w:firstLine="480"/>
        <w:jc w:val="both"/>
      </w:pPr>
    </w:p>
    <w:p w14:paraId="1F6EDA20" w14:textId="77777777" w:rsidR="00191328" w:rsidRDefault="00A35857" w:rsidP="007C4697">
      <w:pPr>
        <w:pStyle w:val="1"/>
        <w:numPr>
          <w:ilvl w:val="0"/>
          <w:numId w:val="2"/>
        </w:numPr>
        <w:tabs>
          <w:tab w:val="left" w:pos="1396"/>
        </w:tabs>
        <w:ind w:left="1060" w:firstLine="0"/>
        <w:jc w:val="center"/>
      </w:pPr>
      <w:r>
        <w:rPr>
          <w:b/>
          <w:bCs/>
        </w:rPr>
        <w:t>Общие положения</w:t>
      </w:r>
    </w:p>
    <w:p w14:paraId="7AB2BF42" w14:textId="7DCE3042" w:rsidR="00191328" w:rsidRDefault="00A35857" w:rsidP="00F41724">
      <w:pPr>
        <w:pStyle w:val="1"/>
        <w:ind w:firstLine="709"/>
        <w:jc w:val="both"/>
      </w:pPr>
      <w:r>
        <w:t xml:space="preserve">Настоящее Положение о порядке установления муниципального уровня реагирования на ландшафтные (природные) пожары на территории </w:t>
      </w:r>
      <w:r>
        <w:rPr>
          <w:color w:val="525252"/>
        </w:rPr>
        <w:t xml:space="preserve">- </w:t>
      </w:r>
      <w:r>
        <w:t xml:space="preserve">муниципального образования </w:t>
      </w:r>
      <w:r w:rsidR="007C4697">
        <w:t>Шелаболихинский район</w:t>
      </w:r>
      <w:r>
        <w:t xml:space="preserve"> Алтайского края (далее </w:t>
      </w:r>
      <w:r>
        <w:rPr>
          <w:color w:val="525252"/>
        </w:rPr>
        <w:t xml:space="preserve">- </w:t>
      </w:r>
      <w:r>
        <w:t>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14:paraId="6A1E5B72" w14:textId="77777777" w:rsidR="00F41724" w:rsidRDefault="00F41724" w:rsidP="00F41724">
      <w:pPr>
        <w:pStyle w:val="1"/>
        <w:ind w:firstLine="709"/>
        <w:jc w:val="both"/>
      </w:pPr>
    </w:p>
    <w:p w14:paraId="36604BAD" w14:textId="77777777" w:rsidR="00191328" w:rsidRDefault="00A35857" w:rsidP="00F41724">
      <w:pPr>
        <w:pStyle w:val="1"/>
        <w:numPr>
          <w:ilvl w:val="0"/>
          <w:numId w:val="2"/>
        </w:numPr>
        <w:tabs>
          <w:tab w:val="left" w:pos="1398"/>
        </w:tabs>
        <w:spacing w:after="320" w:line="257" w:lineRule="auto"/>
        <w:ind w:left="360" w:firstLine="709"/>
        <w:jc w:val="center"/>
      </w:pPr>
      <w:r>
        <w:rPr>
          <w:b/>
          <w:bCs/>
        </w:rPr>
        <w:t>Условия и порядок установления и отмены муниципального уровня реагирования</w:t>
      </w:r>
    </w:p>
    <w:p w14:paraId="2743F9B3" w14:textId="78D30A4A" w:rsidR="00191328" w:rsidRDefault="00A35857" w:rsidP="00F41724">
      <w:pPr>
        <w:pStyle w:val="1"/>
        <w:ind w:left="360" w:firstLine="709"/>
        <w:jc w:val="both"/>
      </w:pPr>
      <w:r>
        <w:t xml:space="preserve">Муниципальный уровень реагирования на ландшафтные (природные) пожары (далее </w:t>
      </w:r>
      <w:r>
        <w:rPr>
          <w:color w:val="525252"/>
        </w:rPr>
        <w:t xml:space="preserve">- </w:t>
      </w:r>
      <w:r>
        <w:t xml:space="preserve">муниципальный уровень реагирования) устанавливается решением комиссии по предупреждению и ликвидации чрезвычайных ситуаций и обеспечению пожарной безопасности </w:t>
      </w:r>
      <w:r w:rsidR="007C4697">
        <w:t>Шелаболихинского района</w:t>
      </w:r>
      <w:r>
        <w:t xml:space="preserve"> (далее </w:t>
      </w:r>
      <w:r>
        <w:rPr>
          <w:color w:val="525252"/>
        </w:rPr>
        <w:t xml:space="preserve">- </w:t>
      </w:r>
      <w:r>
        <w:t xml:space="preserve">КЧС и ОПБ), согласно прилагаемого проекта, при возникновении на территории </w:t>
      </w:r>
      <w:r w:rsidR="007C4697">
        <w:t>района</w:t>
      </w:r>
      <w:r>
        <w:t xml:space="preserve"> ландшафтного (природного) пожара.</w:t>
      </w:r>
    </w:p>
    <w:p w14:paraId="75CF174C" w14:textId="11AE20FE" w:rsidR="00191328" w:rsidRDefault="00F41724" w:rsidP="00F41724">
      <w:pPr>
        <w:pStyle w:val="1"/>
        <w:ind w:left="360" w:firstLine="709"/>
        <w:jc w:val="both"/>
      </w:pPr>
      <w:r>
        <w:rPr>
          <w:color w:val="7A797F"/>
        </w:rPr>
        <w:t xml:space="preserve"> В</w:t>
      </w:r>
      <w:r w:rsidR="00A35857">
        <w:t xml:space="preserve">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территориального (местного) пожарно-спасательного гарнизона, подразделения пожарной охраны, единой дежурно-диспетчерской </w:t>
      </w:r>
      <w:r w:rsidR="0023345C">
        <w:t xml:space="preserve">службы </w:t>
      </w:r>
      <w:r w:rsidR="007C4697">
        <w:t>Шелаболихинского района</w:t>
      </w:r>
      <w:r w:rsidR="00A35857">
        <w:t>, специализированной диспетчерской службы исполнительного органа субъекта Российской Федерации 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КЧС и ОПБ субъекта Российской Федерации:</w:t>
      </w:r>
    </w:p>
    <w:p w14:paraId="24BDC58F" w14:textId="7758BBE2" w:rsidR="00191328" w:rsidRDefault="00F41724" w:rsidP="00F41724">
      <w:pPr>
        <w:pStyle w:val="1"/>
        <w:spacing w:after="320"/>
        <w:ind w:left="284" w:firstLine="0"/>
        <w:jc w:val="both"/>
      </w:pPr>
      <w:r>
        <w:t xml:space="preserve">         - </w:t>
      </w:r>
      <w:r w:rsidR="00A35857">
        <w:t xml:space="preserve">руководителем исполнительного органа субъекта Российской </w:t>
      </w:r>
      <w:r w:rsidR="00A35857">
        <w:rPr>
          <w:color w:val="525252"/>
        </w:rPr>
        <w:t xml:space="preserve">, </w:t>
      </w:r>
      <w:r w:rsidR="00A35857">
        <w:t>Федерации, уполномоченным в области лесных отношений, - в отношении ландшафтных (природных) пожаров на землях лесного фонда;</w:t>
      </w:r>
      <w:r w:rsidR="00A35857">
        <w:br w:type="page"/>
      </w:r>
    </w:p>
    <w:p w14:paraId="1F50B7AC" w14:textId="77777777" w:rsidR="00191328" w:rsidRDefault="00A35857" w:rsidP="00F41724">
      <w:pPr>
        <w:pStyle w:val="1"/>
        <w:tabs>
          <w:tab w:val="left" w:pos="709"/>
        </w:tabs>
        <w:ind w:firstLine="709"/>
        <w:jc w:val="both"/>
      </w:pPr>
      <w:r>
        <w:lastRenderedPageBreak/>
        <w:t>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</w:p>
    <w:p w14:paraId="76A30837" w14:textId="77777777" w:rsidR="00191328" w:rsidRDefault="00A35857" w:rsidP="00F41724">
      <w:pPr>
        <w:pStyle w:val="1"/>
        <w:tabs>
          <w:tab w:val="left" w:pos="1276"/>
          <w:tab w:val="left" w:pos="2095"/>
        </w:tabs>
        <w:ind w:firstLine="709"/>
        <w:jc w:val="both"/>
      </w:pPr>
      <w:r>
        <w:t>руководителем подразделения органа военного управления, в функции и задачи которого входит обеспечение реализации предусмо1ренных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</w:p>
    <w:p w14:paraId="677F11CD" w14:textId="77777777" w:rsidR="00191328" w:rsidRDefault="00A35857" w:rsidP="00F41724">
      <w:pPr>
        <w:pStyle w:val="1"/>
        <w:numPr>
          <w:ilvl w:val="0"/>
          <w:numId w:val="3"/>
        </w:numPr>
        <w:tabs>
          <w:tab w:val="left" w:pos="1276"/>
          <w:tab w:val="left" w:pos="2095"/>
        </w:tabs>
        <w:ind w:firstLine="709"/>
        <w:jc w:val="both"/>
      </w:pPr>
      <w:r>
        <w:t>руководителем дирекции особо охраняемой природной территории федерального значения - в отношении ландшафтных (природных) пожаров на землях особо охраняемых природных территорий федерального значения;</w:t>
      </w:r>
    </w:p>
    <w:p w14:paraId="10DACE00" w14:textId="13B759CB" w:rsidR="00191328" w:rsidRDefault="00F41724" w:rsidP="00F41724">
      <w:pPr>
        <w:pStyle w:val="1"/>
        <w:tabs>
          <w:tab w:val="left" w:pos="1276"/>
          <w:tab w:val="left" w:pos="2095"/>
        </w:tabs>
        <w:ind w:firstLine="709"/>
        <w:jc w:val="both"/>
      </w:pPr>
      <w:r>
        <w:t>Г</w:t>
      </w:r>
      <w:r w:rsidR="00A35857">
        <w:t xml:space="preserve">лавой </w:t>
      </w:r>
      <w:r w:rsidR="007C4697">
        <w:t>Шелаболихинского района</w:t>
      </w:r>
      <w:r w:rsidR="00A35857">
        <w:t>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14:paraId="351D9863" w14:textId="49D1DC8F" w:rsidR="00191328" w:rsidRDefault="00191328" w:rsidP="00F41724">
      <w:pPr>
        <w:tabs>
          <w:tab w:val="left" w:pos="1276"/>
        </w:tabs>
        <w:spacing w:line="1" w:lineRule="exact"/>
        <w:ind w:firstLine="709"/>
      </w:pPr>
    </w:p>
    <w:p w14:paraId="2D4D3C50" w14:textId="77777777" w:rsidR="00191328" w:rsidRDefault="00A35857" w:rsidP="00F41724">
      <w:pPr>
        <w:pStyle w:val="1"/>
        <w:tabs>
          <w:tab w:val="left" w:pos="1276"/>
        </w:tabs>
        <w:ind w:firstLine="709"/>
        <w:jc w:val="both"/>
      </w:pPr>
      <w: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14:paraId="7B5CC6F2" w14:textId="77777777" w:rsidR="00F41724" w:rsidRDefault="00F41724" w:rsidP="00F41724">
      <w:pPr>
        <w:pStyle w:val="1"/>
        <w:tabs>
          <w:tab w:val="left" w:pos="1276"/>
        </w:tabs>
        <w:ind w:firstLine="0"/>
        <w:jc w:val="both"/>
      </w:pPr>
    </w:p>
    <w:p w14:paraId="5C79C43B" w14:textId="77777777" w:rsidR="00F41724" w:rsidRDefault="00F41724" w:rsidP="00F41724">
      <w:pPr>
        <w:pStyle w:val="1"/>
        <w:tabs>
          <w:tab w:val="left" w:pos="1276"/>
        </w:tabs>
        <w:ind w:firstLine="0"/>
        <w:jc w:val="both"/>
      </w:pPr>
    </w:p>
    <w:p w14:paraId="36E25D23" w14:textId="6A7C5652" w:rsidR="00F41724" w:rsidRDefault="00F41724" w:rsidP="00F41724">
      <w:pPr>
        <w:pStyle w:val="1"/>
        <w:tabs>
          <w:tab w:val="left" w:pos="1276"/>
        </w:tabs>
        <w:ind w:firstLine="0"/>
        <w:jc w:val="both"/>
      </w:pPr>
      <w:r>
        <w:t>Заведующий отделом по делам</w:t>
      </w:r>
    </w:p>
    <w:p w14:paraId="4B6BE542" w14:textId="48466250" w:rsidR="00F41724" w:rsidRDefault="00F41724" w:rsidP="00F41724">
      <w:pPr>
        <w:pStyle w:val="1"/>
        <w:tabs>
          <w:tab w:val="left" w:pos="1276"/>
        </w:tabs>
        <w:ind w:firstLine="0"/>
        <w:jc w:val="both"/>
        <w:sectPr w:rsidR="00F41724" w:rsidSect="007C4697">
          <w:type w:val="continuous"/>
          <w:pgSz w:w="11900" w:h="16840"/>
          <w:pgMar w:top="1134" w:right="567" w:bottom="1134" w:left="1134" w:header="692" w:footer="953" w:gutter="0"/>
          <w:cols w:space="720"/>
          <w:noEndnote/>
          <w:docGrid w:linePitch="360"/>
        </w:sectPr>
      </w:pPr>
      <w:r>
        <w:t xml:space="preserve">ГОЧС и МОБ работе Администрации района                                             А.Н. Глухих                              </w:t>
      </w:r>
    </w:p>
    <w:p w14:paraId="0546DFE9" w14:textId="62C9FE27" w:rsidR="00191328" w:rsidRDefault="00191328">
      <w:pPr>
        <w:spacing w:line="1" w:lineRule="exact"/>
      </w:pPr>
    </w:p>
    <w:sectPr w:rsidR="00191328">
      <w:pgSz w:w="11900" w:h="16840"/>
      <w:pgMar w:top="1077" w:right="486" w:bottom="1058" w:left="1378" w:header="649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67CA" w14:textId="77777777" w:rsidR="00602ECF" w:rsidRDefault="00602ECF">
      <w:r>
        <w:separator/>
      </w:r>
    </w:p>
  </w:endnote>
  <w:endnote w:type="continuationSeparator" w:id="0">
    <w:p w14:paraId="04D2760D" w14:textId="77777777" w:rsidR="00602ECF" w:rsidRDefault="006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35D9" w14:textId="77777777" w:rsidR="00602ECF" w:rsidRDefault="00602ECF"/>
  </w:footnote>
  <w:footnote w:type="continuationSeparator" w:id="0">
    <w:p w14:paraId="27A5B7AC" w14:textId="77777777" w:rsidR="00602ECF" w:rsidRDefault="00602E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1F2"/>
    <w:multiLevelType w:val="multilevel"/>
    <w:tmpl w:val="275E8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45538"/>
    <w:multiLevelType w:val="multilevel"/>
    <w:tmpl w:val="FA926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B2D48"/>
    <w:multiLevelType w:val="multilevel"/>
    <w:tmpl w:val="D74AC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F1AEA"/>
    <w:multiLevelType w:val="multilevel"/>
    <w:tmpl w:val="71B82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236183">
    <w:abstractNumId w:val="3"/>
  </w:num>
  <w:num w:numId="2" w16cid:durableId="189731285">
    <w:abstractNumId w:val="0"/>
  </w:num>
  <w:num w:numId="3" w16cid:durableId="1626277947">
    <w:abstractNumId w:val="1"/>
  </w:num>
  <w:num w:numId="4" w16cid:durableId="14471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28"/>
    <w:rsid w:val="000A1529"/>
    <w:rsid w:val="001122E0"/>
    <w:rsid w:val="00191328"/>
    <w:rsid w:val="001A10A0"/>
    <w:rsid w:val="0023345C"/>
    <w:rsid w:val="00360E51"/>
    <w:rsid w:val="00412B56"/>
    <w:rsid w:val="00602ECF"/>
    <w:rsid w:val="006E07B0"/>
    <w:rsid w:val="007C4697"/>
    <w:rsid w:val="008B1C1F"/>
    <w:rsid w:val="00A35857"/>
    <w:rsid w:val="00EE1E6A"/>
    <w:rsid w:val="00F41724"/>
    <w:rsid w:val="00F56F3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6B0"/>
  <w15:docId w15:val="{A4271F36-3C21-4293-ADCB-EAE644D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3D3D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D3D3D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pacing w:after="250"/>
    </w:pPr>
    <w:rPr>
      <w:rFonts w:ascii="Times New Roman" w:eastAsia="Times New Roman" w:hAnsi="Times New Roman" w:cs="Times New Roman"/>
      <w:b/>
      <w:bCs/>
      <w:color w:val="3D3D3D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D3D3D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Vasileva</cp:lastModifiedBy>
  <cp:revision>13</cp:revision>
  <cp:lastPrinted>2025-02-13T02:49:00Z</cp:lastPrinted>
  <dcterms:created xsi:type="dcterms:W3CDTF">2025-02-11T03:15:00Z</dcterms:created>
  <dcterms:modified xsi:type="dcterms:W3CDTF">2025-02-14T06:08:00Z</dcterms:modified>
</cp:coreProperties>
</file>